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4A" w:rsidRPr="001A3B08" w:rsidRDefault="00D1004A" w:rsidP="001A3B08">
      <w:pPr>
        <w:spacing w:after="0" w:line="240" w:lineRule="auto"/>
        <w:ind w:firstLine="709"/>
        <w:jc w:val="center"/>
        <w:rPr>
          <w:rFonts w:ascii="Times New Roman" w:hAnsi="Times New Roman" w:cs="Times New Roman"/>
          <w:b/>
          <w:sz w:val="24"/>
          <w:szCs w:val="24"/>
          <w:lang w:val="uk-UA"/>
        </w:rPr>
      </w:pPr>
      <w:r w:rsidRPr="001A3B08">
        <w:rPr>
          <w:rFonts w:ascii="Times New Roman" w:hAnsi="Times New Roman" w:cs="Times New Roman"/>
          <w:b/>
          <w:sz w:val="24"/>
          <w:szCs w:val="24"/>
          <w:lang w:val="uk-UA"/>
        </w:rPr>
        <w:t>АНОТАЦІЯ ВИБІРКОВОЇ ДИСЦИПЛІНИ</w:t>
      </w:r>
    </w:p>
    <w:p w:rsidR="00D1004A" w:rsidRPr="001A3B08" w:rsidRDefault="00E63749" w:rsidP="001A3B08">
      <w:pPr>
        <w:spacing w:after="0" w:line="240" w:lineRule="auto"/>
        <w:ind w:firstLine="709"/>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ВИРОБНИЧА ПРАКТИКА З МЕДИЧНОЇ ПСИХОЛОГІЇ</w:t>
      </w:r>
    </w:p>
    <w:p w:rsidR="009F0A3B" w:rsidRPr="001A3B08" w:rsidRDefault="009F0A3B" w:rsidP="001A3B08">
      <w:pPr>
        <w:pStyle w:val="a3"/>
        <w:tabs>
          <w:tab w:val="clear" w:pos="4677"/>
          <w:tab w:val="clear" w:pos="9355"/>
        </w:tabs>
        <w:ind w:firstLine="709"/>
        <w:jc w:val="center"/>
        <w:rPr>
          <w:noProof/>
          <w:sz w:val="24"/>
          <w:lang w:val="uk-UA"/>
        </w:rPr>
      </w:pPr>
    </w:p>
    <w:p w:rsidR="00821320" w:rsidRPr="001A3B08" w:rsidRDefault="00821320" w:rsidP="00821320">
      <w:pPr>
        <w:pStyle w:val="a3"/>
        <w:tabs>
          <w:tab w:val="clear" w:pos="4677"/>
        </w:tabs>
        <w:ind w:firstLine="709"/>
        <w:jc w:val="center"/>
        <w:rPr>
          <w:noProof/>
          <w:sz w:val="24"/>
          <w:lang w:val="uk-UA"/>
        </w:rPr>
      </w:pPr>
      <w:r w:rsidRPr="001A3B08">
        <w:rPr>
          <w:noProof/>
          <w:sz w:val="24"/>
          <w:lang w:val="uk-UA"/>
        </w:rPr>
        <w:t>підготовки</w:t>
      </w:r>
      <w:r w:rsidRPr="001A3B08">
        <w:rPr>
          <w:caps/>
          <w:noProof/>
          <w:sz w:val="24"/>
          <w:lang w:val="uk-UA"/>
        </w:rPr>
        <w:t xml:space="preserve"> </w:t>
      </w:r>
      <w:r w:rsidRPr="001A3B08">
        <w:rPr>
          <w:noProof/>
          <w:sz w:val="24"/>
          <w:lang w:val="uk-UA"/>
        </w:rPr>
        <w:t>фахівців другого (магістерського) рівня вищої освіти</w:t>
      </w:r>
    </w:p>
    <w:p w:rsidR="00821320" w:rsidRPr="001A3B08" w:rsidRDefault="00821320" w:rsidP="00821320">
      <w:pPr>
        <w:pStyle w:val="a3"/>
        <w:tabs>
          <w:tab w:val="clear" w:pos="4677"/>
        </w:tabs>
        <w:ind w:firstLine="709"/>
        <w:jc w:val="center"/>
        <w:rPr>
          <w:noProof/>
          <w:sz w:val="24"/>
          <w:lang w:val="uk-UA"/>
        </w:rPr>
      </w:pPr>
      <w:r w:rsidRPr="001A3B08">
        <w:rPr>
          <w:noProof/>
          <w:sz w:val="24"/>
          <w:lang w:val="uk-UA"/>
        </w:rPr>
        <w:t>кваліфікаці</w:t>
      </w:r>
      <w:r>
        <w:rPr>
          <w:noProof/>
          <w:sz w:val="24"/>
          <w:lang w:val="uk-UA"/>
        </w:rPr>
        <w:t>я</w:t>
      </w:r>
      <w:r w:rsidRPr="001A3B08">
        <w:rPr>
          <w:noProof/>
          <w:sz w:val="24"/>
          <w:lang w:val="uk-UA"/>
        </w:rPr>
        <w:t xml:space="preserve">  «Магістр меди</w:t>
      </w:r>
      <w:r>
        <w:rPr>
          <w:noProof/>
          <w:sz w:val="24"/>
          <w:lang w:val="uk-UA"/>
        </w:rPr>
        <w:t>чної психології. Лікар психолог</w:t>
      </w:r>
      <w:r w:rsidRPr="001A3B08">
        <w:rPr>
          <w:noProof/>
          <w:sz w:val="24"/>
          <w:lang w:val="uk-UA"/>
        </w:rPr>
        <w:t xml:space="preserve">» </w:t>
      </w:r>
    </w:p>
    <w:p w:rsidR="00821320" w:rsidRPr="001A3B08" w:rsidRDefault="00821320" w:rsidP="00821320">
      <w:pPr>
        <w:pStyle w:val="a3"/>
        <w:tabs>
          <w:tab w:val="clear" w:pos="4677"/>
        </w:tabs>
        <w:ind w:firstLine="709"/>
        <w:jc w:val="center"/>
        <w:rPr>
          <w:noProof/>
          <w:sz w:val="24"/>
          <w:lang w:val="uk-UA"/>
        </w:rPr>
      </w:pPr>
      <w:r w:rsidRPr="001A3B08">
        <w:rPr>
          <w:noProof/>
          <w:sz w:val="24"/>
          <w:lang w:val="uk-UA"/>
        </w:rPr>
        <w:t>галузі знань 22 «Охорона здоров’я»</w:t>
      </w:r>
    </w:p>
    <w:p w:rsidR="00821320" w:rsidRPr="001A3B08" w:rsidRDefault="00821320" w:rsidP="00821320">
      <w:pPr>
        <w:pStyle w:val="a3"/>
        <w:tabs>
          <w:tab w:val="clear" w:pos="4677"/>
        </w:tabs>
        <w:ind w:firstLine="709"/>
        <w:jc w:val="center"/>
        <w:rPr>
          <w:noProof/>
          <w:sz w:val="24"/>
          <w:lang w:val="uk-UA"/>
        </w:rPr>
      </w:pPr>
      <w:r w:rsidRPr="001A3B08">
        <w:rPr>
          <w:noProof/>
          <w:sz w:val="24"/>
          <w:lang w:val="uk-UA"/>
        </w:rPr>
        <w:t>спеціальності 22</w:t>
      </w:r>
      <w:r>
        <w:rPr>
          <w:noProof/>
          <w:sz w:val="24"/>
          <w:lang w:val="uk-UA"/>
        </w:rPr>
        <w:t>5</w:t>
      </w:r>
      <w:r w:rsidRPr="001A3B08">
        <w:rPr>
          <w:noProof/>
          <w:sz w:val="24"/>
          <w:lang w:val="uk-UA"/>
        </w:rPr>
        <w:t xml:space="preserve"> «</w:t>
      </w:r>
      <w:r>
        <w:rPr>
          <w:noProof/>
          <w:sz w:val="24"/>
          <w:lang w:val="uk-UA"/>
        </w:rPr>
        <w:t>Медична та психологічна реабілітація</w:t>
      </w:r>
      <w:r w:rsidRPr="001A3B08">
        <w:rPr>
          <w:noProof/>
          <w:sz w:val="24"/>
          <w:lang w:val="uk-UA"/>
        </w:rPr>
        <w:t xml:space="preserve">» </w:t>
      </w:r>
    </w:p>
    <w:p w:rsidR="009F0A3B" w:rsidRPr="001A3B08" w:rsidRDefault="009F0A3B" w:rsidP="001A3B08">
      <w:pPr>
        <w:pStyle w:val="a3"/>
        <w:tabs>
          <w:tab w:val="clear" w:pos="4677"/>
          <w:tab w:val="clear" w:pos="9355"/>
        </w:tabs>
        <w:ind w:firstLine="709"/>
        <w:jc w:val="center"/>
        <w:rPr>
          <w:b/>
          <w:bCs/>
          <w:sz w:val="24"/>
          <w:lang w:val="uk-UA"/>
        </w:rPr>
      </w:pPr>
    </w:p>
    <w:p w:rsidR="00821320" w:rsidRPr="001A3B08" w:rsidRDefault="00D1004A" w:rsidP="00821320">
      <w:pPr>
        <w:pStyle w:val="a3"/>
        <w:tabs>
          <w:tab w:val="clear" w:pos="4677"/>
        </w:tabs>
        <w:ind w:firstLine="709"/>
        <w:jc w:val="both"/>
        <w:rPr>
          <w:noProof/>
          <w:sz w:val="24"/>
          <w:lang w:val="uk-UA"/>
        </w:rPr>
      </w:pPr>
      <w:r w:rsidRPr="001A3B08">
        <w:rPr>
          <w:b/>
          <w:sz w:val="24"/>
          <w:lang w:val="uk-UA"/>
        </w:rPr>
        <w:t>Анотація дисципліни:</w:t>
      </w:r>
      <w:r w:rsidRPr="001A3B08">
        <w:rPr>
          <w:sz w:val="24"/>
          <w:lang w:val="uk-UA"/>
        </w:rPr>
        <w:t xml:space="preserve"> </w:t>
      </w:r>
      <w:r w:rsidR="00492A53">
        <w:rPr>
          <w:b/>
          <w:sz w:val="24"/>
          <w:lang w:val="uk-UA"/>
        </w:rPr>
        <w:t>ВБ 3</w:t>
      </w:r>
      <w:r w:rsidRPr="001A3B08">
        <w:rPr>
          <w:b/>
          <w:sz w:val="24"/>
          <w:lang w:val="uk-UA"/>
        </w:rPr>
        <w:t>.1</w:t>
      </w:r>
      <w:r w:rsidR="00E63749">
        <w:rPr>
          <w:b/>
          <w:sz w:val="24"/>
          <w:lang w:val="uk-UA"/>
        </w:rPr>
        <w:t>2</w:t>
      </w:r>
      <w:r w:rsidRPr="001A3B08">
        <w:rPr>
          <w:b/>
          <w:sz w:val="24"/>
          <w:lang w:val="uk-UA"/>
        </w:rPr>
        <w:t xml:space="preserve"> «</w:t>
      </w:r>
      <w:r w:rsidR="00E63749" w:rsidRPr="00E63749">
        <w:rPr>
          <w:b/>
          <w:sz w:val="24"/>
          <w:lang w:val="uk-UA"/>
        </w:rPr>
        <w:t>Виробнича практика з медичної психології</w:t>
      </w:r>
      <w:r w:rsidRPr="001A3B08">
        <w:rPr>
          <w:b/>
          <w:sz w:val="24"/>
          <w:lang w:val="uk-UA"/>
        </w:rPr>
        <w:t>»</w:t>
      </w:r>
      <w:r w:rsidRPr="001A3B08">
        <w:rPr>
          <w:sz w:val="24"/>
          <w:lang w:val="uk-UA"/>
        </w:rPr>
        <w:t xml:space="preserve"> належить до</w:t>
      </w:r>
      <w:r w:rsidR="009F0A3B" w:rsidRPr="001A3B08">
        <w:rPr>
          <w:sz w:val="24"/>
          <w:lang w:val="uk-UA"/>
        </w:rPr>
        <w:t xml:space="preserve"> </w:t>
      </w:r>
      <w:r w:rsidRPr="001A3B08">
        <w:rPr>
          <w:sz w:val="24"/>
          <w:lang w:val="uk-UA"/>
        </w:rPr>
        <w:t xml:space="preserve">циклу дисциплін професійно-орієнтованої підготовки фахівців спеціальності </w:t>
      </w:r>
      <w:r w:rsidR="00821320" w:rsidRPr="001A3B08">
        <w:rPr>
          <w:noProof/>
          <w:sz w:val="24"/>
          <w:lang w:val="uk-UA"/>
        </w:rPr>
        <w:t>22</w:t>
      </w:r>
      <w:r w:rsidR="00821320">
        <w:rPr>
          <w:noProof/>
          <w:sz w:val="24"/>
          <w:lang w:val="uk-UA"/>
        </w:rPr>
        <w:t>5</w:t>
      </w:r>
      <w:r w:rsidR="00821320" w:rsidRPr="001A3B08">
        <w:rPr>
          <w:noProof/>
          <w:sz w:val="24"/>
          <w:lang w:val="uk-UA"/>
        </w:rPr>
        <w:t xml:space="preserve"> «</w:t>
      </w:r>
      <w:r w:rsidR="00821320">
        <w:rPr>
          <w:noProof/>
          <w:sz w:val="24"/>
          <w:lang w:val="uk-UA"/>
        </w:rPr>
        <w:t>Медична та психологічна реабілітація</w:t>
      </w:r>
      <w:r w:rsidR="00821320" w:rsidRPr="001A3B08">
        <w:rPr>
          <w:noProof/>
          <w:sz w:val="24"/>
          <w:lang w:val="uk-UA"/>
        </w:rPr>
        <w:t>»</w:t>
      </w:r>
      <w:r w:rsidR="00097A84">
        <w:rPr>
          <w:noProof/>
          <w:sz w:val="24"/>
          <w:lang w:val="uk-UA"/>
        </w:rPr>
        <w:t>.</w:t>
      </w:r>
      <w:bookmarkStart w:id="0" w:name="_GoBack"/>
      <w:bookmarkEnd w:id="0"/>
    </w:p>
    <w:p w:rsidR="00097A84" w:rsidRPr="00097A84" w:rsidRDefault="00097A84" w:rsidP="00097A84">
      <w:pPr>
        <w:spacing w:after="0" w:line="240" w:lineRule="auto"/>
        <w:ind w:firstLine="709"/>
        <w:jc w:val="both"/>
        <w:rPr>
          <w:rFonts w:ascii="Times New Roman" w:eastAsia="Times New Roman" w:hAnsi="Times New Roman" w:cs="Times New Roman"/>
          <w:sz w:val="24"/>
          <w:szCs w:val="24"/>
          <w:lang w:val="uk-UA" w:eastAsia="uk-UA"/>
        </w:rPr>
      </w:pPr>
      <w:r w:rsidRPr="00097A84">
        <w:rPr>
          <w:rFonts w:ascii="Times New Roman" w:eastAsia="Times New Roman" w:hAnsi="Times New Roman" w:cs="Times New Roman"/>
          <w:b/>
          <w:sz w:val="24"/>
          <w:szCs w:val="24"/>
          <w:lang w:val="uk-UA" w:eastAsia="uk-UA"/>
        </w:rPr>
        <w:t xml:space="preserve">Кредити </w:t>
      </w:r>
      <w:r w:rsidRPr="00097A84">
        <w:rPr>
          <w:rFonts w:ascii="Times New Roman" w:eastAsia="Times New Roman" w:hAnsi="Times New Roman" w:cs="Times New Roman"/>
          <w:b/>
          <w:sz w:val="24"/>
          <w:szCs w:val="24"/>
          <w:lang w:val="en-US" w:eastAsia="uk-UA"/>
        </w:rPr>
        <w:t xml:space="preserve">ECTS </w:t>
      </w:r>
      <w:r w:rsidRPr="00097A84">
        <w:rPr>
          <w:rFonts w:ascii="Times New Roman" w:eastAsia="Times New Roman" w:hAnsi="Times New Roman" w:cs="Times New Roman"/>
          <w:sz w:val="24"/>
          <w:szCs w:val="24"/>
          <w:lang w:val="uk-UA" w:eastAsia="uk-UA"/>
        </w:rPr>
        <w:t>– 3,00.</w:t>
      </w:r>
    </w:p>
    <w:p w:rsidR="00891510" w:rsidRPr="001A3B08" w:rsidRDefault="00891510" w:rsidP="001A3B08">
      <w:pPr>
        <w:spacing w:after="0" w:line="240" w:lineRule="auto"/>
        <w:ind w:firstLine="709"/>
        <w:jc w:val="both"/>
        <w:rPr>
          <w:rFonts w:ascii="Times New Roman" w:hAnsi="Times New Roman" w:cs="Times New Roman"/>
          <w:b/>
          <w:sz w:val="24"/>
          <w:szCs w:val="24"/>
          <w:lang w:val="uk-UA"/>
        </w:rPr>
      </w:pPr>
    </w:p>
    <w:p w:rsidR="00D1004A" w:rsidRPr="001A3B08" w:rsidRDefault="00D1004A" w:rsidP="001A3B08">
      <w:pPr>
        <w:spacing w:after="0" w:line="240" w:lineRule="auto"/>
        <w:ind w:firstLine="709"/>
        <w:jc w:val="both"/>
        <w:rPr>
          <w:rFonts w:ascii="Times New Roman" w:hAnsi="Times New Roman" w:cs="Times New Roman"/>
          <w:sz w:val="24"/>
          <w:szCs w:val="24"/>
          <w:lang w:val="uk-UA"/>
        </w:rPr>
      </w:pPr>
      <w:r w:rsidRPr="001A3B08">
        <w:rPr>
          <w:rFonts w:ascii="Times New Roman" w:hAnsi="Times New Roman" w:cs="Times New Roman"/>
          <w:b/>
          <w:sz w:val="24"/>
          <w:szCs w:val="24"/>
          <w:lang w:val="uk-UA"/>
        </w:rPr>
        <w:t>Підсумковий контроль</w:t>
      </w:r>
      <w:r w:rsidRPr="001A3B08">
        <w:rPr>
          <w:rFonts w:ascii="Times New Roman" w:hAnsi="Times New Roman" w:cs="Times New Roman"/>
          <w:sz w:val="24"/>
          <w:szCs w:val="24"/>
          <w:lang w:val="uk-UA"/>
        </w:rPr>
        <w:t xml:space="preserve"> – </w:t>
      </w:r>
      <w:r w:rsidR="00E63749">
        <w:rPr>
          <w:rFonts w:ascii="Times New Roman" w:hAnsi="Times New Roman" w:cs="Times New Roman"/>
          <w:sz w:val="24"/>
          <w:szCs w:val="24"/>
          <w:lang w:val="uk-UA"/>
        </w:rPr>
        <w:t>диференці</w:t>
      </w:r>
      <w:r w:rsidR="00097A84">
        <w:rPr>
          <w:rFonts w:ascii="Times New Roman" w:hAnsi="Times New Roman" w:cs="Times New Roman"/>
          <w:sz w:val="24"/>
          <w:szCs w:val="24"/>
          <w:lang w:val="uk-UA"/>
        </w:rPr>
        <w:t>йований</w:t>
      </w:r>
      <w:r w:rsidR="00E63749">
        <w:rPr>
          <w:rFonts w:ascii="Times New Roman" w:hAnsi="Times New Roman" w:cs="Times New Roman"/>
          <w:sz w:val="24"/>
          <w:szCs w:val="24"/>
          <w:lang w:val="uk-UA"/>
        </w:rPr>
        <w:t xml:space="preserve"> </w:t>
      </w:r>
      <w:r w:rsidRPr="001A3B08">
        <w:rPr>
          <w:rFonts w:ascii="Times New Roman" w:hAnsi="Times New Roman" w:cs="Times New Roman"/>
          <w:sz w:val="24"/>
          <w:szCs w:val="24"/>
          <w:lang w:val="uk-UA"/>
        </w:rPr>
        <w:t>залік.</w:t>
      </w:r>
    </w:p>
    <w:p w:rsidR="009F0A3B" w:rsidRPr="001A3B08" w:rsidRDefault="009F0A3B" w:rsidP="001A3B08">
      <w:pPr>
        <w:spacing w:after="0" w:line="240" w:lineRule="auto"/>
        <w:ind w:firstLine="709"/>
        <w:jc w:val="both"/>
        <w:rPr>
          <w:rFonts w:ascii="Times New Roman" w:hAnsi="Times New Roman" w:cs="Times New Roman"/>
          <w:sz w:val="24"/>
          <w:szCs w:val="24"/>
          <w:lang w:val="uk-UA"/>
        </w:rPr>
      </w:pPr>
    </w:p>
    <w:p w:rsidR="00E63749" w:rsidRPr="001A3B08" w:rsidRDefault="00D1004A" w:rsidP="00E63749">
      <w:pPr>
        <w:spacing w:after="0" w:line="240" w:lineRule="auto"/>
        <w:ind w:firstLine="709"/>
        <w:jc w:val="both"/>
        <w:rPr>
          <w:rFonts w:ascii="Times New Roman" w:hAnsi="Times New Roman" w:cs="Times New Roman"/>
          <w:sz w:val="24"/>
          <w:szCs w:val="24"/>
          <w:lang w:val="uk-UA"/>
        </w:rPr>
      </w:pPr>
      <w:r w:rsidRPr="001A3B08">
        <w:rPr>
          <w:rFonts w:ascii="Times New Roman" w:hAnsi="Times New Roman" w:cs="Times New Roman"/>
          <w:b/>
          <w:sz w:val="24"/>
          <w:szCs w:val="24"/>
          <w:lang w:val="uk-UA"/>
        </w:rPr>
        <w:t>Цілі:</w:t>
      </w:r>
      <w:r w:rsidRPr="001A3B08">
        <w:rPr>
          <w:rFonts w:ascii="Times New Roman" w:hAnsi="Times New Roman" w:cs="Times New Roman"/>
          <w:sz w:val="24"/>
          <w:szCs w:val="24"/>
          <w:lang w:val="uk-UA"/>
        </w:rPr>
        <w:t xml:space="preserve"> Дисципліна </w:t>
      </w:r>
      <w:proofErr w:type="spellStart"/>
      <w:r w:rsidR="00E63749">
        <w:rPr>
          <w:rFonts w:ascii="Times New Roman" w:hAnsi="Times New Roman" w:cs="Times New Roman"/>
          <w:sz w:val="24"/>
          <w:szCs w:val="24"/>
          <w:lang w:val="uk-UA"/>
        </w:rPr>
        <w:t>забеспечує</w:t>
      </w:r>
      <w:proofErr w:type="spellEnd"/>
      <w:r w:rsidR="00E63749">
        <w:rPr>
          <w:rFonts w:ascii="Times New Roman" w:hAnsi="Times New Roman" w:cs="Times New Roman"/>
          <w:sz w:val="24"/>
          <w:szCs w:val="24"/>
          <w:lang w:val="uk-UA"/>
        </w:rPr>
        <w:t xml:space="preserve"> перевірку</w:t>
      </w:r>
      <w:r w:rsidR="00E63749" w:rsidRPr="00E63749">
        <w:rPr>
          <w:rFonts w:ascii="Times New Roman" w:hAnsi="Times New Roman" w:cs="Times New Roman"/>
          <w:sz w:val="24"/>
          <w:szCs w:val="24"/>
          <w:lang w:val="uk-UA"/>
        </w:rPr>
        <w:t xml:space="preserve"> та закріплення знань і практичних навичок, отриманих при вивченні основних клінічних і теоретичних дисциплін та їх подальшого поглиблення й удосконалення під час роботи в лікувально-профілактичних закладах, а також для ознайомлення з умовами роботи лікаря-психолога, з організацією лікувальної, </w:t>
      </w:r>
      <w:proofErr w:type="spellStart"/>
      <w:r w:rsidR="00E63749" w:rsidRPr="00E63749">
        <w:rPr>
          <w:rFonts w:ascii="Times New Roman" w:hAnsi="Times New Roman" w:cs="Times New Roman"/>
          <w:sz w:val="24"/>
          <w:szCs w:val="24"/>
          <w:lang w:val="uk-UA"/>
        </w:rPr>
        <w:t>психодіагностичної</w:t>
      </w:r>
      <w:proofErr w:type="spellEnd"/>
      <w:r w:rsidR="00E63749" w:rsidRPr="00E63749">
        <w:rPr>
          <w:rFonts w:ascii="Times New Roman" w:hAnsi="Times New Roman" w:cs="Times New Roman"/>
          <w:sz w:val="24"/>
          <w:szCs w:val="24"/>
          <w:lang w:val="uk-UA"/>
        </w:rPr>
        <w:t>, психокорекційної та консультативної роботи, з основами етики та медичної та психологічної деонтології, для набуття й закріплення навичок, професійно необхідних лікарю-психологу.</w:t>
      </w:r>
    </w:p>
    <w:p w:rsidR="009F0A3B" w:rsidRPr="001A3B08" w:rsidRDefault="00D1004A" w:rsidP="00E63749">
      <w:pPr>
        <w:spacing w:after="0" w:line="240" w:lineRule="auto"/>
        <w:ind w:firstLine="709"/>
        <w:jc w:val="both"/>
        <w:rPr>
          <w:rFonts w:ascii="Times New Roman" w:hAnsi="Times New Roman" w:cs="Times New Roman"/>
          <w:sz w:val="24"/>
          <w:szCs w:val="24"/>
          <w:lang w:val="uk-UA"/>
        </w:rPr>
      </w:pPr>
      <w:r w:rsidRPr="001A3B08">
        <w:rPr>
          <w:rFonts w:ascii="Times New Roman" w:hAnsi="Times New Roman" w:cs="Times New Roman"/>
          <w:b/>
          <w:sz w:val="24"/>
          <w:szCs w:val="24"/>
          <w:lang w:val="uk-UA"/>
        </w:rPr>
        <w:t>Основні завдання:</w:t>
      </w:r>
      <w:r w:rsidRPr="001A3B08">
        <w:rPr>
          <w:rFonts w:ascii="Times New Roman" w:hAnsi="Times New Roman" w:cs="Times New Roman"/>
          <w:sz w:val="24"/>
          <w:szCs w:val="24"/>
          <w:lang w:val="uk-UA"/>
        </w:rPr>
        <w:t xml:space="preserve"> </w:t>
      </w:r>
      <w:r w:rsidR="00476012" w:rsidRPr="001A3B08">
        <w:rPr>
          <w:rFonts w:ascii="Times New Roman" w:hAnsi="Times New Roman" w:cs="Times New Roman"/>
          <w:sz w:val="24"/>
          <w:szCs w:val="24"/>
          <w:lang w:val="uk-UA"/>
        </w:rPr>
        <w:t>Ф</w:t>
      </w:r>
      <w:r w:rsidRPr="001A3B08">
        <w:rPr>
          <w:rFonts w:ascii="Times New Roman" w:hAnsi="Times New Roman" w:cs="Times New Roman"/>
          <w:sz w:val="24"/>
          <w:szCs w:val="24"/>
          <w:lang w:val="uk-UA"/>
        </w:rPr>
        <w:t xml:space="preserve">ормування у </w:t>
      </w:r>
      <w:r w:rsidR="00E63749" w:rsidRPr="00E63749">
        <w:rPr>
          <w:rFonts w:ascii="Times New Roman" w:hAnsi="Times New Roman" w:cs="Times New Roman"/>
          <w:sz w:val="24"/>
          <w:szCs w:val="24"/>
          <w:lang w:val="uk-UA"/>
        </w:rPr>
        <w:t xml:space="preserve">майбутніх фахівців фундаментальних знань та вмінь  щодо психофізіологічного, когнітивного, емоційного тощо розвитку особистості на різних вікових етапах; на вміння </w:t>
      </w:r>
      <w:r w:rsidR="00E63749" w:rsidRPr="00E63749">
        <w:rPr>
          <w:rFonts w:ascii="Times New Roman" w:hAnsi="Times New Roman" w:cs="Times New Roman"/>
          <w:sz w:val="24"/>
          <w:szCs w:val="24"/>
          <w:lang w:val="uk-UA"/>
        </w:rPr>
        <w:tab/>
        <w:t>надавати психологічну допомогу пацієнтам та їх родичам, неспроможним справитися з несприятливими умовами, що склалися в їхньому житті; активно поширювати медичні знання серед пацієнтів, членів їх родин та населення щодо психологічних основ здоров’я, мотивації здорового способу життя та психогігієни</w:t>
      </w:r>
      <w:r w:rsidR="00E63749">
        <w:rPr>
          <w:rFonts w:ascii="Times New Roman" w:hAnsi="Times New Roman" w:cs="Times New Roman"/>
          <w:sz w:val="24"/>
          <w:szCs w:val="24"/>
          <w:lang w:val="uk-UA"/>
        </w:rPr>
        <w:t xml:space="preserve">; формування навичок </w:t>
      </w:r>
      <w:r w:rsidR="00E63749" w:rsidRPr="00E63749">
        <w:rPr>
          <w:rFonts w:ascii="Times New Roman" w:hAnsi="Times New Roman" w:cs="Times New Roman"/>
          <w:sz w:val="24"/>
          <w:szCs w:val="24"/>
          <w:lang w:val="uk-UA"/>
        </w:rPr>
        <w:t xml:space="preserve">проведення психокорекції та психотерапії за допомогою опанованих психотерапевтичних методик та прийомів з урахуванням клінічних </w:t>
      </w:r>
      <w:r w:rsidR="00E63749">
        <w:rPr>
          <w:rFonts w:ascii="Times New Roman" w:hAnsi="Times New Roman" w:cs="Times New Roman"/>
          <w:sz w:val="24"/>
          <w:szCs w:val="24"/>
          <w:lang w:val="uk-UA"/>
        </w:rPr>
        <w:t xml:space="preserve">проявів і особистості пацієнта; </w:t>
      </w:r>
      <w:r w:rsidR="00E63749" w:rsidRPr="00E63749">
        <w:rPr>
          <w:rFonts w:ascii="Times New Roman" w:hAnsi="Times New Roman" w:cs="Times New Roman"/>
          <w:sz w:val="24"/>
          <w:szCs w:val="24"/>
          <w:lang w:val="uk-UA"/>
        </w:rPr>
        <w:t>здійснення психопрофілактики серед осіб груп ризику (нездоровий спосіб життя, ризикована поведінка, наявність тяжкого соматичного або психічного розладу в особистому/сімейному анамнезі);</w:t>
      </w:r>
      <w:r w:rsidR="00E63749">
        <w:rPr>
          <w:rFonts w:ascii="Times New Roman" w:hAnsi="Times New Roman" w:cs="Times New Roman"/>
          <w:sz w:val="24"/>
          <w:szCs w:val="24"/>
          <w:lang w:val="uk-UA"/>
        </w:rPr>
        <w:t xml:space="preserve"> </w:t>
      </w:r>
      <w:r w:rsidR="00E63749" w:rsidRPr="00E63749">
        <w:rPr>
          <w:rFonts w:ascii="Times New Roman" w:hAnsi="Times New Roman" w:cs="Times New Roman"/>
          <w:sz w:val="24"/>
          <w:szCs w:val="24"/>
          <w:lang w:val="uk-UA"/>
        </w:rPr>
        <w:t>керування при виконанні професійних обов’язків принципами медичної етики та деонтології, жорстко дотримуючись принципу конфіденційності у роботі з пацієнтом</w:t>
      </w:r>
      <w:r w:rsidR="00BB0D08">
        <w:rPr>
          <w:rFonts w:ascii="Times New Roman" w:hAnsi="Times New Roman" w:cs="Times New Roman"/>
          <w:sz w:val="24"/>
          <w:szCs w:val="24"/>
          <w:lang w:val="uk-UA"/>
        </w:rPr>
        <w:t>.</w:t>
      </w:r>
    </w:p>
    <w:p w:rsidR="00857140" w:rsidRPr="001A3B08" w:rsidRDefault="00857140" w:rsidP="001A3B08">
      <w:pPr>
        <w:spacing w:after="0" w:line="240" w:lineRule="auto"/>
        <w:ind w:firstLine="709"/>
        <w:jc w:val="both"/>
        <w:rPr>
          <w:rFonts w:ascii="Times New Roman" w:eastAsia="Times New Roman" w:hAnsi="Times New Roman" w:cs="Times New Roman"/>
          <w:noProof/>
          <w:color w:val="000000"/>
          <w:spacing w:val="6"/>
          <w:sz w:val="24"/>
          <w:szCs w:val="24"/>
          <w:lang w:val="uk-UA" w:eastAsia="uk-UA"/>
        </w:rPr>
      </w:pPr>
      <w:r w:rsidRPr="001A3B08">
        <w:rPr>
          <w:rFonts w:ascii="Times New Roman" w:eastAsia="Times New Roman" w:hAnsi="Times New Roman" w:cs="Times New Roman"/>
          <w:b/>
          <w:noProof/>
          <w:color w:val="000000"/>
          <w:spacing w:val="6"/>
          <w:sz w:val="24"/>
          <w:szCs w:val="24"/>
          <w:lang w:val="uk-UA" w:eastAsia="uk-UA"/>
        </w:rPr>
        <w:t>Компетентності</w:t>
      </w:r>
      <w:r w:rsidRPr="001A3B08">
        <w:rPr>
          <w:rFonts w:ascii="Times New Roman" w:eastAsia="Times New Roman" w:hAnsi="Times New Roman" w:cs="Times New Roman"/>
          <w:noProof/>
          <w:color w:val="000000"/>
          <w:spacing w:val="6"/>
          <w:sz w:val="24"/>
          <w:szCs w:val="24"/>
          <w:lang w:val="uk-UA" w:eastAsia="uk-UA"/>
        </w:rPr>
        <w:t>, формуванню яких сприяє дисципліна:</w:t>
      </w:r>
    </w:p>
    <w:p w:rsidR="00857140" w:rsidRPr="001A3B08" w:rsidRDefault="00857140" w:rsidP="001A3B08">
      <w:pPr>
        <w:spacing w:after="0" w:line="240" w:lineRule="auto"/>
        <w:ind w:firstLine="709"/>
        <w:jc w:val="both"/>
        <w:rPr>
          <w:rFonts w:ascii="Times New Roman" w:eastAsia="Times New Roman" w:hAnsi="Times New Roman" w:cs="Times New Roman"/>
          <w:noProof/>
          <w:color w:val="000000"/>
          <w:spacing w:val="6"/>
          <w:sz w:val="24"/>
          <w:szCs w:val="24"/>
          <w:lang w:val="uk-UA" w:eastAsia="uk-UA"/>
        </w:rPr>
      </w:pPr>
    </w:p>
    <w:p w:rsidR="00857140" w:rsidRPr="001A3B08" w:rsidRDefault="00857140" w:rsidP="001A3B08">
      <w:pPr>
        <w:spacing w:after="0" w:line="240" w:lineRule="auto"/>
        <w:ind w:firstLine="709"/>
        <w:jc w:val="both"/>
        <w:rPr>
          <w:rFonts w:ascii="Times New Roman" w:eastAsia="Times New Roman" w:hAnsi="Times New Roman" w:cs="Times New Roman"/>
          <w:sz w:val="24"/>
          <w:szCs w:val="24"/>
          <w:lang w:val="uk-UA" w:eastAsia="uk-UA"/>
        </w:rPr>
      </w:pPr>
      <w:r w:rsidRPr="001A3B08">
        <w:rPr>
          <w:rFonts w:ascii="Times New Roman" w:eastAsia="Times New Roman" w:hAnsi="Times New Roman" w:cs="Times New Roman"/>
          <w:b/>
          <w:i/>
          <w:iCs/>
          <w:sz w:val="24"/>
          <w:szCs w:val="24"/>
          <w:lang w:val="uk-UA" w:eastAsia="uk-UA"/>
        </w:rPr>
        <w:t>– Інтегральна:</w:t>
      </w:r>
      <w:r w:rsidRPr="001A3B08">
        <w:rPr>
          <w:rFonts w:ascii="Times New Roman" w:eastAsia="Times New Roman" w:hAnsi="Times New Roman" w:cs="Times New Roman"/>
          <w:sz w:val="24"/>
          <w:szCs w:val="24"/>
          <w:lang w:val="uk-UA" w:eastAsia="uk-UA"/>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p w:rsidR="00857140" w:rsidRPr="001A3B08" w:rsidRDefault="00857140" w:rsidP="001A3B08">
      <w:pPr>
        <w:spacing w:after="0" w:line="240" w:lineRule="auto"/>
        <w:ind w:firstLine="709"/>
        <w:jc w:val="both"/>
        <w:rPr>
          <w:rFonts w:ascii="Times New Roman" w:eastAsia="Times New Roman" w:hAnsi="Times New Roman" w:cs="Times New Roman"/>
          <w:sz w:val="24"/>
          <w:szCs w:val="24"/>
          <w:lang w:val="uk-UA" w:eastAsia="uk-UA"/>
        </w:rPr>
      </w:pPr>
    </w:p>
    <w:p w:rsidR="00857140" w:rsidRPr="001A3B08" w:rsidRDefault="00857140" w:rsidP="001A3B08">
      <w:pPr>
        <w:spacing w:after="0" w:line="240" w:lineRule="auto"/>
        <w:ind w:firstLine="709"/>
        <w:jc w:val="both"/>
        <w:rPr>
          <w:rFonts w:ascii="Times New Roman" w:eastAsia="Times New Roman" w:hAnsi="Times New Roman" w:cs="Times New Roman"/>
          <w:b/>
          <w:sz w:val="24"/>
          <w:szCs w:val="24"/>
          <w:lang w:val="uk-UA" w:eastAsia="uk-UA"/>
        </w:rPr>
      </w:pPr>
      <w:r w:rsidRPr="001A3B08">
        <w:rPr>
          <w:rFonts w:ascii="Times New Roman" w:eastAsia="Times New Roman" w:hAnsi="Times New Roman" w:cs="Times New Roman"/>
          <w:b/>
          <w:i/>
          <w:iCs/>
          <w:sz w:val="24"/>
          <w:szCs w:val="24"/>
          <w:lang w:val="uk-UA" w:eastAsia="uk-UA"/>
        </w:rPr>
        <w:t>– Загальні:</w:t>
      </w:r>
      <w:r w:rsidRPr="001A3B08">
        <w:rPr>
          <w:rFonts w:ascii="Times New Roman" w:eastAsia="Times New Roman" w:hAnsi="Times New Roman" w:cs="Times New Roman"/>
          <w:b/>
          <w:sz w:val="24"/>
          <w:szCs w:val="24"/>
          <w:lang w:val="uk-UA" w:eastAsia="uk-UA"/>
        </w:rPr>
        <w:t xml:space="preserve"> </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1.Здатність спілкуватися державною мовою як усно, так і письмово.</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2. Здатність застосовувати набуті знання у практичних ситуаціях.</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3. Знання та розуміння предметної галузі та розуміння професії.</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4. Навички використання інформаційних і комунікаційних технологій.</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5. Здатність до пошуку, оброблення та аналізу інформації з різних джерел.</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6. Вміння виявляти, ставити та вирішувати проблеми.</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7. Навички міжособистісної взаємодії.</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8. Здатність мотивувати людей та рухатися до спільної мети.</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9. Прийняття та фахова робота з культурально-ментальним розмаїттям.</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lastRenderedPageBreak/>
        <w:t>ЗК 10. Здатність діяти на основі етичних міркувань (мотивів).</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11. Здатність оцінювати та забезпечувати якість виконуваних робіт.</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12. Здатність до прийняття фахового рішення.</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13. Розвиток фахової інтуїції, передбачення та прогнозування.</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14. Особистісна прихильність до фаху, мотивація на досягнення у фаховій діяльності.</w:t>
      </w:r>
    </w:p>
    <w:p w:rsidR="00BB0D08" w:rsidRPr="00BB0D08" w:rsidRDefault="00BB0D08" w:rsidP="00BB0D08">
      <w:pPr>
        <w:spacing w:after="0" w:line="240" w:lineRule="auto"/>
        <w:ind w:firstLine="709"/>
        <w:jc w:val="both"/>
        <w:rPr>
          <w:rFonts w:ascii="Times New Roman" w:eastAsia="Times New Roman" w:hAnsi="Times New Roman" w:cs="Times New Roman"/>
          <w:noProof/>
          <w:sz w:val="24"/>
          <w:szCs w:val="24"/>
          <w:lang w:val="uk-UA" w:eastAsia="uk-UA"/>
        </w:rPr>
      </w:pPr>
      <w:r w:rsidRPr="00BB0D08">
        <w:rPr>
          <w:rFonts w:ascii="Times New Roman" w:eastAsia="Times New Roman" w:hAnsi="Times New Roman" w:cs="Times New Roman"/>
          <w:noProof/>
          <w:sz w:val="24"/>
          <w:szCs w:val="24"/>
          <w:lang w:val="uk-UA" w:eastAsia="uk-UA"/>
        </w:rPr>
        <w:t>ЗК 15. Саморегуляція та управління власним функціональним станом, високі компенсаторні можливості та психологічна і психічна відновлюваність.</w:t>
      </w:r>
    </w:p>
    <w:p w:rsidR="00857140" w:rsidRPr="001A3B08" w:rsidRDefault="00BB0D08" w:rsidP="00BB0D08">
      <w:pPr>
        <w:spacing w:after="0" w:line="240" w:lineRule="auto"/>
        <w:ind w:firstLine="709"/>
        <w:jc w:val="both"/>
        <w:rPr>
          <w:rFonts w:ascii="Times New Roman" w:eastAsia="Times New Roman" w:hAnsi="Times New Roman" w:cs="Times New Roman"/>
          <w:b/>
          <w:sz w:val="24"/>
          <w:szCs w:val="24"/>
          <w:lang w:val="uk-UA" w:eastAsia="uk-UA"/>
        </w:rPr>
      </w:pPr>
      <w:r w:rsidRPr="00BB0D08">
        <w:rPr>
          <w:rFonts w:ascii="Times New Roman" w:eastAsia="Times New Roman" w:hAnsi="Times New Roman" w:cs="Times New Roman"/>
          <w:noProof/>
          <w:sz w:val="24"/>
          <w:szCs w:val="24"/>
          <w:lang w:val="uk-UA" w:eastAsia="uk-UA"/>
        </w:rPr>
        <w:t>ЗК 16. Потреба в підтримці стійкої дієвої схильності та здатність до багаторівневої адекватної рефлексії.</w:t>
      </w:r>
    </w:p>
    <w:p w:rsidR="00857140" w:rsidRPr="001A3B08" w:rsidRDefault="00857140" w:rsidP="001A3B08">
      <w:pPr>
        <w:spacing w:after="0" w:line="240" w:lineRule="auto"/>
        <w:ind w:firstLine="709"/>
        <w:jc w:val="both"/>
        <w:rPr>
          <w:rFonts w:ascii="Times New Roman" w:eastAsia="Times New Roman" w:hAnsi="Times New Roman" w:cs="Times New Roman"/>
          <w:b/>
          <w:sz w:val="24"/>
          <w:szCs w:val="24"/>
          <w:lang w:val="uk-UA" w:eastAsia="uk-UA"/>
        </w:rPr>
      </w:pPr>
      <w:r w:rsidRPr="001A3B08">
        <w:rPr>
          <w:rFonts w:ascii="Times New Roman" w:eastAsia="Times New Roman" w:hAnsi="Times New Roman" w:cs="Times New Roman"/>
          <w:b/>
          <w:sz w:val="24"/>
          <w:szCs w:val="24"/>
          <w:lang w:val="uk-UA" w:eastAsia="uk-UA"/>
        </w:rPr>
        <w:t xml:space="preserve">– </w:t>
      </w:r>
      <w:r w:rsidRPr="001A3B08">
        <w:rPr>
          <w:rFonts w:ascii="Times New Roman" w:eastAsia="Times New Roman" w:hAnsi="Times New Roman" w:cs="Times New Roman"/>
          <w:b/>
          <w:i/>
          <w:iCs/>
          <w:sz w:val="24"/>
          <w:szCs w:val="24"/>
          <w:lang w:val="uk-UA" w:eastAsia="uk-UA"/>
        </w:rPr>
        <w:t>Фахові:</w:t>
      </w:r>
      <w:r w:rsidRPr="001A3B08">
        <w:rPr>
          <w:rFonts w:ascii="Times New Roman" w:eastAsia="Times New Roman" w:hAnsi="Times New Roman" w:cs="Times New Roman"/>
          <w:b/>
          <w:sz w:val="24"/>
          <w:szCs w:val="24"/>
          <w:lang w:val="uk-UA" w:eastAsia="uk-UA"/>
        </w:rPr>
        <w:t xml:space="preserve"> </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ФК1. Здатність до професійного мислення на підставі аналізу та синтезу феноменів, симптомів та синдромів різних видів патології та вад розвитку.</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2. Здатність до узагальнення інформації щодо суб’єктивних і об’єктивних проявів психологічних проблем, субклінічних хворобливих станів та захворювань.</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3. Здатність встановити психологічний контакт з пацієнтом.</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4. Здатність до осмислення і формулювання повного функціонального діагнозу в т.ч. регістр-синдрому з урахуванням оцінки фізичного й психічного розвитку та диференційної діагностики.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5. Збір інформації про пацієнта, вибір оптимальних методів та проведення клінічної/психологічної діагностики пацієнта для встановлення клінічного/патопсихологічного (феноменологічного, регістр-синдром) та скринінг – субклінічного діагнозу та інтерпретація результатів.</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6. Оцінювання результатів функціональних методів діагностики, психометричних та психодіагностичних методик, лабораторних та інструментальних досліджень.</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7. Оцінка необхідності, вибір об’єму, оптимальних методів для здійснення та психологічного впливу з метою відновлення стану здоров’я, профілактики соматичних, психічних та психосоматичних розладів.</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8. Здатність до опанування і практичного використання методів психологічного та психотерапевтичного впливу.</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10. Надання екстреної психологічної допомоги при психоемоційному стресі, життєвих кризах, суїцидальних намірах: розпізнавання випадків, що потребують невідкладної психологічної допомоги і вибір тактики надання допомоги, у тому числі невідкладної допомоги.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11. Здатність враховувати вікові та гендерні особливості пацієнта при обранні засобів та методів психологічної допомоги.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12. Здатність використовувати інноваційні технології в процесі надання психологічної допомоги.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13. Визначати характер заходів психологічної допомоги шляхом прийняття обґрунтованого рішення за існуючими алгоритмами та стандартними схемами.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 xml:space="preserve">ФК 15. Здатність проводити експертну оцінку психологічного стану особистості (медико-соціальна, військово-лікарська, </w:t>
      </w:r>
      <w:proofErr w:type="spellStart"/>
      <w:r w:rsidRPr="00BB0D08">
        <w:rPr>
          <w:rFonts w:ascii="Times New Roman" w:eastAsia="Times New Roman" w:hAnsi="Times New Roman" w:cs="Times New Roman"/>
          <w:sz w:val="24"/>
          <w:szCs w:val="24"/>
          <w:lang w:val="uk-UA" w:eastAsia="uk-UA"/>
        </w:rPr>
        <w:t>психологопсихіатрична</w:t>
      </w:r>
      <w:proofErr w:type="spellEnd"/>
      <w:r w:rsidRPr="00BB0D08">
        <w:rPr>
          <w:rFonts w:ascii="Times New Roman" w:eastAsia="Times New Roman" w:hAnsi="Times New Roman" w:cs="Times New Roman"/>
          <w:sz w:val="24"/>
          <w:szCs w:val="24"/>
          <w:lang w:val="uk-UA" w:eastAsia="uk-UA"/>
        </w:rPr>
        <w:t>, судова, медико-педагогічна експертиза).</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16. Участь у плануванні та проведенні медико-</w:t>
      </w:r>
      <w:proofErr w:type="spellStart"/>
      <w:r w:rsidRPr="00BB0D08">
        <w:rPr>
          <w:rFonts w:ascii="Times New Roman" w:eastAsia="Times New Roman" w:hAnsi="Times New Roman" w:cs="Times New Roman"/>
          <w:sz w:val="24"/>
          <w:szCs w:val="24"/>
          <w:lang w:val="uk-UA" w:eastAsia="uk-UA"/>
        </w:rPr>
        <w:t>психологопрофілактичної</w:t>
      </w:r>
      <w:proofErr w:type="spellEnd"/>
      <w:r w:rsidRPr="00BB0D08">
        <w:rPr>
          <w:rFonts w:ascii="Times New Roman" w:eastAsia="Times New Roman" w:hAnsi="Times New Roman" w:cs="Times New Roman"/>
          <w:sz w:val="24"/>
          <w:szCs w:val="24"/>
          <w:lang w:val="uk-UA" w:eastAsia="uk-UA"/>
        </w:rPr>
        <w:t xml:space="preserve"> та психоосвітньої роботи серед населення та медичних працівників (планування заходів щодо організації </w:t>
      </w:r>
      <w:proofErr w:type="spellStart"/>
      <w:r w:rsidRPr="00BB0D08">
        <w:rPr>
          <w:rFonts w:ascii="Times New Roman" w:eastAsia="Times New Roman" w:hAnsi="Times New Roman" w:cs="Times New Roman"/>
          <w:sz w:val="24"/>
          <w:szCs w:val="24"/>
          <w:lang w:val="uk-UA" w:eastAsia="uk-UA"/>
        </w:rPr>
        <w:t>медикопсихологічної</w:t>
      </w:r>
      <w:proofErr w:type="spellEnd"/>
      <w:r w:rsidRPr="00BB0D08">
        <w:rPr>
          <w:rFonts w:ascii="Times New Roman" w:eastAsia="Times New Roman" w:hAnsi="Times New Roman" w:cs="Times New Roman"/>
          <w:sz w:val="24"/>
          <w:szCs w:val="24"/>
          <w:lang w:val="uk-UA" w:eastAsia="uk-UA"/>
        </w:rPr>
        <w:t xml:space="preserve"> допомоги населенню на підставі аналізу епідеміологічних досліджень стану психічного та психосоматичного здоров’я населення; проведення бесід, лекцій, поширення інформаційних матеріалів).</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17. Оцінювання впливу навколишнього середовища на стан здоров’я населення (індивідуальне, сімейне, популяційне).</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lastRenderedPageBreak/>
        <w:t>ФК 18. Знання та використання на практиці деонтологічних норм роботи лікаря-психолога.</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ФК 19. Знання правових підстав роботи лікаря в Україні.</w:t>
      </w:r>
    </w:p>
    <w:p w:rsidR="00857140" w:rsidRPr="001A3B08" w:rsidRDefault="00BB0D08" w:rsidP="00BB0D08">
      <w:pPr>
        <w:spacing w:after="0" w:line="240" w:lineRule="auto"/>
        <w:ind w:firstLine="709"/>
        <w:jc w:val="both"/>
        <w:rPr>
          <w:rFonts w:ascii="Times New Roman" w:eastAsia="Times New Roman" w:hAnsi="Times New Roman" w:cs="Times New Roman"/>
          <w:b/>
          <w:sz w:val="24"/>
          <w:szCs w:val="24"/>
          <w:lang w:val="uk-UA" w:eastAsia="uk-UA"/>
        </w:rPr>
      </w:pPr>
      <w:r w:rsidRPr="00BB0D08">
        <w:rPr>
          <w:rFonts w:ascii="Times New Roman" w:eastAsia="Times New Roman" w:hAnsi="Times New Roman" w:cs="Times New Roman"/>
          <w:sz w:val="24"/>
          <w:szCs w:val="24"/>
          <w:lang w:val="uk-UA" w:eastAsia="uk-UA"/>
        </w:rPr>
        <w:t>ФК 20. Оформлення медичної документації.</w:t>
      </w:r>
    </w:p>
    <w:p w:rsidR="00857140" w:rsidRPr="001A3B08" w:rsidRDefault="00857140" w:rsidP="001A3B08">
      <w:pPr>
        <w:spacing w:after="0" w:line="240" w:lineRule="auto"/>
        <w:ind w:firstLine="709"/>
        <w:jc w:val="both"/>
        <w:rPr>
          <w:rFonts w:ascii="Times New Roman" w:eastAsia="Times New Roman" w:hAnsi="Times New Roman" w:cs="Times New Roman"/>
          <w:b/>
          <w:sz w:val="24"/>
          <w:szCs w:val="24"/>
          <w:lang w:val="uk-UA" w:eastAsia="uk-UA"/>
        </w:rPr>
      </w:pPr>
      <w:r w:rsidRPr="001A3B08">
        <w:rPr>
          <w:rFonts w:ascii="Times New Roman" w:eastAsia="Times New Roman" w:hAnsi="Times New Roman" w:cs="Times New Roman"/>
          <w:b/>
          <w:sz w:val="24"/>
          <w:szCs w:val="24"/>
          <w:lang w:val="uk-UA" w:eastAsia="uk-UA"/>
        </w:rPr>
        <w:t>Програмні результати навчання:</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 Мати ґрунтовні знання із структури професійної діяльності. Вміти здійснювати професійну діяльність, що потребує оновлення та інтеграції знань. Нести відповідальність за професійний розвиток, здатність до подальшого професійного навчання з високим рівнем автономності.</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 Знати тактики та стратегії спілкування, закони та способи комунікативної поведінки. Вміти приймати обґрунтоване рішення, обирати способи та стратегії спілкування для забезпечення ефективної командної роботи. Організовувати роботу медичного персоналу в команді, підрозділі, закладі. Нести відповідальність за вибір та тактику способу комунікації.</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3. Мати достатні знання державної мови та базові знання іноземної мови. Вміти застосовувати знання державної мові, як усно так і письмово, вміти 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4. Знати основи інформаційних і комунікаційних технологій та вміти застосовувати їх у професійній діяльності</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5. Знати та застосовувати отримані теоретичні знання та практичні навички в професійній діяльності.</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6. Знати свої професійні обов'язки, вміти визначити мету та завдання при їх виконанні, нести відповідальність за якісне виконання поставлених завдань.</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7. Виділяти провідний клінічний симптом або синдром (за списком 1: 15, 42, 44, 47 ) шляхом прийняття обґрунтованого рішення. Визначати попередній клінічний/психологічний/патопсихологічний діагноз (за списком 2: 13, 14, 15, 16, 17, 18), функціональний стан, проводити диференційну діагностику.</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10. Проводити клінічну, категоріальну діагностику шляхом оцінки феноменів, симптомів та синдромів, інтерпретації результатів функціональних методів діагностики, психодіагностичних методик, лабораторних та інструментальних (за списком 4: засоби діагностики з медичної психології : 1,2,3,6,8) досліджень з визначенням повного функціонального діагнозу.</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11.</w:t>
      </w:r>
      <w:r w:rsidRPr="00BB0D08">
        <w:rPr>
          <w:rFonts w:ascii="Times New Roman" w:eastAsia="Times New Roman" w:hAnsi="Times New Roman" w:cs="Times New Roman"/>
          <w:sz w:val="24"/>
          <w:szCs w:val="24"/>
          <w:lang w:val="uk-UA" w:eastAsia="uk-UA"/>
        </w:rPr>
        <w:tab/>
        <w:t>Визначати принципи, тактику, характер лікування та медико-психологічної допомоги, призначати медикаментозне лікування.</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12.</w:t>
      </w:r>
      <w:r w:rsidRPr="00BB0D08">
        <w:rPr>
          <w:rFonts w:ascii="Times New Roman" w:eastAsia="Times New Roman" w:hAnsi="Times New Roman" w:cs="Times New Roman"/>
          <w:sz w:val="24"/>
          <w:szCs w:val="24"/>
          <w:lang w:val="uk-UA" w:eastAsia="uk-UA"/>
        </w:rPr>
        <w:tab/>
        <w:t>Інтерпретувати та прогнозувати вплив лікування на перебіг хвороби/розладу з метою оптимізації програм психологічної допомоги.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13.</w:t>
      </w:r>
      <w:r w:rsidRPr="00BB0D08">
        <w:rPr>
          <w:rFonts w:ascii="Times New Roman" w:eastAsia="Times New Roman" w:hAnsi="Times New Roman" w:cs="Times New Roman"/>
          <w:sz w:val="24"/>
          <w:szCs w:val="24"/>
          <w:lang w:val="uk-UA" w:eastAsia="uk-UA"/>
        </w:rPr>
        <w:tab/>
        <w:t>Визначити необхідний режим праці та відпочинку, необхідну дієту при відновному лікуванні захворювань та/або розладів.</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14.</w:t>
      </w:r>
      <w:r w:rsidRPr="00BB0D08">
        <w:rPr>
          <w:rFonts w:ascii="Times New Roman" w:eastAsia="Times New Roman" w:hAnsi="Times New Roman" w:cs="Times New Roman"/>
          <w:sz w:val="24"/>
          <w:szCs w:val="24"/>
          <w:lang w:val="uk-UA" w:eastAsia="uk-UA"/>
        </w:rPr>
        <w:tab/>
        <w:t>Прогнозувати результати реабілітаційної допомоги за терміном і ступенем відновлення втрачених функцій організму пацієнта  на психічному рівні.</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15. Спланувати та провести психоосвітню, просвітницьку та профілактичну роботу серед населення.</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16.</w:t>
      </w:r>
      <w:r w:rsidRPr="00BB0D08">
        <w:rPr>
          <w:rFonts w:ascii="Times New Roman" w:eastAsia="Times New Roman" w:hAnsi="Times New Roman" w:cs="Times New Roman"/>
          <w:sz w:val="24"/>
          <w:szCs w:val="24"/>
          <w:lang w:val="uk-UA" w:eastAsia="uk-UA"/>
        </w:rPr>
        <w:tab/>
        <w:t>Використовувати тактику визначення та ведення контингенту осіб, що підлягають психологічній корекції.</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17.</w:t>
      </w:r>
      <w:r w:rsidRPr="00BB0D08">
        <w:rPr>
          <w:rFonts w:ascii="Times New Roman" w:eastAsia="Times New Roman" w:hAnsi="Times New Roman" w:cs="Times New Roman"/>
          <w:sz w:val="24"/>
          <w:szCs w:val="24"/>
          <w:lang w:val="uk-UA" w:eastAsia="uk-UA"/>
        </w:rPr>
        <w:tab/>
        <w:t xml:space="preserve">Знати проблеми збереження навколишнього середовища та шляхи його збереження. Вміти формувати вимоги до себе та оточуючих щодо збереження навколишнього середовища. Вносити пропозиції відповідним органам та установам щодо заходів до збереження та охорони навколишнього середовища. Нести відповідальність </w:t>
      </w:r>
      <w:r w:rsidRPr="00BB0D08">
        <w:rPr>
          <w:rFonts w:ascii="Times New Roman" w:eastAsia="Times New Roman" w:hAnsi="Times New Roman" w:cs="Times New Roman"/>
          <w:sz w:val="24"/>
          <w:szCs w:val="24"/>
          <w:lang w:val="uk-UA" w:eastAsia="uk-UA"/>
        </w:rPr>
        <w:lastRenderedPageBreak/>
        <w:t>щодо виконання заходів збереження навколишнього середовища в рамках своєї компетенції.</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18. Оцінювати вплив навколишнього середовища, соціального оточення та умов життя на стан здоров’я населення.</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19. Знати свої соціальні та громадські права та обов’язки. Формувати достатній рівень правової культури необхідний для збереження балансу взаємин між суб’єктами медичних правовідносин і дотримання прав людини в сфері охорони здоров’я. Відповідати за свою громадянську позицію та діяльність.</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20. Якісно вести медичну документацію згідно вимог чинного законодавства та стандартів.</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21.</w:t>
      </w:r>
      <w:r w:rsidRPr="00BB0D08">
        <w:rPr>
          <w:rFonts w:ascii="Times New Roman" w:eastAsia="Times New Roman" w:hAnsi="Times New Roman" w:cs="Times New Roman"/>
          <w:sz w:val="24"/>
          <w:szCs w:val="24"/>
          <w:lang w:val="uk-UA" w:eastAsia="uk-UA"/>
        </w:rPr>
        <w:tab/>
        <w:t>Встановлювати ефективний терапевтичний альянс з пацієнтами.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22. Дотримуватись етико-деонтологічних принципів в професійній діяльності лікаря.</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 xml:space="preserve">ПРН 23. Вміти проводити аналіз інформації, приймати обґрунтовані рішення, вміти здобувати сучасні знання. Встановлювати відповідні зв’язки для досягнення цілей, організувати індивідуальну фахову діяльність (тайм менеджмент, розподіл пріоритетів та </w:t>
      </w:r>
      <w:proofErr w:type="spellStart"/>
      <w:r w:rsidRPr="00BB0D08">
        <w:rPr>
          <w:rFonts w:ascii="Times New Roman" w:eastAsia="Times New Roman" w:hAnsi="Times New Roman" w:cs="Times New Roman"/>
          <w:sz w:val="24"/>
          <w:szCs w:val="24"/>
          <w:lang w:val="uk-UA" w:eastAsia="uk-UA"/>
        </w:rPr>
        <w:t>ін</w:t>
      </w:r>
      <w:proofErr w:type="spellEnd"/>
      <w:r w:rsidRPr="00BB0D08">
        <w:rPr>
          <w:rFonts w:ascii="Times New Roman" w:eastAsia="Times New Roman" w:hAnsi="Times New Roman" w:cs="Times New Roman"/>
          <w:sz w:val="24"/>
          <w:szCs w:val="24"/>
          <w:lang w:val="uk-UA" w:eastAsia="uk-UA"/>
        </w:rPr>
        <w:t>).</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24. Мати спеціалізовані концептуальні знання, набуті у процесі навчання. Вміти розв’язувати складні задачі і проблеми, які виникають у професійній діяльності.</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25. Обирати конструктивні та ефективні стратегії соціальної взаємодії.</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26. Знати види та способи адаптації, принципи дії в новій ситуації. Вміти застосувати засоби саморегуляції, вміти пристосовуватися до нових ситуацій (обставин) життя та діяльності. Встановлювати відповідні зв’язки для досягнення результату. Нести відповідальність за своєчасне використання методів саморегуляції.</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28. Виконувати стандартні процедури та методики.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29. Проводити обстеження та/або патопсихологічну діагностику з метою прогнозування результатів медико-психологічної допомоги.</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 xml:space="preserve">ПРН 30. Розробляти та запроваджувати комбіновані медико-психологічного втручання на всіх етапах психологічного супроводу. </w:t>
      </w:r>
    </w:p>
    <w:p w:rsidR="00BB0D08" w:rsidRPr="00BB0D08" w:rsidRDefault="00BB0D08" w:rsidP="00BB0D08">
      <w:pPr>
        <w:spacing w:after="0" w:line="240" w:lineRule="auto"/>
        <w:ind w:firstLine="709"/>
        <w:jc w:val="both"/>
        <w:rPr>
          <w:rFonts w:ascii="Times New Roman" w:eastAsia="Times New Roman" w:hAnsi="Times New Roman" w:cs="Times New Roman"/>
          <w:sz w:val="24"/>
          <w:szCs w:val="24"/>
          <w:lang w:val="uk-UA" w:eastAsia="uk-UA"/>
        </w:rPr>
      </w:pPr>
      <w:r w:rsidRPr="00BB0D08">
        <w:rPr>
          <w:rFonts w:ascii="Times New Roman" w:eastAsia="Times New Roman" w:hAnsi="Times New Roman" w:cs="Times New Roman"/>
          <w:sz w:val="24"/>
          <w:szCs w:val="24"/>
          <w:lang w:val="uk-UA" w:eastAsia="uk-UA"/>
        </w:rPr>
        <w:t>ПРН 31. Надавати кваліфіковану медичну, медико-психологічну допомогу, як в плановому порядку, так і в екстремальних ситуаціях.</w:t>
      </w:r>
    </w:p>
    <w:p w:rsidR="00857140" w:rsidRPr="001A3B08" w:rsidRDefault="00BB0D08" w:rsidP="00BB0D08">
      <w:pPr>
        <w:spacing w:after="0" w:line="240" w:lineRule="auto"/>
        <w:ind w:firstLine="709"/>
        <w:jc w:val="both"/>
        <w:rPr>
          <w:rFonts w:ascii="Times New Roman" w:eastAsia="Times New Roman" w:hAnsi="Times New Roman" w:cs="Times New Roman"/>
          <w:noProof/>
          <w:color w:val="000000"/>
          <w:spacing w:val="2"/>
          <w:sz w:val="24"/>
          <w:szCs w:val="24"/>
          <w:lang w:val="uk-UA" w:eastAsia="uk-UA"/>
        </w:rPr>
      </w:pPr>
      <w:r w:rsidRPr="00BB0D08">
        <w:rPr>
          <w:rFonts w:ascii="Times New Roman" w:eastAsia="Times New Roman" w:hAnsi="Times New Roman" w:cs="Times New Roman"/>
          <w:sz w:val="24"/>
          <w:szCs w:val="24"/>
          <w:lang w:val="uk-UA" w:eastAsia="uk-UA"/>
        </w:rPr>
        <w:t>ПРН 32. Впроваджувати інноваційні методи та засоби психологічної інтервенції.</w:t>
      </w:r>
    </w:p>
    <w:p w:rsidR="00BB0D08" w:rsidRPr="001A3B08" w:rsidRDefault="00857140" w:rsidP="00BB0D08">
      <w:pPr>
        <w:spacing w:after="0" w:line="240" w:lineRule="auto"/>
        <w:ind w:firstLine="709"/>
        <w:jc w:val="both"/>
        <w:rPr>
          <w:rFonts w:ascii="Times New Roman" w:eastAsia="Times New Roman" w:hAnsi="Times New Roman" w:cs="Times New Roman"/>
          <w:noProof/>
          <w:color w:val="000000"/>
          <w:spacing w:val="2"/>
          <w:sz w:val="24"/>
          <w:szCs w:val="24"/>
          <w:lang w:val="uk-UA" w:eastAsia="uk-UA"/>
        </w:rPr>
      </w:pPr>
      <w:r w:rsidRPr="001A3B08">
        <w:rPr>
          <w:rFonts w:ascii="Times New Roman" w:eastAsia="Times New Roman" w:hAnsi="Times New Roman" w:cs="Times New Roman"/>
          <w:b/>
          <w:bCs/>
          <w:noProof/>
          <w:color w:val="000000"/>
          <w:spacing w:val="2"/>
          <w:sz w:val="24"/>
          <w:szCs w:val="24"/>
          <w:lang w:val="uk-UA" w:eastAsia="uk-UA"/>
        </w:rPr>
        <w:t>Розробник:</w:t>
      </w:r>
      <w:r w:rsidRPr="001A3B08">
        <w:rPr>
          <w:rFonts w:ascii="Times New Roman" w:eastAsia="Times New Roman" w:hAnsi="Times New Roman" w:cs="Times New Roman"/>
          <w:noProof/>
          <w:color w:val="000000"/>
          <w:spacing w:val="2"/>
          <w:sz w:val="24"/>
          <w:szCs w:val="24"/>
          <w:lang w:val="uk-UA" w:eastAsia="uk-UA"/>
        </w:rPr>
        <w:t xml:space="preserve"> </w:t>
      </w:r>
      <w:r w:rsidR="00BB0D08" w:rsidRPr="001A3B08">
        <w:rPr>
          <w:rFonts w:ascii="Times New Roman" w:eastAsia="Times New Roman" w:hAnsi="Times New Roman" w:cs="Times New Roman"/>
          <w:noProof/>
          <w:color w:val="000000"/>
          <w:spacing w:val="2"/>
          <w:sz w:val="24"/>
          <w:szCs w:val="24"/>
          <w:lang w:val="uk-UA" w:eastAsia="uk-UA"/>
        </w:rPr>
        <w:t xml:space="preserve">кафедра </w:t>
      </w:r>
      <w:r w:rsidR="00BB0D08">
        <w:rPr>
          <w:rFonts w:ascii="Times New Roman" w:eastAsia="Times New Roman" w:hAnsi="Times New Roman" w:cs="Times New Roman"/>
          <w:noProof/>
          <w:color w:val="000000"/>
          <w:spacing w:val="2"/>
          <w:sz w:val="24"/>
          <w:szCs w:val="24"/>
          <w:lang w:val="uk-UA" w:eastAsia="uk-UA"/>
        </w:rPr>
        <w:t>медичної психології та психіатрії з курсом ПО (к</w:t>
      </w:r>
      <w:r w:rsidR="00BB0D08" w:rsidRPr="001A3B08">
        <w:rPr>
          <w:rFonts w:ascii="Times New Roman" w:eastAsia="Times New Roman" w:hAnsi="Times New Roman" w:cs="Times New Roman"/>
          <w:noProof/>
          <w:color w:val="000000"/>
          <w:spacing w:val="2"/>
          <w:sz w:val="24"/>
          <w:szCs w:val="24"/>
          <w:lang w:val="uk-UA" w:eastAsia="uk-UA"/>
        </w:rPr>
        <w:t xml:space="preserve">.мед.н., </w:t>
      </w:r>
      <w:r w:rsidR="00BB0D08">
        <w:rPr>
          <w:rFonts w:ascii="Times New Roman" w:eastAsia="Times New Roman" w:hAnsi="Times New Roman" w:cs="Times New Roman"/>
          <w:noProof/>
          <w:color w:val="000000"/>
          <w:spacing w:val="2"/>
          <w:sz w:val="24"/>
          <w:szCs w:val="24"/>
          <w:lang w:val="uk-UA" w:eastAsia="uk-UA"/>
        </w:rPr>
        <w:t>ас. Рибінська В.А</w:t>
      </w:r>
      <w:r w:rsidR="00BB0D08" w:rsidRPr="001A3B08">
        <w:rPr>
          <w:rFonts w:ascii="Times New Roman" w:eastAsia="Times New Roman" w:hAnsi="Times New Roman" w:cs="Times New Roman"/>
          <w:noProof/>
          <w:color w:val="000000"/>
          <w:spacing w:val="2"/>
          <w:sz w:val="24"/>
          <w:szCs w:val="24"/>
          <w:lang w:val="uk-UA" w:eastAsia="uk-UA"/>
        </w:rPr>
        <w:t>.).</w:t>
      </w:r>
    </w:p>
    <w:p w:rsidR="00891510" w:rsidRPr="001A3B08" w:rsidRDefault="00891510" w:rsidP="00BB0D08">
      <w:pPr>
        <w:spacing w:after="0" w:line="240" w:lineRule="auto"/>
        <w:jc w:val="both"/>
        <w:rPr>
          <w:rFonts w:ascii="Times New Roman" w:eastAsia="Times New Roman" w:hAnsi="Times New Roman" w:cs="Times New Roman"/>
          <w:noProof/>
          <w:color w:val="000000"/>
          <w:spacing w:val="2"/>
          <w:sz w:val="24"/>
          <w:szCs w:val="24"/>
          <w:lang w:val="uk-UA" w:eastAsia="uk-UA"/>
        </w:rPr>
      </w:pPr>
    </w:p>
    <w:sectPr w:rsidR="00891510" w:rsidRPr="001A3B08" w:rsidSect="00C2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62BF"/>
    <w:multiLevelType w:val="multilevel"/>
    <w:tmpl w:val="26AC1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96759"/>
    <w:multiLevelType w:val="multilevel"/>
    <w:tmpl w:val="355EA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27306"/>
    <w:multiLevelType w:val="hybridMultilevel"/>
    <w:tmpl w:val="2034E3F2"/>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9629D8"/>
    <w:multiLevelType w:val="hybridMultilevel"/>
    <w:tmpl w:val="15ACD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1977B40"/>
    <w:multiLevelType w:val="hybridMultilevel"/>
    <w:tmpl w:val="30FC8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7780FD9"/>
    <w:multiLevelType w:val="hybridMultilevel"/>
    <w:tmpl w:val="53DC8538"/>
    <w:lvl w:ilvl="0" w:tplc="CF4666F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7DA53C3"/>
    <w:multiLevelType w:val="hybridMultilevel"/>
    <w:tmpl w:val="A1E07BCA"/>
    <w:lvl w:ilvl="0" w:tplc="CF4666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3A54FB"/>
    <w:multiLevelType w:val="hybridMultilevel"/>
    <w:tmpl w:val="C7800CC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4A"/>
    <w:rsid w:val="00016E06"/>
    <w:rsid w:val="00032190"/>
    <w:rsid w:val="00043AFD"/>
    <w:rsid w:val="000821C0"/>
    <w:rsid w:val="00097A84"/>
    <w:rsid w:val="000D7316"/>
    <w:rsid w:val="00177C18"/>
    <w:rsid w:val="001A3B08"/>
    <w:rsid w:val="002D2ED5"/>
    <w:rsid w:val="003031C2"/>
    <w:rsid w:val="00344B3C"/>
    <w:rsid w:val="0035458C"/>
    <w:rsid w:val="003C77BA"/>
    <w:rsid w:val="003D0737"/>
    <w:rsid w:val="003F1362"/>
    <w:rsid w:val="00471594"/>
    <w:rsid w:val="00476012"/>
    <w:rsid w:val="00492A53"/>
    <w:rsid w:val="004E6A32"/>
    <w:rsid w:val="004F1125"/>
    <w:rsid w:val="00503320"/>
    <w:rsid w:val="00514E47"/>
    <w:rsid w:val="00542CC7"/>
    <w:rsid w:val="00580577"/>
    <w:rsid w:val="005C3354"/>
    <w:rsid w:val="005E717F"/>
    <w:rsid w:val="00752BE6"/>
    <w:rsid w:val="007560BB"/>
    <w:rsid w:val="007672F3"/>
    <w:rsid w:val="007D7DD9"/>
    <w:rsid w:val="00821320"/>
    <w:rsid w:val="00825A59"/>
    <w:rsid w:val="00857140"/>
    <w:rsid w:val="00891510"/>
    <w:rsid w:val="008923A8"/>
    <w:rsid w:val="008B2718"/>
    <w:rsid w:val="008B6575"/>
    <w:rsid w:val="008E4AD8"/>
    <w:rsid w:val="009132E5"/>
    <w:rsid w:val="00931D9E"/>
    <w:rsid w:val="00964B25"/>
    <w:rsid w:val="00966164"/>
    <w:rsid w:val="009B0E12"/>
    <w:rsid w:val="009F0A3B"/>
    <w:rsid w:val="00AD2242"/>
    <w:rsid w:val="00AD2FF0"/>
    <w:rsid w:val="00B5298F"/>
    <w:rsid w:val="00B76601"/>
    <w:rsid w:val="00B77C56"/>
    <w:rsid w:val="00BB0D08"/>
    <w:rsid w:val="00C22932"/>
    <w:rsid w:val="00C4515D"/>
    <w:rsid w:val="00C71435"/>
    <w:rsid w:val="00C84C15"/>
    <w:rsid w:val="00D1004A"/>
    <w:rsid w:val="00D13A9A"/>
    <w:rsid w:val="00DB0DDF"/>
    <w:rsid w:val="00E13D79"/>
    <w:rsid w:val="00E47108"/>
    <w:rsid w:val="00E63749"/>
    <w:rsid w:val="00EE1459"/>
    <w:rsid w:val="00F12639"/>
    <w:rsid w:val="00F51711"/>
    <w:rsid w:val="00FF0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7E35"/>
  <w15:docId w15:val="{A73FDA50-D37D-4395-867C-BA23AA9B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514E47"/>
    <w:rPr>
      <w:rFonts w:ascii="Courier New" w:eastAsia="Times New Roman" w:hAnsi="Courier New" w:cs="Courier New"/>
      <w:sz w:val="20"/>
      <w:szCs w:val="20"/>
      <w:lang w:eastAsia="ru-RU"/>
    </w:rPr>
  </w:style>
  <w:style w:type="character" w:customStyle="1" w:styleId="y2iqfc">
    <w:name w:val="y2iqfc"/>
    <w:basedOn w:val="a0"/>
    <w:rsid w:val="00514E47"/>
  </w:style>
  <w:style w:type="paragraph" w:styleId="a3">
    <w:name w:val="footer"/>
    <w:basedOn w:val="a"/>
    <w:link w:val="a4"/>
    <w:rsid w:val="009F0A3B"/>
    <w:pPr>
      <w:tabs>
        <w:tab w:val="center" w:pos="4677"/>
        <w:tab w:val="right" w:pos="9355"/>
      </w:tabs>
      <w:spacing w:after="0" w:line="240" w:lineRule="auto"/>
    </w:pPr>
    <w:rPr>
      <w:rFonts w:ascii="Times New Roman" w:eastAsia="Calibri" w:hAnsi="Times New Roman" w:cs="Times New Roman"/>
      <w:sz w:val="28"/>
      <w:szCs w:val="24"/>
      <w:lang w:eastAsia="ru-RU"/>
    </w:rPr>
  </w:style>
  <w:style w:type="character" w:customStyle="1" w:styleId="a4">
    <w:name w:val="Нижній колонтитул Знак"/>
    <w:basedOn w:val="a0"/>
    <w:link w:val="a3"/>
    <w:rsid w:val="009F0A3B"/>
    <w:rPr>
      <w:rFonts w:ascii="Times New Roman" w:eastAsia="Calibri" w:hAnsi="Times New Roman" w:cs="Times New Roman"/>
      <w:sz w:val="28"/>
      <w:szCs w:val="24"/>
      <w:lang w:eastAsia="ru-RU"/>
    </w:rPr>
  </w:style>
  <w:style w:type="character" w:customStyle="1" w:styleId="jlqj4b">
    <w:name w:val="jlqj4b"/>
    <w:basedOn w:val="a0"/>
    <w:rsid w:val="00891510"/>
  </w:style>
  <w:style w:type="paragraph" w:styleId="a5">
    <w:name w:val="List Paragraph"/>
    <w:basedOn w:val="a"/>
    <w:uiPriority w:val="34"/>
    <w:qFormat/>
    <w:rsid w:val="003F1362"/>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D13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DB0DDF"/>
    <w:pPr>
      <w:spacing w:after="0" w:line="240" w:lineRule="auto"/>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8775">
      <w:bodyDiv w:val="1"/>
      <w:marLeft w:val="0"/>
      <w:marRight w:val="0"/>
      <w:marTop w:val="0"/>
      <w:marBottom w:val="0"/>
      <w:divBdr>
        <w:top w:val="none" w:sz="0" w:space="0" w:color="auto"/>
        <w:left w:val="none" w:sz="0" w:space="0" w:color="auto"/>
        <w:bottom w:val="none" w:sz="0" w:space="0" w:color="auto"/>
        <w:right w:val="none" w:sz="0" w:space="0" w:color="auto"/>
      </w:divBdr>
    </w:div>
    <w:div w:id="728770728">
      <w:bodyDiv w:val="1"/>
      <w:marLeft w:val="0"/>
      <w:marRight w:val="0"/>
      <w:marTop w:val="0"/>
      <w:marBottom w:val="0"/>
      <w:divBdr>
        <w:top w:val="none" w:sz="0" w:space="0" w:color="auto"/>
        <w:left w:val="none" w:sz="0" w:space="0" w:color="auto"/>
        <w:bottom w:val="none" w:sz="0" w:space="0" w:color="auto"/>
        <w:right w:val="none" w:sz="0" w:space="0" w:color="auto"/>
      </w:divBdr>
    </w:div>
    <w:div w:id="952632895">
      <w:bodyDiv w:val="1"/>
      <w:marLeft w:val="0"/>
      <w:marRight w:val="0"/>
      <w:marTop w:val="0"/>
      <w:marBottom w:val="0"/>
      <w:divBdr>
        <w:top w:val="none" w:sz="0" w:space="0" w:color="auto"/>
        <w:left w:val="none" w:sz="0" w:space="0" w:color="auto"/>
        <w:bottom w:val="none" w:sz="0" w:space="0" w:color="auto"/>
        <w:right w:val="none" w:sz="0" w:space="0" w:color="auto"/>
      </w:divBdr>
    </w:div>
    <w:div w:id="1518615204">
      <w:bodyDiv w:val="1"/>
      <w:marLeft w:val="0"/>
      <w:marRight w:val="0"/>
      <w:marTop w:val="0"/>
      <w:marBottom w:val="0"/>
      <w:divBdr>
        <w:top w:val="none" w:sz="0" w:space="0" w:color="auto"/>
        <w:left w:val="none" w:sz="0" w:space="0" w:color="auto"/>
        <w:bottom w:val="none" w:sz="0" w:space="0" w:color="auto"/>
        <w:right w:val="none" w:sz="0" w:space="0" w:color="auto"/>
      </w:divBdr>
    </w:div>
    <w:div w:id="16911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7462</Words>
  <Characters>4254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Марчук</dc:creator>
  <cp:lastModifiedBy>user</cp:lastModifiedBy>
  <cp:revision>6</cp:revision>
  <dcterms:created xsi:type="dcterms:W3CDTF">2021-09-14T06:56:00Z</dcterms:created>
  <dcterms:modified xsi:type="dcterms:W3CDTF">2021-09-15T10:51:00Z</dcterms:modified>
</cp:coreProperties>
</file>