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3BFDE" w14:textId="77777777" w:rsidR="00946EED" w:rsidRPr="00EE7BCF" w:rsidRDefault="00946EED" w:rsidP="00946EED">
      <w:pP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МІНІСТЕРСТВО ОХОРОНИ ЗДОРОВ’Я УКРАЇНИ</w:t>
      </w:r>
    </w:p>
    <w:p w14:paraId="5AD4514F" w14:textId="77777777" w:rsidR="00946EED" w:rsidRPr="00EE7BCF" w:rsidRDefault="00946EED" w:rsidP="00946EED">
      <w:pPr>
        <w:jc w:val="right"/>
        <w:rPr>
          <w:sz w:val="24"/>
          <w:lang w:val="uk-UA"/>
        </w:rPr>
      </w:pPr>
    </w:p>
    <w:p w14:paraId="1E401D3E" w14:textId="77777777" w:rsidR="00946EED" w:rsidRPr="00EE7BCF" w:rsidRDefault="00946EED" w:rsidP="00946EED">
      <w:pP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ВІННИЦЬКИЙ НАЦІОНАЛЬНИЙ МЕДИЧНИЙ УНІВЕРСИТЕТ</w:t>
      </w:r>
    </w:p>
    <w:p w14:paraId="1CAE8953" w14:textId="77777777" w:rsidR="00946EED" w:rsidRPr="00EE7BCF" w:rsidRDefault="00946EED" w:rsidP="00946EED">
      <w:pPr>
        <w:pBdr>
          <w:bottom w:val="single" w:sz="12" w:space="1" w:color="auto"/>
        </w:pBd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ім. М.І. ПИРОГОВА</w:t>
      </w:r>
    </w:p>
    <w:p w14:paraId="2A785B17" w14:textId="77777777" w:rsidR="000B555C" w:rsidRPr="00EE7BCF" w:rsidRDefault="000B555C" w:rsidP="000B555C">
      <w:pPr>
        <w:jc w:val="both"/>
        <w:rPr>
          <w:rFonts w:eastAsia="MS Mincho"/>
          <w:sz w:val="24"/>
          <w:lang w:val="uk-UA"/>
        </w:rPr>
      </w:pPr>
    </w:p>
    <w:p w14:paraId="6F54F443" w14:textId="118E81DC" w:rsidR="000B555C" w:rsidRPr="00EE7BCF" w:rsidRDefault="00F052BB" w:rsidP="00F052BB">
      <w:pPr>
        <w:jc w:val="right"/>
        <w:rPr>
          <w:b/>
          <w:sz w:val="24"/>
          <w:lang w:val="en-US"/>
        </w:rPr>
      </w:pPr>
      <w:r>
        <w:rPr>
          <w:noProof/>
          <w:lang w:val="uk-UA" w:eastAsia="uk-UA"/>
        </w:rPr>
        <w:drawing>
          <wp:inline distT="0" distB="0" distL="0" distR="0" wp14:anchorId="2318881A" wp14:editId="7F2A033E">
            <wp:extent cx="2362200" cy="11430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A9EB3AA" w14:textId="443C1D28" w:rsidR="002A1BDE" w:rsidRPr="00617C61" w:rsidRDefault="00D432A3" w:rsidP="00D432A3">
      <w:pPr>
        <w:jc w:val="center"/>
        <w:rPr>
          <w:sz w:val="24"/>
        </w:rPr>
      </w:pPr>
      <w:r w:rsidRPr="00617C61">
        <w:rPr>
          <w:sz w:val="24"/>
        </w:rPr>
        <w:t>ТЕМАТИЧНИЙ ПЛАН</w:t>
      </w:r>
    </w:p>
    <w:p w14:paraId="38FE09C1" w14:textId="6031FCF9" w:rsidR="00320767" w:rsidRPr="00617C61" w:rsidRDefault="005852C5" w:rsidP="00D432A3">
      <w:pPr>
        <w:jc w:val="center"/>
        <w:rPr>
          <w:sz w:val="24"/>
        </w:rPr>
      </w:pPr>
      <w:proofErr w:type="spellStart"/>
      <w:r w:rsidRPr="00617C61">
        <w:rPr>
          <w:sz w:val="24"/>
        </w:rPr>
        <w:t>п</w:t>
      </w:r>
      <w:r w:rsidR="0051048C" w:rsidRPr="00617C61">
        <w:rPr>
          <w:sz w:val="24"/>
        </w:rPr>
        <w:t>рактичних</w:t>
      </w:r>
      <w:proofErr w:type="spellEnd"/>
      <w:r w:rsidR="0051048C" w:rsidRPr="00617C61">
        <w:rPr>
          <w:sz w:val="24"/>
        </w:rPr>
        <w:t xml:space="preserve"> занять </w:t>
      </w:r>
      <w:r w:rsidR="00254A6F" w:rsidRPr="00617C61">
        <w:rPr>
          <w:sz w:val="24"/>
        </w:rPr>
        <w:t xml:space="preserve">з </w:t>
      </w:r>
      <w:proofErr w:type="spellStart"/>
      <w:r w:rsidR="00254A6F" w:rsidRPr="00617C61">
        <w:rPr>
          <w:sz w:val="24"/>
        </w:rPr>
        <w:t>навчальної</w:t>
      </w:r>
      <w:proofErr w:type="spellEnd"/>
      <w:r w:rsidR="00254A6F" w:rsidRPr="00617C61">
        <w:rPr>
          <w:sz w:val="24"/>
        </w:rPr>
        <w:t xml:space="preserve"> </w:t>
      </w:r>
      <w:proofErr w:type="spellStart"/>
      <w:r w:rsidR="00254A6F" w:rsidRPr="00617C61">
        <w:rPr>
          <w:sz w:val="24"/>
        </w:rPr>
        <w:t>дисципліни</w:t>
      </w:r>
      <w:proofErr w:type="spellEnd"/>
      <w:r w:rsidR="00254A6F" w:rsidRPr="00617C61">
        <w:rPr>
          <w:sz w:val="24"/>
        </w:rPr>
        <w:t xml:space="preserve"> </w:t>
      </w:r>
    </w:p>
    <w:p w14:paraId="61D6A722" w14:textId="3AA021E8" w:rsidR="0088034C" w:rsidRPr="00EE7BCF" w:rsidRDefault="005852C5" w:rsidP="0088034C">
      <w:pPr>
        <w:pStyle w:val="1"/>
        <w:rPr>
          <w:b/>
          <w:color w:val="000000"/>
          <w:sz w:val="24"/>
        </w:rPr>
      </w:pPr>
      <w:r w:rsidRPr="00EE7BCF">
        <w:rPr>
          <w:color w:val="000000"/>
          <w:sz w:val="24"/>
        </w:rPr>
        <w:t>“</w:t>
      </w:r>
      <w:r w:rsidR="0088034C" w:rsidRPr="00EE7BCF">
        <w:rPr>
          <w:color w:val="000000"/>
          <w:sz w:val="24"/>
        </w:rPr>
        <w:t>АНГЛІЙСЬКА МОВА У НАУКОВО-МЕДИЧНОМУ СПІЛКУВАННІ</w:t>
      </w:r>
      <w:r w:rsidRPr="00EE7BCF">
        <w:rPr>
          <w:color w:val="000000"/>
          <w:sz w:val="24"/>
        </w:rPr>
        <w:t>”</w:t>
      </w:r>
    </w:p>
    <w:p w14:paraId="02D69E65" w14:textId="3C6AA710" w:rsidR="0088034C" w:rsidRPr="00EE7BCF" w:rsidRDefault="00CD4D1C" w:rsidP="0088034C">
      <w:pPr>
        <w:jc w:val="center"/>
        <w:rPr>
          <w:sz w:val="24"/>
        </w:rPr>
      </w:pPr>
      <w:r w:rsidRPr="00EE7BCF">
        <w:rPr>
          <w:sz w:val="24"/>
        </w:rPr>
        <w:t>для</w:t>
      </w:r>
      <w:r w:rsidR="0088034C" w:rsidRPr="00EE7BCF">
        <w:rPr>
          <w:sz w:val="24"/>
        </w:rPr>
        <w:t xml:space="preserve"> </w:t>
      </w:r>
      <w:proofErr w:type="spellStart"/>
      <w:r w:rsidR="0088034C" w:rsidRPr="00EE7BCF">
        <w:rPr>
          <w:sz w:val="24"/>
        </w:rPr>
        <w:t>підготовки</w:t>
      </w:r>
      <w:proofErr w:type="spellEnd"/>
      <w:r w:rsidR="0088034C" w:rsidRPr="00EE7BCF">
        <w:rPr>
          <w:sz w:val="24"/>
        </w:rPr>
        <w:t xml:space="preserve"> доктора </w:t>
      </w:r>
      <w:proofErr w:type="spellStart"/>
      <w:r w:rsidR="0088034C" w:rsidRPr="00EE7BCF">
        <w:rPr>
          <w:sz w:val="24"/>
        </w:rPr>
        <w:t>філософіі</w:t>
      </w:r>
      <w:proofErr w:type="spellEnd"/>
    </w:p>
    <w:p w14:paraId="2EC562C1" w14:textId="64B864A0" w:rsidR="0088034C" w:rsidRPr="00EE7BCF" w:rsidRDefault="0088034C" w:rsidP="0088034C">
      <w:pPr>
        <w:jc w:val="center"/>
        <w:rPr>
          <w:sz w:val="24"/>
        </w:rPr>
      </w:pPr>
      <w:r w:rsidRPr="00EE7BCF">
        <w:rPr>
          <w:sz w:val="24"/>
        </w:rPr>
        <w:t xml:space="preserve">на </w:t>
      </w:r>
      <w:proofErr w:type="spellStart"/>
      <w:r w:rsidRPr="00EE7BCF">
        <w:rPr>
          <w:sz w:val="24"/>
        </w:rPr>
        <w:t>третьому</w:t>
      </w:r>
      <w:proofErr w:type="spellEnd"/>
      <w:r w:rsidRPr="00EE7BCF">
        <w:rPr>
          <w:sz w:val="24"/>
        </w:rPr>
        <w:t xml:space="preserve"> (</w:t>
      </w:r>
      <w:proofErr w:type="spellStart"/>
      <w:r w:rsidRPr="00EE7BCF">
        <w:rPr>
          <w:sz w:val="24"/>
        </w:rPr>
        <w:t>освітньо-науковому</w:t>
      </w:r>
      <w:proofErr w:type="spellEnd"/>
      <w:r w:rsidRPr="00EE7BCF">
        <w:rPr>
          <w:sz w:val="24"/>
        </w:rPr>
        <w:t xml:space="preserve">) </w:t>
      </w:r>
      <w:proofErr w:type="spellStart"/>
      <w:r w:rsidRPr="00EE7BCF">
        <w:rPr>
          <w:sz w:val="24"/>
        </w:rPr>
        <w:t>рівні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вищої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освіти</w:t>
      </w:r>
      <w:proofErr w:type="spellEnd"/>
    </w:p>
    <w:p w14:paraId="241A2C01" w14:textId="77777777" w:rsidR="005852C5" w:rsidRPr="00EE7BCF" w:rsidRDefault="005852C5" w:rsidP="005852C5">
      <w:pPr>
        <w:jc w:val="center"/>
        <w:rPr>
          <w:sz w:val="24"/>
          <w:u w:val="single"/>
        </w:rPr>
      </w:pPr>
      <w:proofErr w:type="spellStart"/>
      <w:r w:rsidRPr="00EE7BCF">
        <w:rPr>
          <w:sz w:val="24"/>
        </w:rPr>
        <w:t>галузі</w:t>
      </w:r>
      <w:proofErr w:type="spellEnd"/>
      <w:r w:rsidRPr="00EE7BCF">
        <w:rPr>
          <w:sz w:val="24"/>
        </w:rPr>
        <w:t xml:space="preserve"> </w:t>
      </w:r>
      <w:proofErr w:type="spellStart"/>
      <w:proofErr w:type="gramStart"/>
      <w:r w:rsidRPr="00EE7BCF">
        <w:rPr>
          <w:sz w:val="24"/>
        </w:rPr>
        <w:t>знань</w:t>
      </w:r>
      <w:proofErr w:type="spellEnd"/>
      <w:r w:rsidRPr="00EE7BCF">
        <w:rPr>
          <w:sz w:val="24"/>
        </w:rPr>
        <w:t xml:space="preserve">  _</w:t>
      </w:r>
      <w:proofErr w:type="gramEnd"/>
      <w:r w:rsidRPr="00EE7BCF">
        <w:rPr>
          <w:sz w:val="24"/>
        </w:rPr>
        <w:t>____</w:t>
      </w:r>
      <w:r w:rsidRPr="00EE7BCF">
        <w:rPr>
          <w:sz w:val="24"/>
          <w:u w:val="single"/>
        </w:rPr>
        <w:t xml:space="preserve">22 </w:t>
      </w:r>
      <w:proofErr w:type="spellStart"/>
      <w:r w:rsidRPr="00EE7BCF">
        <w:rPr>
          <w:sz w:val="24"/>
          <w:u w:val="single"/>
        </w:rPr>
        <w:t>Охорона</w:t>
      </w:r>
      <w:proofErr w:type="spellEnd"/>
      <w:r w:rsidRPr="00EE7BCF">
        <w:rPr>
          <w:sz w:val="24"/>
          <w:u w:val="single"/>
        </w:rPr>
        <w:t xml:space="preserve"> </w:t>
      </w:r>
      <w:proofErr w:type="spellStart"/>
      <w:r w:rsidRPr="00EE7BCF">
        <w:rPr>
          <w:sz w:val="24"/>
          <w:u w:val="single"/>
        </w:rPr>
        <w:t>здоров’я</w:t>
      </w:r>
      <w:proofErr w:type="spellEnd"/>
      <w:r w:rsidRPr="00EE7BCF">
        <w:rPr>
          <w:sz w:val="24"/>
          <w:u w:val="single"/>
        </w:rPr>
        <w:t>_____</w:t>
      </w:r>
    </w:p>
    <w:p w14:paraId="1B16F05E" w14:textId="77777777" w:rsidR="005852C5" w:rsidRPr="00EE7BCF" w:rsidRDefault="005852C5" w:rsidP="005852C5">
      <w:pPr>
        <w:jc w:val="center"/>
        <w:rPr>
          <w:sz w:val="24"/>
        </w:rPr>
      </w:pPr>
      <w:r w:rsidRPr="00EE7BCF">
        <w:rPr>
          <w:sz w:val="24"/>
        </w:rPr>
        <w:t xml:space="preserve">      (шифр і </w:t>
      </w:r>
      <w:proofErr w:type="spellStart"/>
      <w:r w:rsidRPr="00EE7BCF">
        <w:rPr>
          <w:sz w:val="24"/>
        </w:rPr>
        <w:t>назва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галузі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знань</w:t>
      </w:r>
      <w:proofErr w:type="spellEnd"/>
      <w:r w:rsidRPr="00EE7BCF">
        <w:rPr>
          <w:sz w:val="24"/>
        </w:rPr>
        <w:t>)</w:t>
      </w:r>
    </w:p>
    <w:p w14:paraId="5A0FFCFF" w14:textId="77777777" w:rsidR="005852C5" w:rsidRPr="00EE7BCF" w:rsidRDefault="005852C5" w:rsidP="005852C5">
      <w:pPr>
        <w:jc w:val="center"/>
        <w:rPr>
          <w:sz w:val="24"/>
          <w:u w:val="single"/>
        </w:rPr>
      </w:pPr>
      <w:proofErr w:type="spellStart"/>
      <w:r w:rsidRPr="00EE7BCF">
        <w:rPr>
          <w:sz w:val="24"/>
        </w:rPr>
        <w:t>спеціальностей</w:t>
      </w:r>
      <w:proofErr w:type="spellEnd"/>
      <w:r w:rsidRPr="00EE7BCF">
        <w:rPr>
          <w:sz w:val="24"/>
        </w:rPr>
        <w:t xml:space="preserve"> </w:t>
      </w:r>
      <w:r w:rsidRPr="00EE7BCF">
        <w:rPr>
          <w:sz w:val="24"/>
          <w:u w:val="single"/>
        </w:rPr>
        <w:t>222 Медицина</w:t>
      </w:r>
    </w:p>
    <w:p w14:paraId="32699AFA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221 </w:t>
      </w:r>
      <w:proofErr w:type="spellStart"/>
      <w:r w:rsidRPr="00EE7BCF">
        <w:rPr>
          <w:sz w:val="24"/>
          <w:u w:val="single"/>
        </w:rPr>
        <w:t>Стоматологія</w:t>
      </w:r>
      <w:proofErr w:type="spellEnd"/>
    </w:p>
    <w:p w14:paraId="186B4895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228 </w:t>
      </w:r>
      <w:proofErr w:type="spellStart"/>
      <w:r w:rsidRPr="00EE7BCF">
        <w:rPr>
          <w:sz w:val="24"/>
          <w:u w:val="single"/>
        </w:rPr>
        <w:t>Педіатрія</w:t>
      </w:r>
      <w:proofErr w:type="spellEnd"/>
    </w:p>
    <w:p w14:paraId="66CC34D9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229 </w:t>
      </w:r>
      <w:proofErr w:type="spellStart"/>
      <w:r w:rsidRPr="00EE7BCF">
        <w:rPr>
          <w:sz w:val="24"/>
          <w:u w:val="single"/>
        </w:rPr>
        <w:t>Громадське</w:t>
      </w:r>
      <w:proofErr w:type="spellEnd"/>
      <w:r w:rsidRPr="00EE7BCF">
        <w:rPr>
          <w:sz w:val="24"/>
          <w:u w:val="single"/>
        </w:rPr>
        <w:t xml:space="preserve"> </w:t>
      </w:r>
      <w:proofErr w:type="spellStart"/>
      <w:r w:rsidRPr="00EE7BCF">
        <w:rPr>
          <w:sz w:val="24"/>
          <w:u w:val="single"/>
        </w:rPr>
        <w:t>здоров’я</w:t>
      </w:r>
      <w:proofErr w:type="spellEnd"/>
    </w:p>
    <w:p w14:paraId="431455EE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091 </w:t>
      </w:r>
      <w:proofErr w:type="spellStart"/>
      <w:r w:rsidRPr="00EE7BCF">
        <w:rPr>
          <w:sz w:val="24"/>
          <w:u w:val="single"/>
        </w:rPr>
        <w:t>Біологія</w:t>
      </w:r>
      <w:proofErr w:type="spellEnd"/>
    </w:p>
    <w:p w14:paraId="2D715D92" w14:textId="6EEC388F" w:rsidR="0088034C" w:rsidRPr="00EE7BCF" w:rsidRDefault="004175A8" w:rsidP="00D432A3">
      <w:pPr>
        <w:jc w:val="center"/>
        <w:rPr>
          <w:sz w:val="24"/>
        </w:rPr>
      </w:pPr>
      <w:r>
        <w:rPr>
          <w:sz w:val="24"/>
        </w:rPr>
        <w:t>3</w:t>
      </w:r>
      <w:r w:rsidR="0088034C" w:rsidRPr="00EE7BCF">
        <w:rPr>
          <w:sz w:val="24"/>
        </w:rPr>
        <w:t xml:space="preserve">-го року </w:t>
      </w:r>
      <w:proofErr w:type="spellStart"/>
      <w:r w:rsidR="0088034C" w:rsidRPr="00EE7BCF">
        <w:rPr>
          <w:sz w:val="24"/>
        </w:rPr>
        <w:t>навчання</w:t>
      </w:r>
      <w:proofErr w:type="spellEnd"/>
    </w:p>
    <w:p w14:paraId="155F79C5" w14:textId="55E198F9" w:rsidR="002A1BDE" w:rsidRPr="00617C61" w:rsidRDefault="004175A8" w:rsidP="00617C61">
      <w:pPr>
        <w:jc w:val="center"/>
        <w:rPr>
          <w:sz w:val="24"/>
        </w:rPr>
      </w:pPr>
      <w:r>
        <w:rPr>
          <w:sz w:val="24"/>
        </w:rPr>
        <w:t>на 2019-202</w:t>
      </w:r>
      <w:r w:rsidR="0088034C" w:rsidRPr="00EE7BCF">
        <w:rPr>
          <w:sz w:val="24"/>
        </w:rPr>
        <w:t xml:space="preserve">0 </w:t>
      </w:r>
      <w:proofErr w:type="spellStart"/>
      <w:r w:rsidR="0088034C" w:rsidRPr="00EE7BCF">
        <w:rPr>
          <w:sz w:val="24"/>
        </w:rPr>
        <w:t>навчальний</w:t>
      </w:r>
      <w:proofErr w:type="spellEnd"/>
      <w:r w:rsidR="0088034C" w:rsidRPr="00EE7BCF">
        <w:rPr>
          <w:sz w:val="24"/>
        </w:rPr>
        <w:t xml:space="preserve"> </w:t>
      </w:r>
      <w:proofErr w:type="spellStart"/>
      <w:r w:rsidR="0088034C" w:rsidRPr="00EE7BCF">
        <w:rPr>
          <w:sz w:val="24"/>
        </w:rPr>
        <w:t>рік</w:t>
      </w:r>
      <w:proofErr w:type="spellEnd"/>
    </w:p>
    <w:p w14:paraId="6E79CD3C" w14:textId="77777777" w:rsidR="00CC39F8" w:rsidRPr="00EE7BCF" w:rsidRDefault="00CC39F8" w:rsidP="0088034C">
      <w:pPr>
        <w:rPr>
          <w:sz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678"/>
        <w:gridCol w:w="576"/>
        <w:gridCol w:w="64"/>
        <w:gridCol w:w="28"/>
        <w:gridCol w:w="712"/>
        <w:gridCol w:w="37"/>
        <w:gridCol w:w="9"/>
        <w:gridCol w:w="709"/>
      </w:tblGrid>
      <w:tr w:rsidR="00D928E3" w:rsidRPr="00EE7BCF" w14:paraId="45DBC432" w14:textId="77777777" w:rsidTr="003638C7">
        <w:trPr>
          <w:trHeight w:val="343"/>
        </w:trPr>
        <w:tc>
          <w:tcPr>
            <w:tcW w:w="816" w:type="dxa"/>
            <w:vMerge w:val="restart"/>
            <w:shd w:val="clear" w:color="auto" w:fill="auto"/>
          </w:tcPr>
          <w:p w14:paraId="3E3B9CA6" w14:textId="77777777" w:rsidR="00D928E3" w:rsidRPr="00EE7BCF" w:rsidRDefault="00D928E3" w:rsidP="001E6065">
            <w:pPr>
              <w:jc w:val="both"/>
              <w:rPr>
                <w:sz w:val="24"/>
              </w:rPr>
            </w:pPr>
            <w:r w:rsidRPr="00EE7BCF">
              <w:rPr>
                <w:sz w:val="24"/>
              </w:rPr>
              <w:t>№з\п</w:t>
            </w:r>
          </w:p>
        </w:tc>
        <w:tc>
          <w:tcPr>
            <w:tcW w:w="6678" w:type="dxa"/>
            <w:vMerge w:val="restart"/>
            <w:shd w:val="clear" w:color="auto" w:fill="auto"/>
          </w:tcPr>
          <w:p w14:paraId="0FF550B8" w14:textId="21F354BE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Зміст</w:t>
            </w:r>
            <w:proofErr w:type="spellEnd"/>
            <w:r w:rsidRPr="00EE7BCF">
              <w:rPr>
                <w:sz w:val="24"/>
              </w:rPr>
              <w:t xml:space="preserve"> теми</w:t>
            </w:r>
          </w:p>
        </w:tc>
        <w:tc>
          <w:tcPr>
            <w:tcW w:w="2135" w:type="dxa"/>
            <w:gridSpan w:val="7"/>
            <w:shd w:val="clear" w:color="auto" w:fill="auto"/>
          </w:tcPr>
          <w:p w14:paraId="5126501A" w14:textId="0F06B586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Кількість</w:t>
            </w:r>
            <w:proofErr w:type="spellEnd"/>
            <w:r w:rsidRPr="00EE7BCF">
              <w:rPr>
                <w:sz w:val="24"/>
              </w:rPr>
              <w:t xml:space="preserve"> </w:t>
            </w:r>
            <w:proofErr w:type="spellStart"/>
            <w:r w:rsidRPr="00EE7BCF">
              <w:rPr>
                <w:sz w:val="24"/>
              </w:rPr>
              <w:t>практичних</w:t>
            </w:r>
            <w:proofErr w:type="spellEnd"/>
            <w:r w:rsidRPr="00EE7BCF">
              <w:rPr>
                <w:sz w:val="24"/>
              </w:rPr>
              <w:t xml:space="preserve"> годин</w:t>
            </w:r>
          </w:p>
        </w:tc>
      </w:tr>
      <w:tr w:rsidR="00D928E3" w:rsidRPr="00EE7BCF" w14:paraId="25D9DF42" w14:textId="77777777" w:rsidTr="003638C7">
        <w:trPr>
          <w:trHeight w:val="394"/>
        </w:trPr>
        <w:tc>
          <w:tcPr>
            <w:tcW w:w="816" w:type="dxa"/>
            <w:vMerge/>
            <w:shd w:val="clear" w:color="auto" w:fill="auto"/>
          </w:tcPr>
          <w:p w14:paraId="1B028856" w14:textId="77777777" w:rsidR="00D928E3" w:rsidRPr="00EE7BCF" w:rsidRDefault="00D928E3" w:rsidP="001E6065">
            <w:pPr>
              <w:jc w:val="both"/>
              <w:rPr>
                <w:sz w:val="24"/>
              </w:rPr>
            </w:pPr>
          </w:p>
        </w:tc>
        <w:tc>
          <w:tcPr>
            <w:tcW w:w="6678" w:type="dxa"/>
            <w:vMerge/>
            <w:shd w:val="clear" w:color="auto" w:fill="auto"/>
          </w:tcPr>
          <w:p w14:paraId="4B34FA5F" w14:textId="77777777" w:rsidR="00D928E3" w:rsidRPr="00EE7BCF" w:rsidRDefault="00D928E3" w:rsidP="001E6065">
            <w:pPr>
              <w:jc w:val="center"/>
              <w:rPr>
                <w:sz w:val="24"/>
              </w:rPr>
            </w:pPr>
          </w:p>
        </w:tc>
        <w:tc>
          <w:tcPr>
            <w:tcW w:w="640" w:type="dxa"/>
            <w:gridSpan w:val="2"/>
            <w:shd w:val="clear" w:color="auto" w:fill="auto"/>
          </w:tcPr>
          <w:p w14:paraId="4A75F20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ден</w:t>
            </w:r>
            <w:proofErr w:type="spellEnd"/>
            <w:r w:rsidRPr="00EE7BCF">
              <w:rPr>
                <w:sz w:val="24"/>
              </w:rPr>
              <w:t>.</w:t>
            </w:r>
          </w:p>
          <w:p w14:paraId="29D265B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  <w:tc>
          <w:tcPr>
            <w:tcW w:w="777" w:type="dxa"/>
            <w:gridSpan w:val="3"/>
            <w:shd w:val="clear" w:color="auto" w:fill="auto"/>
          </w:tcPr>
          <w:p w14:paraId="0793C97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заоч</w:t>
            </w:r>
            <w:proofErr w:type="spellEnd"/>
            <w:r w:rsidRPr="00EE7BCF">
              <w:rPr>
                <w:sz w:val="24"/>
              </w:rPr>
              <w:t>.</w:t>
            </w:r>
          </w:p>
          <w:p w14:paraId="4BA37F8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A5FBCC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веч</w:t>
            </w:r>
            <w:proofErr w:type="spellEnd"/>
            <w:r w:rsidRPr="00EE7BCF">
              <w:rPr>
                <w:sz w:val="24"/>
              </w:rPr>
              <w:t xml:space="preserve">. </w:t>
            </w: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</w:tr>
      <w:tr w:rsidR="00D928E3" w:rsidRPr="00EE7BCF" w14:paraId="0B9829C9" w14:textId="77777777" w:rsidTr="003638C7">
        <w:tc>
          <w:tcPr>
            <w:tcW w:w="816" w:type="dxa"/>
            <w:shd w:val="clear" w:color="auto" w:fill="auto"/>
          </w:tcPr>
          <w:p w14:paraId="32D96B66" w14:textId="5B273C83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1.</w:t>
            </w:r>
          </w:p>
        </w:tc>
        <w:tc>
          <w:tcPr>
            <w:tcW w:w="6678" w:type="dxa"/>
            <w:shd w:val="clear" w:color="auto" w:fill="auto"/>
          </w:tcPr>
          <w:p w14:paraId="59F9F6F4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proofErr w:type="spellStart"/>
            <w:r w:rsidRPr="00EE7BCF">
              <w:rPr>
                <w:sz w:val="24"/>
                <w:lang w:val="en-US"/>
              </w:rPr>
              <w:t>Tumour</w:t>
            </w:r>
            <w:proofErr w:type="spellEnd"/>
            <w:r w:rsidRPr="00EE7BCF">
              <w:rPr>
                <w:sz w:val="24"/>
                <w:lang w:val="en-US"/>
              </w:rPr>
              <w:t>. Pathology.</w:t>
            </w:r>
          </w:p>
        </w:tc>
        <w:tc>
          <w:tcPr>
            <w:tcW w:w="668" w:type="dxa"/>
            <w:gridSpan w:val="3"/>
            <w:shd w:val="clear" w:color="auto" w:fill="auto"/>
          </w:tcPr>
          <w:p w14:paraId="6583D2B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3"/>
            <w:shd w:val="clear" w:color="auto" w:fill="auto"/>
          </w:tcPr>
          <w:p w14:paraId="0D38B6A4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53C36F78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BA9ADDF" w14:textId="77777777" w:rsidTr="003638C7">
        <w:tc>
          <w:tcPr>
            <w:tcW w:w="816" w:type="dxa"/>
            <w:shd w:val="clear" w:color="auto" w:fill="auto"/>
          </w:tcPr>
          <w:p w14:paraId="6787B9AB" w14:textId="0B4946C2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2.</w:t>
            </w:r>
          </w:p>
        </w:tc>
        <w:tc>
          <w:tcPr>
            <w:tcW w:w="6678" w:type="dxa"/>
            <w:shd w:val="clear" w:color="auto" w:fill="auto"/>
          </w:tcPr>
          <w:p w14:paraId="5CEAB10F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development and causes of cancer.</w:t>
            </w:r>
          </w:p>
        </w:tc>
        <w:tc>
          <w:tcPr>
            <w:tcW w:w="668" w:type="dxa"/>
            <w:gridSpan w:val="3"/>
            <w:shd w:val="clear" w:color="auto" w:fill="auto"/>
          </w:tcPr>
          <w:p w14:paraId="3297616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3"/>
            <w:shd w:val="clear" w:color="auto" w:fill="auto"/>
          </w:tcPr>
          <w:p w14:paraId="74811EF5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88D9C1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42A92BC7" w14:textId="77777777" w:rsidTr="003638C7">
        <w:tc>
          <w:tcPr>
            <w:tcW w:w="816" w:type="dxa"/>
            <w:shd w:val="clear" w:color="auto" w:fill="auto"/>
          </w:tcPr>
          <w:p w14:paraId="077FE822" w14:textId="152C39CD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3.</w:t>
            </w:r>
          </w:p>
        </w:tc>
        <w:tc>
          <w:tcPr>
            <w:tcW w:w="6678" w:type="dxa"/>
            <w:shd w:val="clear" w:color="auto" w:fill="auto"/>
          </w:tcPr>
          <w:p w14:paraId="50F90298" w14:textId="77777777" w:rsidR="00D928E3" w:rsidRPr="00EE7BCF" w:rsidRDefault="00D928E3" w:rsidP="001E6065">
            <w:pPr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 xml:space="preserve">Evaluation of </w:t>
            </w:r>
            <w:proofErr w:type="spellStart"/>
            <w:r w:rsidRPr="00EE7BCF">
              <w:rPr>
                <w:sz w:val="24"/>
                <w:lang w:val="en-US"/>
              </w:rPr>
              <w:t>tumours</w:t>
            </w:r>
            <w:proofErr w:type="spellEnd"/>
            <w:r w:rsidRPr="00EE7BCF">
              <w:rPr>
                <w:sz w:val="24"/>
                <w:lang w:val="en-US"/>
              </w:rPr>
              <w:t>. Grading and staging.</w:t>
            </w:r>
          </w:p>
        </w:tc>
        <w:tc>
          <w:tcPr>
            <w:tcW w:w="576" w:type="dxa"/>
            <w:shd w:val="clear" w:color="auto" w:fill="auto"/>
          </w:tcPr>
          <w:p w14:paraId="7BE55B6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28F17F7A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53B4302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56C5E60" w14:textId="77777777" w:rsidTr="003638C7">
        <w:tc>
          <w:tcPr>
            <w:tcW w:w="816" w:type="dxa"/>
            <w:shd w:val="clear" w:color="auto" w:fill="auto"/>
          </w:tcPr>
          <w:p w14:paraId="6F014DAD" w14:textId="5CB21F39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4.</w:t>
            </w:r>
          </w:p>
        </w:tc>
        <w:tc>
          <w:tcPr>
            <w:tcW w:w="6678" w:type="dxa"/>
            <w:shd w:val="clear" w:color="auto" w:fill="auto"/>
          </w:tcPr>
          <w:p w14:paraId="200DE4A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Geriatrics. Assessment and common medical problems of the elderly.</w:t>
            </w:r>
          </w:p>
        </w:tc>
        <w:tc>
          <w:tcPr>
            <w:tcW w:w="576" w:type="dxa"/>
            <w:shd w:val="clear" w:color="auto" w:fill="auto"/>
          </w:tcPr>
          <w:p w14:paraId="5008B4D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790EEA28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4C39EE0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8B22235" w14:textId="77777777" w:rsidTr="003638C7">
        <w:tc>
          <w:tcPr>
            <w:tcW w:w="816" w:type="dxa"/>
            <w:shd w:val="clear" w:color="auto" w:fill="auto"/>
          </w:tcPr>
          <w:p w14:paraId="096D63B1" w14:textId="3864BEED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5.</w:t>
            </w:r>
          </w:p>
        </w:tc>
        <w:tc>
          <w:tcPr>
            <w:tcW w:w="6678" w:type="dxa"/>
            <w:shd w:val="clear" w:color="auto" w:fill="auto"/>
          </w:tcPr>
          <w:p w14:paraId="4496367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Psychiatry.</w:t>
            </w:r>
          </w:p>
        </w:tc>
        <w:tc>
          <w:tcPr>
            <w:tcW w:w="576" w:type="dxa"/>
            <w:shd w:val="clear" w:color="auto" w:fill="auto"/>
          </w:tcPr>
          <w:p w14:paraId="51B48A2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162433D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05E476E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8F09DEC" w14:textId="77777777" w:rsidTr="003638C7">
        <w:tc>
          <w:tcPr>
            <w:tcW w:w="816" w:type="dxa"/>
            <w:shd w:val="clear" w:color="auto" w:fill="auto"/>
          </w:tcPr>
          <w:p w14:paraId="54D71E20" w14:textId="0BFD4F2F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6.</w:t>
            </w:r>
          </w:p>
        </w:tc>
        <w:tc>
          <w:tcPr>
            <w:tcW w:w="6678" w:type="dxa"/>
            <w:shd w:val="clear" w:color="auto" w:fill="auto"/>
          </w:tcPr>
          <w:p w14:paraId="5BAB876B" w14:textId="77777777" w:rsidR="00D928E3" w:rsidRPr="00EE7BCF" w:rsidRDefault="00D928E3" w:rsidP="001E6065">
            <w:pPr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Mood disorders.</w:t>
            </w:r>
          </w:p>
        </w:tc>
        <w:tc>
          <w:tcPr>
            <w:tcW w:w="576" w:type="dxa"/>
            <w:shd w:val="clear" w:color="auto" w:fill="auto"/>
          </w:tcPr>
          <w:p w14:paraId="5E76ECE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136A9237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7A7801F9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E9AF039" w14:textId="77777777" w:rsidTr="003638C7">
        <w:tc>
          <w:tcPr>
            <w:tcW w:w="816" w:type="dxa"/>
            <w:shd w:val="clear" w:color="auto" w:fill="auto"/>
          </w:tcPr>
          <w:p w14:paraId="71E7594C" w14:textId="0FD383B0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7.</w:t>
            </w:r>
          </w:p>
        </w:tc>
        <w:tc>
          <w:tcPr>
            <w:tcW w:w="6678" w:type="dxa"/>
            <w:shd w:val="clear" w:color="auto" w:fill="auto"/>
          </w:tcPr>
          <w:p w14:paraId="5359AE65" w14:textId="77777777" w:rsidR="00D928E3" w:rsidRPr="00EE7BCF" w:rsidRDefault="00D928E3" w:rsidP="001E6065">
            <w:pPr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Alcohol and substance abuse.</w:t>
            </w:r>
          </w:p>
        </w:tc>
        <w:tc>
          <w:tcPr>
            <w:tcW w:w="576" w:type="dxa"/>
            <w:shd w:val="clear" w:color="auto" w:fill="auto"/>
          </w:tcPr>
          <w:p w14:paraId="3284473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17ACB963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5850CB7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597C344B" w14:textId="77777777" w:rsidTr="003638C7">
        <w:tc>
          <w:tcPr>
            <w:tcW w:w="816" w:type="dxa"/>
            <w:shd w:val="clear" w:color="auto" w:fill="auto"/>
          </w:tcPr>
          <w:p w14:paraId="08FE7993" w14:textId="406FA099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8.</w:t>
            </w:r>
          </w:p>
        </w:tc>
        <w:tc>
          <w:tcPr>
            <w:tcW w:w="6678" w:type="dxa"/>
            <w:shd w:val="clear" w:color="auto" w:fill="auto"/>
          </w:tcPr>
          <w:p w14:paraId="258ABF17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Obstetrics and gynecology.</w:t>
            </w:r>
          </w:p>
        </w:tc>
        <w:tc>
          <w:tcPr>
            <w:tcW w:w="576" w:type="dxa"/>
            <w:shd w:val="clear" w:color="auto" w:fill="auto"/>
          </w:tcPr>
          <w:p w14:paraId="56D1A228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4346B957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0B410C29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41C7955E" w14:textId="77777777" w:rsidTr="003638C7">
        <w:tc>
          <w:tcPr>
            <w:tcW w:w="816" w:type="dxa"/>
            <w:shd w:val="clear" w:color="auto" w:fill="auto"/>
          </w:tcPr>
          <w:p w14:paraId="0CEF1251" w14:textId="1570E720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9.</w:t>
            </w:r>
          </w:p>
        </w:tc>
        <w:tc>
          <w:tcPr>
            <w:tcW w:w="6678" w:type="dxa"/>
            <w:shd w:val="clear" w:color="auto" w:fill="auto"/>
          </w:tcPr>
          <w:p w14:paraId="4A9E6493" w14:textId="77777777" w:rsidR="00D928E3" w:rsidRPr="00EE7BCF" w:rsidRDefault="00D928E3" w:rsidP="001E6065">
            <w:pPr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Gynecological disorders.</w:t>
            </w:r>
          </w:p>
        </w:tc>
        <w:tc>
          <w:tcPr>
            <w:tcW w:w="576" w:type="dxa"/>
            <w:shd w:val="clear" w:color="auto" w:fill="auto"/>
          </w:tcPr>
          <w:p w14:paraId="39852941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448C71E3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5AF9F20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89057E1" w14:textId="77777777" w:rsidTr="003638C7">
        <w:tc>
          <w:tcPr>
            <w:tcW w:w="816" w:type="dxa"/>
            <w:shd w:val="clear" w:color="auto" w:fill="auto"/>
          </w:tcPr>
          <w:p w14:paraId="20BA1D47" w14:textId="12CF551C" w:rsidR="00D928E3" w:rsidRPr="00EE7BCF" w:rsidRDefault="003638C7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0.</w:t>
            </w:r>
          </w:p>
        </w:tc>
        <w:tc>
          <w:tcPr>
            <w:tcW w:w="6678" w:type="dxa"/>
            <w:shd w:val="clear" w:color="auto" w:fill="auto"/>
          </w:tcPr>
          <w:p w14:paraId="1F01F660" w14:textId="77777777" w:rsidR="00D928E3" w:rsidRPr="00EE7BCF" w:rsidRDefault="00D928E3" w:rsidP="001E6065">
            <w:pPr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Developmental milestones in children.</w:t>
            </w:r>
          </w:p>
        </w:tc>
        <w:tc>
          <w:tcPr>
            <w:tcW w:w="576" w:type="dxa"/>
            <w:shd w:val="clear" w:color="auto" w:fill="auto"/>
          </w:tcPr>
          <w:p w14:paraId="2955829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507F99CB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4A3BF0C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B0E2E52" w14:textId="77777777" w:rsidTr="003638C7">
        <w:tc>
          <w:tcPr>
            <w:tcW w:w="816" w:type="dxa"/>
            <w:shd w:val="clear" w:color="auto" w:fill="auto"/>
          </w:tcPr>
          <w:p w14:paraId="54885A48" w14:textId="379A5465" w:rsidR="00D928E3" w:rsidRPr="00EE7BCF" w:rsidRDefault="003638C7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1.</w:t>
            </w:r>
          </w:p>
        </w:tc>
        <w:tc>
          <w:tcPr>
            <w:tcW w:w="6678" w:type="dxa"/>
            <w:shd w:val="clear" w:color="auto" w:fill="auto"/>
          </w:tcPr>
          <w:p w14:paraId="0DFC6CA1" w14:textId="77777777" w:rsidR="00D928E3" w:rsidRPr="00EE7BCF" w:rsidRDefault="00D928E3" w:rsidP="001E6065">
            <w:pPr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Childhood disease and disorder.</w:t>
            </w:r>
          </w:p>
        </w:tc>
        <w:tc>
          <w:tcPr>
            <w:tcW w:w="576" w:type="dxa"/>
            <w:shd w:val="clear" w:color="auto" w:fill="auto"/>
          </w:tcPr>
          <w:p w14:paraId="27E00241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57C34011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787DBED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E24E02F" w14:textId="77777777" w:rsidTr="003638C7">
        <w:tc>
          <w:tcPr>
            <w:tcW w:w="816" w:type="dxa"/>
            <w:shd w:val="clear" w:color="auto" w:fill="auto"/>
          </w:tcPr>
          <w:p w14:paraId="3A13C3E6" w14:textId="5EAA612C" w:rsidR="00D928E3" w:rsidRPr="00EE7BCF" w:rsidRDefault="003638C7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2.</w:t>
            </w:r>
          </w:p>
        </w:tc>
        <w:tc>
          <w:tcPr>
            <w:tcW w:w="6678" w:type="dxa"/>
            <w:shd w:val="clear" w:color="auto" w:fill="auto"/>
          </w:tcPr>
          <w:p w14:paraId="234F2CAB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Diagnosis and treatment and prevention in children.</w:t>
            </w:r>
          </w:p>
        </w:tc>
        <w:tc>
          <w:tcPr>
            <w:tcW w:w="576" w:type="dxa"/>
            <w:shd w:val="clear" w:color="auto" w:fill="auto"/>
          </w:tcPr>
          <w:p w14:paraId="2F7154F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29D668F2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2184C92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B7A63FB" w14:textId="77777777" w:rsidTr="003638C7">
        <w:tc>
          <w:tcPr>
            <w:tcW w:w="816" w:type="dxa"/>
            <w:shd w:val="clear" w:color="auto" w:fill="auto"/>
          </w:tcPr>
          <w:p w14:paraId="67B96C2C" w14:textId="5467D827" w:rsidR="00D928E3" w:rsidRPr="00EE7BCF" w:rsidRDefault="003638C7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3.</w:t>
            </w:r>
          </w:p>
        </w:tc>
        <w:tc>
          <w:tcPr>
            <w:tcW w:w="6678" w:type="dxa"/>
            <w:shd w:val="clear" w:color="auto" w:fill="auto"/>
          </w:tcPr>
          <w:p w14:paraId="4F77D2FD" w14:textId="77777777" w:rsidR="00D928E3" w:rsidRPr="00EE7BCF" w:rsidRDefault="00D928E3" w:rsidP="001E6065">
            <w:pPr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ENT. Functions and diseases.</w:t>
            </w:r>
          </w:p>
        </w:tc>
        <w:tc>
          <w:tcPr>
            <w:tcW w:w="576" w:type="dxa"/>
            <w:shd w:val="clear" w:color="auto" w:fill="auto"/>
          </w:tcPr>
          <w:p w14:paraId="42E6092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0DFAF85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7014DD4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5B846CB3" w14:textId="77777777" w:rsidTr="003638C7">
        <w:tc>
          <w:tcPr>
            <w:tcW w:w="816" w:type="dxa"/>
            <w:shd w:val="clear" w:color="auto" w:fill="auto"/>
          </w:tcPr>
          <w:p w14:paraId="515A7703" w14:textId="52F0561C" w:rsidR="00D928E3" w:rsidRPr="00EE7BCF" w:rsidRDefault="003638C7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4.</w:t>
            </w:r>
          </w:p>
        </w:tc>
        <w:tc>
          <w:tcPr>
            <w:tcW w:w="6678" w:type="dxa"/>
            <w:shd w:val="clear" w:color="auto" w:fill="auto"/>
          </w:tcPr>
          <w:p w14:paraId="16949E69" w14:textId="77777777" w:rsidR="00D928E3" w:rsidRPr="00EE7BCF" w:rsidRDefault="00D928E3" w:rsidP="001E6065">
            <w:pPr>
              <w:jc w:val="both"/>
              <w:rPr>
                <w:b/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Eye. Structure and diseases.</w:t>
            </w:r>
            <w:r w:rsidRPr="00EE7BCF">
              <w:rPr>
                <w:sz w:val="24"/>
                <w:lang w:val="en-US"/>
              </w:rPr>
              <w:tab/>
            </w:r>
          </w:p>
        </w:tc>
        <w:tc>
          <w:tcPr>
            <w:tcW w:w="576" w:type="dxa"/>
            <w:shd w:val="clear" w:color="auto" w:fill="auto"/>
          </w:tcPr>
          <w:p w14:paraId="5E8DE05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03E413F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5FDDD01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2833FBB" w14:textId="77777777" w:rsidTr="003638C7">
        <w:trPr>
          <w:trHeight w:val="309"/>
        </w:trPr>
        <w:tc>
          <w:tcPr>
            <w:tcW w:w="816" w:type="dxa"/>
            <w:shd w:val="clear" w:color="auto" w:fill="auto"/>
          </w:tcPr>
          <w:p w14:paraId="024AFC47" w14:textId="2F6C0FF2" w:rsidR="00D928E3" w:rsidRPr="00EE7BCF" w:rsidRDefault="003638C7" w:rsidP="001E606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  <w:r w:rsidR="00D928E3" w:rsidRPr="00EE7BCF">
              <w:rPr>
                <w:sz w:val="24"/>
                <w:lang w:val="en-US"/>
              </w:rPr>
              <w:t>5.</w:t>
            </w:r>
          </w:p>
        </w:tc>
        <w:tc>
          <w:tcPr>
            <w:tcW w:w="6678" w:type="dxa"/>
            <w:shd w:val="clear" w:color="auto" w:fill="auto"/>
          </w:tcPr>
          <w:p w14:paraId="11BCDCD4" w14:textId="7803C742" w:rsidR="00D928E3" w:rsidRPr="00E17048" w:rsidRDefault="00D928E3" w:rsidP="001E6065">
            <w:pPr>
              <w:jc w:val="both"/>
              <w:rPr>
                <w:b/>
                <w:sz w:val="24"/>
              </w:rPr>
            </w:pPr>
            <w:r w:rsidRPr="00E17048">
              <w:rPr>
                <w:b/>
                <w:sz w:val="24"/>
                <w:lang w:val="en-US"/>
              </w:rPr>
              <w:t xml:space="preserve">Credit test # </w:t>
            </w:r>
            <w:r w:rsidR="003638C7">
              <w:rPr>
                <w:b/>
                <w:sz w:val="24"/>
                <w:lang w:val="en-US"/>
              </w:rPr>
              <w:t>1</w:t>
            </w:r>
          </w:p>
        </w:tc>
        <w:tc>
          <w:tcPr>
            <w:tcW w:w="576" w:type="dxa"/>
            <w:shd w:val="clear" w:color="auto" w:fill="auto"/>
          </w:tcPr>
          <w:p w14:paraId="15706AD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804" w:type="dxa"/>
            <w:gridSpan w:val="3"/>
            <w:shd w:val="clear" w:color="auto" w:fill="auto"/>
          </w:tcPr>
          <w:p w14:paraId="14C0737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5" w:type="dxa"/>
            <w:gridSpan w:val="3"/>
            <w:shd w:val="clear" w:color="auto" w:fill="auto"/>
          </w:tcPr>
          <w:p w14:paraId="361A1ACF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</w:tbl>
    <w:p w14:paraId="02971CAB" w14:textId="77777777" w:rsidR="004E57E7" w:rsidRDefault="004E57E7" w:rsidP="0088034C">
      <w:pPr>
        <w:rPr>
          <w:sz w:val="24"/>
          <w:lang w:val="uk-UA"/>
        </w:rPr>
      </w:pPr>
    </w:p>
    <w:p w14:paraId="528EA198" w14:textId="03ADF452" w:rsidR="00DD16C4" w:rsidRPr="00617C61" w:rsidRDefault="00617C61" w:rsidP="00617C61">
      <w:pPr>
        <w:rPr>
          <w:sz w:val="24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266533B" wp14:editId="7271C3C3">
            <wp:extent cx="5958205" cy="676275"/>
            <wp:effectExtent l="0" t="0" r="444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16C4" w:rsidRPr="00617C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DE"/>
    <w:rsid w:val="000B555C"/>
    <w:rsid w:val="001771C1"/>
    <w:rsid w:val="00254A6F"/>
    <w:rsid w:val="002A1BDE"/>
    <w:rsid w:val="00320767"/>
    <w:rsid w:val="003638C7"/>
    <w:rsid w:val="004175A8"/>
    <w:rsid w:val="004E57E7"/>
    <w:rsid w:val="0051048C"/>
    <w:rsid w:val="005746D2"/>
    <w:rsid w:val="005852C5"/>
    <w:rsid w:val="00617C61"/>
    <w:rsid w:val="006A28A3"/>
    <w:rsid w:val="0088034C"/>
    <w:rsid w:val="00946EED"/>
    <w:rsid w:val="00C34CD2"/>
    <w:rsid w:val="00CC39F8"/>
    <w:rsid w:val="00CD4D1C"/>
    <w:rsid w:val="00CE4F58"/>
    <w:rsid w:val="00D432A3"/>
    <w:rsid w:val="00D877E1"/>
    <w:rsid w:val="00D928E3"/>
    <w:rsid w:val="00DD16C4"/>
    <w:rsid w:val="00E17048"/>
    <w:rsid w:val="00EE7BCF"/>
    <w:rsid w:val="00F0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839A7"/>
  <w15:chartTrackingRefBased/>
  <w15:docId w15:val="{7F452367-D1DD-43C7-A187-E83C1C5D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D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8034C"/>
    <w:pPr>
      <w:keepNext/>
      <w:jc w:val="center"/>
      <w:outlineLvl w:val="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BD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A1BDE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rsid w:val="0088034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foreign user 1</dc:creator>
  <cp:keywords/>
  <dc:description/>
  <cp:lastModifiedBy>foreign user 1</cp:lastModifiedBy>
  <cp:revision>20</cp:revision>
  <cp:lastPrinted>2018-11-01T13:21:00Z</cp:lastPrinted>
  <dcterms:created xsi:type="dcterms:W3CDTF">2018-11-01T13:21:00Z</dcterms:created>
  <dcterms:modified xsi:type="dcterms:W3CDTF">2020-02-24T12:24:00Z</dcterms:modified>
</cp:coreProperties>
</file>