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2A3" w:rsidRPr="000735DC" w:rsidRDefault="000735DC" w:rsidP="000735D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35DC">
        <w:rPr>
          <w:rFonts w:ascii="Times New Roman" w:hAnsi="Times New Roman" w:cs="Times New Roman"/>
          <w:b/>
          <w:sz w:val="28"/>
          <w:szCs w:val="28"/>
          <w:lang w:val="uk-UA"/>
        </w:rPr>
        <w:t>РЕКОМЕНДОВАНА ЛІТЕРАТУРА</w:t>
      </w:r>
    </w:p>
    <w:p w:rsidR="000735DC" w:rsidRPr="000735DC" w:rsidRDefault="000735DC" w:rsidP="000735D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35DC">
        <w:rPr>
          <w:rFonts w:ascii="Times New Roman" w:hAnsi="Times New Roman" w:cs="Times New Roman"/>
          <w:b/>
          <w:sz w:val="28"/>
          <w:szCs w:val="28"/>
          <w:lang w:val="uk-UA"/>
        </w:rPr>
        <w:t>З ДИСЦИПЛІНИ</w:t>
      </w:r>
    </w:p>
    <w:p w:rsidR="000735DC" w:rsidRPr="000735DC" w:rsidRDefault="000735DC" w:rsidP="000735D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35DC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995A41">
        <w:rPr>
          <w:rFonts w:ascii="Times New Roman" w:hAnsi="Times New Roman" w:cs="Times New Roman"/>
          <w:b/>
          <w:sz w:val="28"/>
          <w:szCs w:val="28"/>
          <w:lang w:val="en-US"/>
        </w:rPr>
        <w:t>ENGLISH ACADEMIC WRITING</w:t>
      </w:r>
      <w:r w:rsidRPr="000735D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95A41" w:rsidRPr="00995A41" w:rsidRDefault="00995A41" w:rsidP="00995A41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5A41">
        <w:rPr>
          <w:rFonts w:ascii="Times New Roman" w:hAnsi="Times New Roman" w:cs="Times New Roman"/>
          <w:b/>
          <w:sz w:val="28"/>
          <w:szCs w:val="28"/>
          <w:lang w:val="uk-UA"/>
        </w:rPr>
        <w:t>Основна:</w:t>
      </w:r>
    </w:p>
    <w:p w:rsidR="00995A41" w:rsidRPr="00995A41" w:rsidRDefault="00995A41" w:rsidP="00995A41">
      <w:pPr>
        <w:pStyle w:val="a5"/>
        <w:numPr>
          <w:ilvl w:val="0"/>
          <w:numId w:val="3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r w:rsidRPr="00995A41">
        <w:rPr>
          <w:rFonts w:cs="Times New Roman"/>
          <w:sz w:val="28"/>
          <w:szCs w:val="28"/>
          <w:lang w:val="en-US"/>
        </w:rPr>
        <w:t>English for Academics. Book 1. – Cambridge: Cambridge University Press, 2014. – 175 p.</w:t>
      </w:r>
    </w:p>
    <w:p w:rsidR="00995A41" w:rsidRPr="00995A41" w:rsidRDefault="00995A41" w:rsidP="00995A41">
      <w:pPr>
        <w:pStyle w:val="a5"/>
        <w:numPr>
          <w:ilvl w:val="0"/>
          <w:numId w:val="3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r w:rsidRPr="00995A41">
        <w:rPr>
          <w:rFonts w:cs="Times New Roman"/>
          <w:sz w:val="28"/>
          <w:szCs w:val="28"/>
          <w:lang w:val="en-US"/>
        </w:rPr>
        <w:t xml:space="preserve">English for Academics. Book 2 / S. </w:t>
      </w:r>
      <w:proofErr w:type="spellStart"/>
      <w:r w:rsidRPr="00995A41">
        <w:rPr>
          <w:rFonts w:cs="Times New Roman"/>
          <w:sz w:val="28"/>
          <w:szCs w:val="28"/>
          <w:lang w:val="en-US"/>
        </w:rPr>
        <w:t>Bogolepova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, V. </w:t>
      </w:r>
      <w:proofErr w:type="spellStart"/>
      <w:r w:rsidRPr="00995A41">
        <w:rPr>
          <w:rFonts w:cs="Times New Roman"/>
          <w:sz w:val="28"/>
          <w:szCs w:val="28"/>
          <w:lang w:val="en-US"/>
        </w:rPr>
        <w:t>Gorbachov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, O. </w:t>
      </w:r>
      <w:proofErr w:type="spellStart"/>
      <w:r w:rsidRPr="00995A41">
        <w:rPr>
          <w:rFonts w:cs="Times New Roman"/>
          <w:sz w:val="28"/>
          <w:szCs w:val="28"/>
          <w:lang w:val="en-US"/>
        </w:rPr>
        <w:t>Groza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et al. – Cambridge: Cambridge University Press, 2015. – 171 p.</w:t>
      </w:r>
    </w:p>
    <w:p w:rsidR="00995A41" w:rsidRPr="00995A41" w:rsidRDefault="00995A41" w:rsidP="00995A41">
      <w:pPr>
        <w:pStyle w:val="a5"/>
        <w:numPr>
          <w:ilvl w:val="0"/>
          <w:numId w:val="3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995A41">
        <w:rPr>
          <w:rFonts w:cs="Times New Roman"/>
          <w:sz w:val="28"/>
          <w:szCs w:val="28"/>
          <w:lang w:val="en-US"/>
        </w:rPr>
        <w:t>Glendinning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E. H., Howard R.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Professional English in Use: Medicine</w:t>
      </w:r>
      <w:r w:rsidRPr="00995A41">
        <w:rPr>
          <w:rFonts w:cs="Times New Roman"/>
          <w:sz w:val="28"/>
          <w:szCs w:val="28"/>
          <w:lang w:val="en-US"/>
        </w:rPr>
        <w:t xml:space="preserve">. </w:t>
      </w:r>
      <w:proofErr w:type="spellStart"/>
      <w:r w:rsidRPr="00995A41">
        <w:rPr>
          <w:rFonts w:cs="Times New Roman"/>
          <w:sz w:val="28"/>
          <w:szCs w:val="28"/>
        </w:rPr>
        <w:t>Revised</w:t>
      </w:r>
      <w:proofErr w:type="spellEnd"/>
      <w:r w:rsidRPr="00995A41">
        <w:rPr>
          <w:rFonts w:cs="Times New Roman"/>
          <w:sz w:val="28"/>
          <w:szCs w:val="28"/>
        </w:rPr>
        <w:t xml:space="preserve"> </w:t>
      </w:r>
      <w:proofErr w:type="spellStart"/>
      <w:r w:rsidRPr="00995A41">
        <w:rPr>
          <w:rFonts w:cs="Times New Roman"/>
          <w:sz w:val="28"/>
          <w:szCs w:val="28"/>
        </w:rPr>
        <w:t>Edition</w:t>
      </w:r>
      <w:proofErr w:type="spellEnd"/>
      <w:r w:rsidRPr="00995A41">
        <w:rPr>
          <w:rFonts w:cs="Times New Roman"/>
          <w:sz w:val="28"/>
          <w:szCs w:val="28"/>
        </w:rPr>
        <w:t xml:space="preserve">. – </w:t>
      </w:r>
      <w:proofErr w:type="spellStart"/>
      <w:r w:rsidRPr="00995A41">
        <w:rPr>
          <w:rFonts w:cs="Times New Roman"/>
          <w:sz w:val="28"/>
          <w:szCs w:val="28"/>
        </w:rPr>
        <w:t>Cambridge</w:t>
      </w:r>
      <w:proofErr w:type="spellEnd"/>
      <w:r w:rsidRPr="00995A41">
        <w:rPr>
          <w:rFonts w:cs="Times New Roman"/>
          <w:sz w:val="28"/>
          <w:szCs w:val="28"/>
        </w:rPr>
        <w:t xml:space="preserve">: </w:t>
      </w:r>
      <w:proofErr w:type="spellStart"/>
      <w:r w:rsidRPr="00995A41">
        <w:rPr>
          <w:rFonts w:cs="Times New Roman"/>
          <w:sz w:val="28"/>
          <w:szCs w:val="28"/>
        </w:rPr>
        <w:t>Cambridge</w:t>
      </w:r>
      <w:proofErr w:type="spellEnd"/>
      <w:r w:rsidRPr="00995A41">
        <w:rPr>
          <w:rFonts w:cs="Times New Roman"/>
          <w:sz w:val="28"/>
          <w:szCs w:val="28"/>
        </w:rPr>
        <w:t xml:space="preserve"> </w:t>
      </w:r>
      <w:proofErr w:type="spellStart"/>
      <w:r w:rsidRPr="00995A41">
        <w:rPr>
          <w:rFonts w:cs="Times New Roman"/>
          <w:sz w:val="28"/>
          <w:szCs w:val="28"/>
        </w:rPr>
        <w:t>University</w:t>
      </w:r>
      <w:proofErr w:type="spellEnd"/>
      <w:r w:rsidRPr="00995A41">
        <w:rPr>
          <w:rFonts w:cs="Times New Roman"/>
          <w:sz w:val="28"/>
          <w:szCs w:val="28"/>
        </w:rPr>
        <w:t xml:space="preserve"> </w:t>
      </w:r>
      <w:proofErr w:type="spellStart"/>
      <w:r w:rsidRPr="00995A41">
        <w:rPr>
          <w:rFonts w:cs="Times New Roman"/>
          <w:sz w:val="28"/>
          <w:szCs w:val="28"/>
        </w:rPr>
        <w:t>Press</w:t>
      </w:r>
      <w:proofErr w:type="spellEnd"/>
      <w:r w:rsidRPr="00995A41">
        <w:rPr>
          <w:rFonts w:cs="Times New Roman"/>
          <w:sz w:val="28"/>
          <w:szCs w:val="28"/>
        </w:rPr>
        <w:t xml:space="preserve">, 2022. – 176 </w:t>
      </w:r>
      <w:proofErr w:type="spellStart"/>
      <w:r w:rsidRPr="00995A41">
        <w:rPr>
          <w:rFonts w:cs="Times New Roman"/>
          <w:sz w:val="28"/>
          <w:szCs w:val="28"/>
        </w:rPr>
        <w:t>p</w:t>
      </w:r>
      <w:proofErr w:type="spellEnd"/>
      <w:r w:rsidRPr="00995A41">
        <w:rPr>
          <w:rFonts w:cs="Times New Roman"/>
          <w:sz w:val="28"/>
          <w:szCs w:val="28"/>
        </w:rPr>
        <w:t>.</w:t>
      </w:r>
    </w:p>
    <w:p w:rsidR="00995A41" w:rsidRPr="00995A41" w:rsidRDefault="00995A41" w:rsidP="00995A41">
      <w:pPr>
        <w:pStyle w:val="a5"/>
        <w:numPr>
          <w:ilvl w:val="0"/>
          <w:numId w:val="3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r w:rsidRPr="00995A41">
        <w:rPr>
          <w:rFonts w:cs="Times New Roman"/>
          <w:sz w:val="28"/>
          <w:szCs w:val="28"/>
          <w:lang w:val="en-US"/>
        </w:rPr>
        <w:t xml:space="preserve">Craven R., Hocking C.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Academic Writing Skills for Health Sciences</w:t>
      </w:r>
      <w:r w:rsidRPr="00995A41">
        <w:rPr>
          <w:rFonts w:cs="Times New Roman"/>
          <w:sz w:val="28"/>
          <w:szCs w:val="28"/>
          <w:lang w:val="en-US"/>
        </w:rPr>
        <w:t>. – Cambridge: Cambridge University Press, 2022. – 164 p.</w:t>
      </w:r>
    </w:p>
    <w:p w:rsidR="00995A41" w:rsidRPr="00995A41" w:rsidRDefault="00995A41" w:rsidP="00995A41">
      <w:pPr>
        <w:pStyle w:val="a5"/>
        <w:numPr>
          <w:ilvl w:val="0"/>
          <w:numId w:val="3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</w:rPr>
      </w:pPr>
      <w:r w:rsidRPr="00995A41">
        <w:rPr>
          <w:rFonts w:cs="Times New Roman"/>
          <w:sz w:val="28"/>
          <w:szCs w:val="28"/>
          <w:lang w:val="en-US"/>
        </w:rPr>
        <w:t xml:space="preserve">Day R. A., </w:t>
      </w:r>
      <w:proofErr w:type="spellStart"/>
      <w:r w:rsidRPr="00995A41">
        <w:rPr>
          <w:rFonts w:cs="Times New Roman"/>
          <w:sz w:val="28"/>
          <w:szCs w:val="28"/>
          <w:lang w:val="en-US"/>
        </w:rPr>
        <w:t>Gastel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B.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How to Write and Publish a Scientific Paper</w:t>
      </w:r>
      <w:r w:rsidRPr="00995A41">
        <w:rPr>
          <w:rFonts w:cs="Times New Roman"/>
          <w:sz w:val="28"/>
          <w:szCs w:val="28"/>
          <w:lang w:val="en-US"/>
        </w:rPr>
        <w:t xml:space="preserve">. </w:t>
      </w:r>
      <w:r w:rsidRPr="00995A41">
        <w:rPr>
          <w:rFonts w:cs="Times New Roman"/>
          <w:sz w:val="28"/>
          <w:szCs w:val="28"/>
        </w:rPr>
        <w:t xml:space="preserve">9th </w:t>
      </w:r>
      <w:proofErr w:type="spellStart"/>
      <w:r w:rsidRPr="00995A41">
        <w:rPr>
          <w:rFonts w:cs="Times New Roman"/>
          <w:sz w:val="28"/>
          <w:szCs w:val="28"/>
        </w:rPr>
        <w:t>Edition</w:t>
      </w:r>
      <w:proofErr w:type="spellEnd"/>
      <w:r w:rsidRPr="00995A41">
        <w:rPr>
          <w:rFonts w:cs="Times New Roman"/>
          <w:sz w:val="28"/>
          <w:szCs w:val="28"/>
        </w:rPr>
        <w:t xml:space="preserve">. – </w:t>
      </w:r>
      <w:proofErr w:type="spellStart"/>
      <w:r w:rsidRPr="00995A41">
        <w:rPr>
          <w:rFonts w:cs="Times New Roman"/>
          <w:sz w:val="28"/>
          <w:szCs w:val="28"/>
        </w:rPr>
        <w:t>Cambridge</w:t>
      </w:r>
      <w:proofErr w:type="spellEnd"/>
      <w:r w:rsidRPr="00995A41">
        <w:rPr>
          <w:rFonts w:cs="Times New Roman"/>
          <w:sz w:val="28"/>
          <w:szCs w:val="28"/>
        </w:rPr>
        <w:t xml:space="preserve">: </w:t>
      </w:r>
      <w:proofErr w:type="spellStart"/>
      <w:r w:rsidRPr="00995A41">
        <w:rPr>
          <w:rFonts w:cs="Times New Roman"/>
          <w:sz w:val="28"/>
          <w:szCs w:val="28"/>
        </w:rPr>
        <w:t>Cambridge</w:t>
      </w:r>
      <w:proofErr w:type="spellEnd"/>
      <w:r w:rsidRPr="00995A41">
        <w:rPr>
          <w:rFonts w:cs="Times New Roman"/>
          <w:sz w:val="28"/>
          <w:szCs w:val="28"/>
        </w:rPr>
        <w:t xml:space="preserve"> </w:t>
      </w:r>
      <w:proofErr w:type="spellStart"/>
      <w:r w:rsidRPr="00995A41">
        <w:rPr>
          <w:rFonts w:cs="Times New Roman"/>
          <w:sz w:val="28"/>
          <w:szCs w:val="28"/>
        </w:rPr>
        <w:t>University</w:t>
      </w:r>
      <w:proofErr w:type="spellEnd"/>
      <w:r w:rsidRPr="00995A41">
        <w:rPr>
          <w:rFonts w:cs="Times New Roman"/>
          <w:sz w:val="28"/>
          <w:szCs w:val="28"/>
        </w:rPr>
        <w:t xml:space="preserve"> </w:t>
      </w:r>
      <w:proofErr w:type="spellStart"/>
      <w:r w:rsidRPr="00995A41">
        <w:rPr>
          <w:rFonts w:cs="Times New Roman"/>
          <w:sz w:val="28"/>
          <w:szCs w:val="28"/>
        </w:rPr>
        <w:t>Press</w:t>
      </w:r>
      <w:proofErr w:type="spellEnd"/>
      <w:r w:rsidRPr="00995A41">
        <w:rPr>
          <w:rFonts w:cs="Times New Roman"/>
          <w:sz w:val="28"/>
          <w:szCs w:val="28"/>
        </w:rPr>
        <w:t xml:space="preserve">, 2022. – 402 </w:t>
      </w:r>
      <w:proofErr w:type="spellStart"/>
      <w:r w:rsidRPr="00995A41">
        <w:rPr>
          <w:rFonts w:cs="Times New Roman"/>
          <w:sz w:val="28"/>
          <w:szCs w:val="28"/>
        </w:rPr>
        <w:t>p</w:t>
      </w:r>
      <w:proofErr w:type="spellEnd"/>
      <w:r w:rsidRPr="00995A41">
        <w:rPr>
          <w:rFonts w:cs="Times New Roman"/>
          <w:sz w:val="28"/>
          <w:szCs w:val="28"/>
        </w:rPr>
        <w:t>.</w:t>
      </w:r>
    </w:p>
    <w:p w:rsidR="00995A41" w:rsidRPr="00995A41" w:rsidRDefault="00995A41" w:rsidP="00995A41">
      <w:pPr>
        <w:pStyle w:val="a5"/>
        <w:numPr>
          <w:ilvl w:val="0"/>
          <w:numId w:val="3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</w:rPr>
      </w:pPr>
      <w:r w:rsidRPr="00995A41">
        <w:rPr>
          <w:rFonts w:cs="Times New Roman"/>
          <w:sz w:val="28"/>
          <w:szCs w:val="28"/>
          <w:lang w:val="en-US"/>
        </w:rPr>
        <w:t xml:space="preserve">Bailey S.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Academic Writing for International Students of Medicine and Health Sciences</w:t>
      </w:r>
      <w:r w:rsidRPr="00995A41">
        <w:rPr>
          <w:rFonts w:cs="Times New Roman"/>
          <w:i/>
          <w:sz w:val="28"/>
          <w:szCs w:val="28"/>
          <w:lang w:val="en-US"/>
        </w:rPr>
        <w:t>.</w:t>
      </w:r>
      <w:r w:rsidRPr="00995A41">
        <w:rPr>
          <w:rFonts w:cs="Times New Roman"/>
          <w:sz w:val="28"/>
          <w:szCs w:val="28"/>
          <w:lang w:val="en-US"/>
        </w:rPr>
        <w:t xml:space="preserve"> </w:t>
      </w:r>
      <w:r w:rsidRPr="00995A41">
        <w:rPr>
          <w:rFonts w:cs="Times New Roman"/>
          <w:sz w:val="28"/>
          <w:szCs w:val="28"/>
        </w:rPr>
        <w:t xml:space="preserve">2nd </w:t>
      </w:r>
      <w:proofErr w:type="spellStart"/>
      <w:r w:rsidRPr="00995A41">
        <w:rPr>
          <w:rFonts w:cs="Times New Roman"/>
          <w:sz w:val="28"/>
          <w:szCs w:val="28"/>
        </w:rPr>
        <w:t>Edition</w:t>
      </w:r>
      <w:proofErr w:type="spellEnd"/>
      <w:r w:rsidRPr="00995A41">
        <w:rPr>
          <w:rFonts w:cs="Times New Roman"/>
          <w:sz w:val="28"/>
          <w:szCs w:val="28"/>
        </w:rPr>
        <w:t xml:space="preserve">. – </w:t>
      </w:r>
      <w:proofErr w:type="spellStart"/>
      <w:r w:rsidRPr="00995A41">
        <w:rPr>
          <w:rFonts w:cs="Times New Roman"/>
          <w:sz w:val="28"/>
          <w:szCs w:val="28"/>
        </w:rPr>
        <w:t>London</w:t>
      </w:r>
      <w:proofErr w:type="spellEnd"/>
      <w:r w:rsidRPr="00995A41">
        <w:rPr>
          <w:rFonts w:cs="Times New Roman"/>
          <w:sz w:val="28"/>
          <w:szCs w:val="28"/>
        </w:rPr>
        <w:t xml:space="preserve">: </w:t>
      </w:r>
      <w:proofErr w:type="spellStart"/>
      <w:r w:rsidRPr="00995A41">
        <w:rPr>
          <w:rFonts w:cs="Times New Roman"/>
          <w:sz w:val="28"/>
          <w:szCs w:val="28"/>
        </w:rPr>
        <w:t>Routledge</w:t>
      </w:r>
      <w:proofErr w:type="spellEnd"/>
      <w:r w:rsidRPr="00995A41">
        <w:rPr>
          <w:rFonts w:cs="Times New Roman"/>
          <w:sz w:val="28"/>
          <w:szCs w:val="28"/>
        </w:rPr>
        <w:t xml:space="preserve">, 2023. – 248 </w:t>
      </w:r>
      <w:proofErr w:type="spellStart"/>
      <w:r w:rsidRPr="00995A41">
        <w:rPr>
          <w:rFonts w:cs="Times New Roman"/>
          <w:sz w:val="28"/>
          <w:szCs w:val="28"/>
        </w:rPr>
        <w:t>p</w:t>
      </w:r>
      <w:proofErr w:type="spellEnd"/>
      <w:r w:rsidRPr="00995A41">
        <w:rPr>
          <w:rFonts w:cs="Times New Roman"/>
          <w:sz w:val="28"/>
          <w:szCs w:val="28"/>
        </w:rPr>
        <w:t>.</w:t>
      </w:r>
    </w:p>
    <w:p w:rsidR="00995A41" w:rsidRPr="00995A41" w:rsidRDefault="00995A41" w:rsidP="00995A41">
      <w:pPr>
        <w:pStyle w:val="a5"/>
        <w:numPr>
          <w:ilvl w:val="0"/>
          <w:numId w:val="3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</w:rPr>
      </w:pPr>
      <w:r w:rsidRPr="00995A41">
        <w:rPr>
          <w:rFonts w:cs="Times New Roman"/>
          <w:sz w:val="28"/>
          <w:szCs w:val="28"/>
          <w:lang w:val="en-US"/>
        </w:rPr>
        <w:t xml:space="preserve">Swales J. M., </w:t>
      </w:r>
      <w:proofErr w:type="spellStart"/>
      <w:r w:rsidRPr="00995A41">
        <w:rPr>
          <w:rFonts w:cs="Times New Roman"/>
          <w:sz w:val="28"/>
          <w:szCs w:val="28"/>
          <w:lang w:val="en-US"/>
        </w:rPr>
        <w:t>Feak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C. B.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Academic Writing for Graduate Students: Essential Tasks and Skills</w:t>
      </w:r>
      <w:r w:rsidRPr="00995A41">
        <w:rPr>
          <w:rFonts w:cs="Times New Roman"/>
          <w:i/>
          <w:sz w:val="28"/>
          <w:szCs w:val="28"/>
          <w:lang w:val="en-US"/>
        </w:rPr>
        <w:t xml:space="preserve">. </w:t>
      </w:r>
      <w:r w:rsidRPr="00995A41">
        <w:rPr>
          <w:rFonts w:cs="Times New Roman"/>
          <w:sz w:val="28"/>
          <w:szCs w:val="28"/>
        </w:rPr>
        <w:t xml:space="preserve">4th </w:t>
      </w:r>
      <w:proofErr w:type="spellStart"/>
      <w:r w:rsidRPr="00995A41">
        <w:rPr>
          <w:rFonts w:cs="Times New Roman"/>
          <w:sz w:val="28"/>
          <w:szCs w:val="28"/>
        </w:rPr>
        <w:t>Edition</w:t>
      </w:r>
      <w:proofErr w:type="spellEnd"/>
      <w:r w:rsidRPr="00995A41">
        <w:rPr>
          <w:rFonts w:cs="Times New Roman"/>
          <w:sz w:val="28"/>
          <w:szCs w:val="28"/>
        </w:rPr>
        <w:t xml:space="preserve">. – </w:t>
      </w:r>
      <w:proofErr w:type="spellStart"/>
      <w:r w:rsidRPr="00995A41">
        <w:rPr>
          <w:rFonts w:cs="Times New Roman"/>
          <w:sz w:val="28"/>
          <w:szCs w:val="28"/>
        </w:rPr>
        <w:t>Ann</w:t>
      </w:r>
      <w:proofErr w:type="spellEnd"/>
      <w:r w:rsidRPr="00995A41">
        <w:rPr>
          <w:rFonts w:cs="Times New Roman"/>
          <w:sz w:val="28"/>
          <w:szCs w:val="28"/>
        </w:rPr>
        <w:t xml:space="preserve"> </w:t>
      </w:r>
      <w:proofErr w:type="spellStart"/>
      <w:r w:rsidRPr="00995A41">
        <w:rPr>
          <w:rFonts w:cs="Times New Roman"/>
          <w:sz w:val="28"/>
          <w:szCs w:val="28"/>
        </w:rPr>
        <w:t>Arbor</w:t>
      </w:r>
      <w:proofErr w:type="spellEnd"/>
      <w:r w:rsidRPr="00995A41">
        <w:rPr>
          <w:rFonts w:cs="Times New Roman"/>
          <w:sz w:val="28"/>
          <w:szCs w:val="28"/>
        </w:rPr>
        <w:t xml:space="preserve">: </w:t>
      </w:r>
      <w:proofErr w:type="spellStart"/>
      <w:r w:rsidRPr="00995A41">
        <w:rPr>
          <w:rFonts w:cs="Times New Roman"/>
          <w:sz w:val="28"/>
          <w:szCs w:val="28"/>
        </w:rPr>
        <w:t>University</w:t>
      </w:r>
      <w:proofErr w:type="spellEnd"/>
      <w:r w:rsidRPr="00995A41">
        <w:rPr>
          <w:rFonts w:cs="Times New Roman"/>
          <w:sz w:val="28"/>
          <w:szCs w:val="28"/>
        </w:rPr>
        <w:t xml:space="preserve"> </w:t>
      </w:r>
      <w:proofErr w:type="spellStart"/>
      <w:r w:rsidRPr="00995A41">
        <w:rPr>
          <w:rFonts w:cs="Times New Roman"/>
          <w:sz w:val="28"/>
          <w:szCs w:val="28"/>
        </w:rPr>
        <w:t>of</w:t>
      </w:r>
      <w:proofErr w:type="spellEnd"/>
      <w:r w:rsidRPr="00995A41">
        <w:rPr>
          <w:rFonts w:cs="Times New Roman"/>
          <w:sz w:val="28"/>
          <w:szCs w:val="28"/>
        </w:rPr>
        <w:t xml:space="preserve"> </w:t>
      </w:r>
      <w:proofErr w:type="spellStart"/>
      <w:r w:rsidRPr="00995A41">
        <w:rPr>
          <w:rFonts w:cs="Times New Roman"/>
          <w:sz w:val="28"/>
          <w:szCs w:val="28"/>
        </w:rPr>
        <w:t>Michigan</w:t>
      </w:r>
      <w:proofErr w:type="spellEnd"/>
      <w:r w:rsidRPr="00995A41">
        <w:rPr>
          <w:rFonts w:cs="Times New Roman"/>
          <w:sz w:val="28"/>
          <w:szCs w:val="28"/>
        </w:rPr>
        <w:t xml:space="preserve"> </w:t>
      </w:r>
      <w:proofErr w:type="spellStart"/>
      <w:r w:rsidRPr="00995A41">
        <w:rPr>
          <w:rFonts w:cs="Times New Roman"/>
          <w:sz w:val="28"/>
          <w:szCs w:val="28"/>
        </w:rPr>
        <w:t>Press</w:t>
      </w:r>
      <w:proofErr w:type="spellEnd"/>
      <w:r w:rsidRPr="00995A41">
        <w:rPr>
          <w:rFonts w:cs="Times New Roman"/>
          <w:sz w:val="28"/>
          <w:szCs w:val="28"/>
        </w:rPr>
        <w:t xml:space="preserve">, 2023. – 356 </w:t>
      </w:r>
      <w:proofErr w:type="spellStart"/>
      <w:r w:rsidRPr="00995A41">
        <w:rPr>
          <w:rFonts w:cs="Times New Roman"/>
          <w:sz w:val="28"/>
          <w:szCs w:val="28"/>
        </w:rPr>
        <w:t>p</w:t>
      </w:r>
      <w:proofErr w:type="spellEnd"/>
      <w:r w:rsidRPr="00995A41">
        <w:rPr>
          <w:rFonts w:cs="Times New Roman"/>
          <w:sz w:val="28"/>
          <w:szCs w:val="28"/>
        </w:rPr>
        <w:t>.</w:t>
      </w:r>
    </w:p>
    <w:p w:rsidR="00995A41" w:rsidRPr="00995A41" w:rsidRDefault="00995A41" w:rsidP="00995A41">
      <w:pPr>
        <w:pStyle w:val="a5"/>
        <w:numPr>
          <w:ilvl w:val="0"/>
          <w:numId w:val="3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995A41">
        <w:rPr>
          <w:rFonts w:cs="Times New Roman"/>
          <w:sz w:val="28"/>
          <w:szCs w:val="28"/>
          <w:lang w:val="en-US"/>
        </w:rPr>
        <w:t>Wallwork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A.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English for Writing Research Papers</w:t>
      </w:r>
      <w:r w:rsidRPr="00995A41">
        <w:rPr>
          <w:rFonts w:cs="Times New Roman"/>
          <w:sz w:val="28"/>
          <w:szCs w:val="28"/>
          <w:lang w:val="en-US"/>
        </w:rPr>
        <w:t xml:space="preserve">. </w:t>
      </w:r>
      <w:r w:rsidRPr="00995A41">
        <w:rPr>
          <w:rFonts w:cs="Times New Roman"/>
          <w:sz w:val="28"/>
          <w:szCs w:val="28"/>
        </w:rPr>
        <w:t xml:space="preserve">3rd </w:t>
      </w:r>
      <w:proofErr w:type="spellStart"/>
      <w:r w:rsidRPr="00995A41">
        <w:rPr>
          <w:rFonts w:cs="Times New Roman"/>
          <w:sz w:val="28"/>
          <w:szCs w:val="28"/>
        </w:rPr>
        <w:t>Edition</w:t>
      </w:r>
      <w:proofErr w:type="spellEnd"/>
      <w:r w:rsidRPr="00995A41">
        <w:rPr>
          <w:rFonts w:cs="Times New Roman"/>
          <w:sz w:val="28"/>
          <w:szCs w:val="28"/>
        </w:rPr>
        <w:t xml:space="preserve">. – </w:t>
      </w:r>
      <w:proofErr w:type="spellStart"/>
      <w:r w:rsidRPr="00995A41">
        <w:rPr>
          <w:rFonts w:cs="Times New Roman"/>
          <w:sz w:val="28"/>
          <w:szCs w:val="28"/>
        </w:rPr>
        <w:t>Cham</w:t>
      </w:r>
      <w:proofErr w:type="spellEnd"/>
      <w:r w:rsidRPr="00995A41">
        <w:rPr>
          <w:rFonts w:cs="Times New Roman"/>
          <w:sz w:val="28"/>
          <w:szCs w:val="28"/>
        </w:rPr>
        <w:t xml:space="preserve">: </w:t>
      </w:r>
      <w:proofErr w:type="spellStart"/>
      <w:r w:rsidRPr="00995A41">
        <w:rPr>
          <w:rFonts w:cs="Times New Roman"/>
          <w:sz w:val="28"/>
          <w:szCs w:val="28"/>
        </w:rPr>
        <w:t>Springer</w:t>
      </w:r>
      <w:proofErr w:type="spellEnd"/>
      <w:r w:rsidRPr="00995A41">
        <w:rPr>
          <w:rFonts w:cs="Times New Roman"/>
          <w:sz w:val="28"/>
          <w:szCs w:val="28"/>
        </w:rPr>
        <w:t xml:space="preserve"> </w:t>
      </w:r>
      <w:proofErr w:type="spellStart"/>
      <w:r w:rsidRPr="00995A41">
        <w:rPr>
          <w:rFonts w:cs="Times New Roman"/>
          <w:sz w:val="28"/>
          <w:szCs w:val="28"/>
        </w:rPr>
        <w:t>Nature</w:t>
      </w:r>
      <w:proofErr w:type="spellEnd"/>
      <w:r w:rsidRPr="00995A41">
        <w:rPr>
          <w:rFonts w:cs="Times New Roman"/>
          <w:sz w:val="28"/>
          <w:szCs w:val="28"/>
        </w:rPr>
        <w:t xml:space="preserve">, 2023. – 377 </w:t>
      </w:r>
      <w:proofErr w:type="spellStart"/>
      <w:r w:rsidRPr="00995A41">
        <w:rPr>
          <w:rFonts w:cs="Times New Roman"/>
          <w:sz w:val="28"/>
          <w:szCs w:val="28"/>
        </w:rPr>
        <w:t>p</w:t>
      </w:r>
      <w:proofErr w:type="spellEnd"/>
      <w:r w:rsidRPr="00995A41">
        <w:rPr>
          <w:rFonts w:cs="Times New Roman"/>
          <w:sz w:val="28"/>
          <w:szCs w:val="28"/>
        </w:rPr>
        <w:t>.</w:t>
      </w:r>
    </w:p>
    <w:p w:rsidR="00995A41" w:rsidRPr="00995A41" w:rsidRDefault="00995A41" w:rsidP="00995A41">
      <w:pPr>
        <w:pStyle w:val="a5"/>
        <w:numPr>
          <w:ilvl w:val="0"/>
          <w:numId w:val="3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995A41">
        <w:rPr>
          <w:rFonts w:cs="Times New Roman"/>
          <w:sz w:val="28"/>
          <w:szCs w:val="28"/>
          <w:lang w:val="en-US"/>
        </w:rPr>
        <w:t>Wallwork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A.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English for Academic Correspondence and Socializing</w:t>
      </w:r>
      <w:r w:rsidRPr="00995A41">
        <w:rPr>
          <w:rFonts w:cs="Times New Roman"/>
          <w:i/>
          <w:sz w:val="28"/>
          <w:szCs w:val="28"/>
          <w:lang w:val="en-US"/>
        </w:rPr>
        <w:t>.</w:t>
      </w:r>
      <w:r w:rsidRPr="00995A41">
        <w:rPr>
          <w:rFonts w:cs="Times New Roman"/>
          <w:sz w:val="28"/>
          <w:szCs w:val="28"/>
          <w:lang w:val="en-US"/>
        </w:rPr>
        <w:t xml:space="preserve"> </w:t>
      </w:r>
      <w:r w:rsidRPr="00995A41">
        <w:rPr>
          <w:rFonts w:cs="Times New Roman"/>
          <w:sz w:val="28"/>
          <w:szCs w:val="28"/>
        </w:rPr>
        <w:t xml:space="preserve">2nd </w:t>
      </w:r>
      <w:proofErr w:type="spellStart"/>
      <w:r w:rsidRPr="00995A41">
        <w:rPr>
          <w:rFonts w:cs="Times New Roman"/>
          <w:sz w:val="28"/>
          <w:szCs w:val="28"/>
        </w:rPr>
        <w:t>Edition</w:t>
      </w:r>
      <w:proofErr w:type="spellEnd"/>
      <w:r w:rsidRPr="00995A41">
        <w:rPr>
          <w:rFonts w:cs="Times New Roman"/>
          <w:sz w:val="28"/>
          <w:szCs w:val="28"/>
        </w:rPr>
        <w:t xml:space="preserve">. – </w:t>
      </w:r>
      <w:proofErr w:type="spellStart"/>
      <w:r w:rsidRPr="00995A41">
        <w:rPr>
          <w:rFonts w:cs="Times New Roman"/>
          <w:sz w:val="28"/>
          <w:szCs w:val="28"/>
        </w:rPr>
        <w:t>Cham</w:t>
      </w:r>
      <w:proofErr w:type="spellEnd"/>
      <w:r w:rsidRPr="00995A41">
        <w:rPr>
          <w:rFonts w:cs="Times New Roman"/>
          <w:sz w:val="28"/>
          <w:szCs w:val="28"/>
        </w:rPr>
        <w:t xml:space="preserve">: </w:t>
      </w:r>
      <w:proofErr w:type="spellStart"/>
      <w:r w:rsidRPr="00995A41">
        <w:rPr>
          <w:rFonts w:cs="Times New Roman"/>
          <w:sz w:val="28"/>
          <w:szCs w:val="28"/>
        </w:rPr>
        <w:t>Springer</w:t>
      </w:r>
      <w:proofErr w:type="spellEnd"/>
      <w:r w:rsidRPr="00995A41">
        <w:rPr>
          <w:rFonts w:cs="Times New Roman"/>
          <w:sz w:val="28"/>
          <w:szCs w:val="28"/>
        </w:rPr>
        <w:t xml:space="preserve"> </w:t>
      </w:r>
      <w:proofErr w:type="spellStart"/>
      <w:r w:rsidRPr="00995A41">
        <w:rPr>
          <w:rFonts w:cs="Times New Roman"/>
          <w:sz w:val="28"/>
          <w:szCs w:val="28"/>
        </w:rPr>
        <w:t>Nature</w:t>
      </w:r>
      <w:proofErr w:type="spellEnd"/>
      <w:r w:rsidRPr="00995A41">
        <w:rPr>
          <w:rFonts w:cs="Times New Roman"/>
          <w:sz w:val="28"/>
          <w:szCs w:val="28"/>
        </w:rPr>
        <w:t xml:space="preserve">, 2022. – 282 </w:t>
      </w:r>
      <w:proofErr w:type="spellStart"/>
      <w:r w:rsidRPr="00995A41">
        <w:rPr>
          <w:rFonts w:cs="Times New Roman"/>
          <w:sz w:val="28"/>
          <w:szCs w:val="28"/>
        </w:rPr>
        <w:t>p</w:t>
      </w:r>
      <w:proofErr w:type="spellEnd"/>
      <w:r w:rsidRPr="00995A41">
        <w:rPr>
          <w:rFonts w:cs="Times New Roman"/>
          <w:sz w:val="28"/>
          <w:szCs w:val="28"/>
        </w:rPr>
        <w:t>.</w:t>
      </w:r>
    </w:p>
    <w:p w:rsidR="00995A41" w:rsidRPr="00995A41" w:rsidRDefault="00995A41" w:rsidP="00995A41">
      <w:pPr>
        <w:pStyle w:val="a5"/>
        <w:numPr>
          <w:ilvl w:val="0"/>
          <w:numId w:val="3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r w:rsidRPr="00995A41">
        <w:rPr>
          <w:rFonts w:cs="Times New Roman"/>
          <w:sz w:val="28"/>
          <w:szCs w:val="28"/>
          <w:lang w:val="en-US"/>
        </w:rPr>
        <w:t xml:space="preserve">Hyland K.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Second Language Writing</w:t>
      </w:r>
      <w:r w:rsidRPr="00995A41">
        <w:rPr>
          <w:rFonts w:cs="Times New Roman"/>
          <w:sz w:val="28"/>
          <w:szCs w:val="28"/>
          <w:lang w:val="en-US"/>
        </w:rPr>
        <w:t>. 3rd Edition. – Cambridge: Cambridge University Press, 2024. – 360 p.</w:t>
      </w:r>
    </w:p>
    <w:p w:rsidR="00995A41" w:rsidRPr="00995A41" w:rsidRDefault="00995A41" w:rsidP="00995A41">
      <w:pPr>
        <w:pStyle w:val="a5"/>
        <w:numPr>
          <w:ilvl w:val="0"/>
          <w:numId w:val="3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995A41">
        <w:rPr>
          <w:rFonts w:cs="Times New Roman"/>
          <w:sz w:val="28"/>
          <w:szCs w:val="28"/>
          <w:lang w:val="en-US"/>
        </w:rPr>
        <w:t>Glasman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-Deal H.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Science Research Writing for Non-Native Speakers of English</w:t>
      </w:r>
      <w:r w:rsidRPr="00995A41">
        <w:rPr>
          <w:rFonts w:cs="Times New Roman"/>
          <w:i/>
          <w:sz w:val="28"/>
          <w:szCs w:val="28"/>
          <w:lang w:val="en-US"/>
        </w:rPr>
        <w:t>.</w:t>
      </w:r>
      <w:r w:rsidRPr="00995A4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Pr="00995A41">
        <w:rPr>
          <w:rFonts w:cs="Times New Roman"/>
          <w:sz w:val="28"/>
          <w:szCs w:val="28"/>
        </w:rPr>
        <w:t>Updated</w:t>
      </w:r>
      <w:proofErr w:type="spellEnd"/>
      <w:r w:rsidRPr="00995A41">
        <w:rPr>
          <w:rFonts w:cs="Times New Roman"/>
          <w:sz w:val="28"/>
          <w:szCs w:val="28"/>
        </w:rPr>
        <w:t xml:space="preserve"> </w:t>
      </w:r>
      <w:proofErr w:type="spellStart"/>
      <w:r w:rsidRPr="00995A41">
        <w:rPr>
          <w:rFonts w:cs="Times New Roman"/>
          <w:sz w:val="28"/>
          <w:szCs w:val="28"/>
        </w:rPr>
        <w:t>Edition</w:t>
      </w:r>
      <w:proofErr w:type="spellEnd"/>
      <w:r w:rsidRPr="00995A41">
        <w:rPr>
          <w:rFonts w:cs="Times New Roman"/>
          <w:sz w:val="28"/>
          <w:szCs w:val="28"/>
        </w:rPr>
        <w:t xml:space="preserve">. – </w:t>
      </w:r>
      <w:proofErr w:type="spellStart"/>
      <w:r w:rsidRPr="00995A41">
        <w:rPr>
          <w:rFonts w:cs="Times New Roman"/>
          <w:sz w:val="28"/>
          <w:szCs w:val="28"/>
        </w:rPr>
        <w:t>London</w:t>
      </w:r>
      <w:proofErr w:type="spellEnd"/>
      <w:r w:rsidRPr="00995A41">
        <w:rPr>
          <w:rFonts w:cs="Times New Roman"/>
          <w:sz w:val="28"/>
          <w:szCs w:val="28"/>
        </w:rPr>
        <w:t xml:space="preserve">: </w:t>
      </w:r>
      <w:proofErr w:type="spellStart"/>
      <w:r w:rsidRPr="00995A41">
        <w:rPr>
          <w:rFonts w:cs="Times New Roman"/>
          <w:sz w:val="28"/>
          <w:szCs w:val="28"/>
        </w:rPr>
        <w:t>World</w:t>
      </w:r>
      <w:proofErr w:type="spellEnd"/>
      <w:r w:rsidRPr="00995A41">
        <w:rPr>
          <w:rFonts w:cs="Times New Roman"/>
          <w:sz w:val="28"/>
          <w:szCs w:val="28"/>
        </w:rPr>
        <w:t xml:space="preserve"> </w:t>
      </w:r>
      <w:proofErr w:type="spellStart"/>
      <w:r w:rsidRPr="00995A41">
        <w:rPr>
          <w:rFonts w:cs="Times New Roman"/>
          <w:sz w:val="28"/>
          <w:szCs w:val="28"/>
        </w:rPr>
        <w:t>Scientific</w:t>
      </w:r>
      <w:proofErr w:type="spellEnd"/>
      <w:r w:rsidRPr="00995A41">
        <w:rPr>
          <w:rFonts w:cs="Times New Roman"/>
          <w:sz w:val="28"/>
          <w:szCs w:val="28"/>
        </w:rPr>
        <w:t xml:space="preserve">, 2023. – 196 </w:t>
      </w:r>
      <w:proofErr w:type="spellStart"/>
      <w:r w:rsidRPr="00995A41">
        <w:rPr>
          <w:rFonts w:cs="Times New Roman"/>
          <w:sz w:val="28"/>
          <w:szCs w:val="28"/>
        </w:rPr>
        <w:t>p</w:t>
      </w:r>
      <w:proofErr w:type="spellEnd"/>
      <w:r w:rsidRPr="00995A41">
        <w:rPr>
          <w:rFonts w:cs="Times New Roman"/>
          <w:sz w:val="28"/>
          <w:szCs w:val="28"/>
        </w:rPr>
        <w:t>.</w:t>
      </w:r>
    </w:p>
    <w:p w:rsidR="00995A41" w:rsidRPr="00995A41" w:rsidRDefault="00995A41" w:rsidP="00995A41">
      <w:pPr>
        <w:pStyle w:val="a5"/>
        <w:numPr>
          <w:ilvl w:val="0"/>
          <w:numId w:val="3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r w:rsidRPr="00995A41">
        <w:rPr>
          <w:rFonts w:cs="Times New Roman"/>
          <w:sz w:val="28"/>
          <w:szCs w:val="28"/>
          <w:lang w:val="en-US"/>
        </w:rPr>
        <w:lastRenderedPageBreak/>
        <w:t>Thompson P., Corte</w:t>
      </w:r>
      <w:r w:rsidRPr="00995A41">
        <w:rPr>
          <w:rFonts w:cs="Times New Roman"/>
          <w:i/>
          <w:sz w:val="28"/>
          <w:szCs w:val="28"/>
          <w:lang w:val="en-US"/>
        </w:rPr>
        <w:t xml:space="preserve">s </w:t>
      </w:r>
      <w:r w:rsidRPr="00995A41">
        <w:rPr>
          <w:rFonts w:cs="Times New Roman"/>
          <w:sz w:val="28"/>
          <w:szCs w:val="28"/>
          <w:lang w:val="en-US"/>
        </w:rPr>
        <w:t>V</w:t>
      </w:r>
      <w:r w:rsidRPr="00995A41">
        <w:rPr>
          <w:rFonts w:cs="Times New Roman"/>
          <w:i/>
          <w:sz w:val="28"/>
          <w:szCs w:val="28"/>
          <w:lang w:val="en-US"/>
        </w:rPr>
        <w:t xml:space="preserve">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Academic Writing in Applied Linguistics and Healthcare Research</w:t>
      </w:r>
      <w:r w:rsidRPr="00995A41">
        <w:rPr>
          <w:rFonts w:cs="Times New Roman"/>
          <w:i/>
          <w:sz w:val="28"/>
          <w:szCs w:val="28"/>
          <w:lang w:val="en-US"/>
        </w:rPr>
        <w:t xml:space="preserve">. </w:t>
      </w:r>
      <w:r w:rsidRPr="00995A41">
        <w:rPr>
          <w:rFonts w:cs="Times New Roman"/>
          <w:sz w:val="28"/>
          <w:szCs w:val="28"/>
          <w:lang w:val="en-US"/>
        </w:rPr>
        <w:t>– London: Bloomsbury Academic, 2024. – 240 p.</w:t>
      </w:r>
    </w:p>
    <w:p w:rsidR="00995A41" w:rsidRPr="00995A41" w:rsidRDefault="00995A41" w:rsidP="00995A41">
      <w:pPr>
        <w:pStyle w:val="a5"/>
        <w:numPr>
          <w:ilvl w:val="0"/>
          <w:numId w:val="3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995A41">
        <w:rPr>
          <w:rFonts w:cs="Times New Roman"/>
          <w:sz w:val="28"/>
          <w:szCs w:val="28"/>
        </w:rPr>
        <w:t>Гуменюк</w:t>
      </w:r>
      <w:proofErr w:type="spellEnd"/>
      <w:r w:rsidRPr="00995A41">
        <w:rPr>
          <w:rFonts w:cs="Times New Roman"/>
          <w:sz w:val="28"/>
          <w:szCs w:val="28"/>
        </w:rPr>
        <w:t xml:space="preserve"> О. І., </w:t>
      </w:r>
      <w:proofErr w:type="spellStart"/>
      <w:r w:rsidRPr="00995A41">
        <w:rPr>
          <w:rFonts w:cs="Times New Roman"/>
          <w:sz w:val="28"/>
          <w:szCs w:val="28"/>
        </w:rPr>
        <w:t>Кривко</w:t>
      </w:r>
      <w:proofErr w:type="spellEnd"/>
      <w:r w:rsidRPr="00995A41">
        <w:rPr>
          <w:rFonts w:cs="Times New Roman"/>
          <w:sz w:val="28"/>
          <w:szCs w:val="28"/>
        </w:rPr>
        <w:t xml:space="preserve"> Ю. М</w:t>
      </w:r>
      <w:r w:rsidRPr="00995A41">
        <w:rPr>
          <w:rFonts w:cs="Times New Roman"/>
          <w:i/>
          <w:sz w:val="28"/>
          <w:szCs w:val="28"/>
        </w:rPr>
        <w:t xml:space="preserve">. </w:t>
      </w:r>
      <w:proofErr w:type="spellStart"/>
      <w:r w:rsidRPr="00995A41">
        <w:rPr>
          <w:rStyle w:val="a4"/>
          <w:rFonts w:eastAsiaTheme="minorEastAsia" w:cs="Times New Roman"/>
          <w:i w:val="0"/>
          <w:sz w:val="28"/>
          <w:szCs w:val="28"/>
        </w:rPr>
        <w:t>Основи</w:t>
      </w:r>
      <w:proofErr w:type="spellEnd"/>
      <w:r w:rsidRPr="00995A41">
        <w:rPr>
          <w:rStyle w:val="a4"/>
          <w:rFonts w:eastAsiaTheme="minorEastAsia" w:cs="Times New Roman"/>
          <w:i w:val="0"/>
          <w:sz w:val="28"/>
          <w:szCs w:val="28"/>
        </w:rPr>
        <w:t xml:space="preserve"> </w:t>
      </w:r>
      <w:proofErr w:type="spellStart"/>
      <w:r w:rsidRPr="00995A41">
        <w:rPr>
          <w:rStyle w:val="a4"/>
          <w:rFonts w:eastAsiaTheme="minorEastAsia" w:cs="Times New Roman"/>
          <w:i w:val="0"/>
          <w:sz w:val="28"/>
          <w:szCs w:val="28"/>
        </w:rPr>
        <w:t>наукового</w:t>
      </w:r>
      <w:proofErr w:type="spellEnd"/>
      <w:r w:rsidRPr="00995A41">
        <w:rPr>
          <w:rStyle w:val="a4"/>
          <w:rFonts w:eastAsiaTheme="minorEastAsia" w:cs="Times New Roman"/>
          <w:i w:val="0"/>
          <w:sz w:val="28"/>
          <w:szCs w:val="28"/>
        </w:rPr>
        <w:t xml:space="preserve"> письма для </w:t>
      </w:r>
      <w:proofErr w:type="spellStart"/>
      <w:r w:rsidRPr="00995A41">
        <w:rPr>
          <w:rStyle w:val="a4"/>
          <w:rFonts w:eastAsiaTheme="minorEastAsia" w:cs="Times New Roman"/>
          <w:i w:val="0"/>
          <w:sz w:val="28"/>
          <w:szCs w:val="28"/>
        </w:rPr>
        <w:t>медиків</w:t>
      </w:r>
      <w:proofErr w:type="spellEnd"/>
      <w:r w:rsidRPr="00995A41">
        <w:rPr>
          <w:rStyle w:val="a4"/>
          <w:rFonts w:eastAsiaTheme="minorEastAsia" w:cs="Times New Roman"/>
          <w:i w:val="0"/>
          <w:sz w:val="28"/>
          <w:szCs w:val="28"/>
        </w:rPr>
        <w:t xml:space="preserve"> та </w:t>
      </w:r>
      <w:proofErr w:type="spellStart"/>
      <w:r w:rsidRPr="00995A41">
        <w:rPr>
          <w:rStyle w:val="a4"/>
          <w:rFonts w:eastAsiaTheme="minorEastAsia" w:cs="Times New Roman"/>
          <w:i w:val="0"/>
          <w:sz w:val="28"/>
          <w:szCs w:val="28"/>
        </w:rPr>
        <w:t>біомедичних</w:t>
      </w:r>
      <w:proofErr w:type="spellEnd"/>
      <w:r w:rsidRPr="00995A41">
        <w:rPr>
          <w:rStyle w:val="a4"/>
          <w:rFonts w:eastAsiaTheme="minorEastAsia" w:cs="Times New Roman"/>
          <w:i w:val="0"/>
          <w:sz w:val="28"/>
          <w:szCs w:val="28"/>
        </w:rPr>
        <w:t xml:space="preserve"> </w:t>
      </w:r>
      <w:proofErr w:type="spellStart"/>
      <w:proofErr w:type="gramStart"/>
      <w:r w:rsidRPr="00995A41">
        <w:rPr>
          <w:rStyle w:val="a4"/>
          <w:rFonts w:eastAsiaTheme="minorEastAsia" w:cs="Times New Roman"/>
          <w:i w:val="0"/>
          <w:sz w:val="28"/>
          <w:szCs w:val="28"/>
        </w:rPr>
        <w:t>досл</w:t>
      </w:r>
      <w:proofErr w:type="gramEnd"/>
      <w:r w:rsidRPr="00995A41">
        <w:rPr>
          <w:rStyle w:val="a4"/>
          <w:rFonts w:eastAsiaTheme="minorEastAsia" w:cs="Times New Roman"/>
          <w:i w:val="0"/>
          <w:sz w:val="28"/>
          <w:szCs w:val="28"/>
        </w:rPr>
        <w:t>ідників</w:t>
      </w:r>
      <w:proofErr w:type="spellEnd"/>
      <w:r w:rsidRPr="00995A41">
        <w:rPr>
          <w:rFonts w:cs="Times New Roman"/>
          <w:i/>
          <w:sz w:val="28"/>
          <w:szCs w:val="28"/>
        </w:rPr>
        <w:t xml:space="preserve">. – </w:t>
      </w:r>
      <w:proofErr w:type="spellStart"/>
      <w:r w:rsidRPr="00995A41">
        <w:rPr>
          <w:rFonts w:cs="Times New Roman"/>
          <w:sz w:val="28"/>
          <w:szCs w:val="28"/>
        </w:rPr>
        <w:t>Львів</w:t>
      </w:r>
      <w:proofErr w:type="spellEnd"/>
      <w:r w:rsidRPr="00995A41">
        <w:rPr>
          <w:rFonts w:cs="Times New Roman"/>
          <w:sz w:val="28"/>
          <w:szCs w:val="28"/>
        </w:rPr>
        <w:t>: ЛНМУ, 2023. – 140 с.</w:t>
      </w:r>
    </w:p>
    <w:p w:rsidR="00995A41" w:rsidRPr="00995A41" w:rsidRDefault="00995A41" w:rsidP="00995A41">
      <w:pPr>
        <w:pStyle w:val="a5"/>
        <w:spacing w:beforeAutospacing="1" w:afterAutospacing="1" w:line="360" w:lineRule="auto"/>
        <w:ind w:left="720"/>
        <w:jc w:val="both"/>
        <w:rPr>
          <w:rFonts w:cs="Times New Roman"/>
          <w:b/>
          <w:sz w:val="28"/>
          <w:szCs w:val="28"/>
        </w:rPr>
      </w:pPr>
      <w:r w:rsidRPr="00995A41">
        <w:rPr>
          <w:rFonts w:cs="Times New Roman"/>
          <w:b/>
          <w:sz w:val="28"/>
          <w:szCs w:val="28"/>
          <w:lang w:val="uk-UA"/>
        </w:rPr>
        <w:t>Допоміжна: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proofErr w:type="spellStart"/>
      <w:r w:rsidRPr="00995A41">
        <w:rPr>
          <w:rFonts w:cs="Times New Roman"/>
          <w:sz w:val="28"/>
          <w:szCs w:val="28"/>
          <w:lang w:val="en-US"/>
        </w:rPr>
        <w:t>Chabner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D.-E.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The Language of Medicine</w:t>
      </w:r>
      <w:r w:rsidRPr="00995A41">
        <w:rPr>
          <w:rFonts w:cs="Times New Roman"/>
          <w:sz w:val="28"/>
          <w:szCs w:val="28"/>
          <w:lang w:val="en-US"/>
        </w:rPr>
        <w:t>. 12th Edition. – Philadelphia: Elsevier, 2021. – 1050 p.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995A41">
        <w:rPr>
          <w:rFonts w:cs="Times New Roman"/>
          <w:sz w:val="28"/>
          <w:szCs w:val="28"/>
          <w:lang w:val="en-US"/>
        </w:rPr>
        <w:t>LeFever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K.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Medical Terminology: A Living Language</w:t>
      </w:r>
      <w:r w:rsidRPr="00995A41">
        <w:rPr>
          <w:rFonts w:cs="Times New Roman"/>
          <w:sz w:val="28"/>
          <w:szCs w:val="28"/>
          <w:lang w:val="en-US"/>
        </w:rPr>
        <w:t xml:space="preserve">. </w:t>
      </w:r>
      <w:r w:rsidRPr="00995A41">
        <w:rPr>
          <w:rFonts w:cs="Times New Roman"/>
          <w:sz w:val="28"/>
          <w:szCs w:val="28"/>
        </w:rPr>
        <w:t xml:space="preserve">7th </w:t>
      </w:r>
      <w:proofErr w:type="spellStart"/>
      <w:r w:rsidRPr="00995A41">
        <w:rPr>
          <w:rFonts w:cs="Times New Roman"/>
          <w:sz w:val="28"/>
          <w:szCs w:val="28"/>
        </w:rPr>
        <w:t>Edition</w:t>
      </w:r>
      <w:proofErr w:type="spellEnd"/>
      <w:r w:rsidRPr="00995A41">
        <w:rPr>
          <w:rFonts w:cs="Times New Roman"/>
          <w:sz w:val="28"/>
          <w:szCs w:val="28"/>
        </w:rPr>
        <w:t xml:space="preserve">. – </w:t>
      </w:r>
      <w:proofErr w:type="spellStart"/>
      <w:r w:rsidRPr="00995A41">
        <w:rPr>
          <w:rFonts w:cs="Times New Roman"/>
          <w:sz w:val="28"/>
          <w:szCs w:val="28"/>
        </w:rPr>
        <w:t>Pearson</w:t>
      </w:r>
      <w:proofErr w:type="spellEnd"/>
      <w:r w:rsidRPr="00995A41">
        <w:rPr>
          <w:rFonts w:cs="Times New Roman"/>
          <w:sz w:val="28"/>
          <w:szCs w:val="28"/>
        </w:rPr>
        <w:t xml:space="preserve">, 2021. – 720 </w:t>
      </w:r>
      <w:proofErr w:type="spellStart"/>
      <w:r w:rsidRPr="00995A41">
        <w:rPr>
          <w:rFonts w:cs="Times New Roman"/>
          <w:sz w:val="28"/>
          <w:szCs w:val="28"/>
        </w:rPr>
        <w:t>p</w:t>
      </w:r>
      <w:proofErr w:type="spellEnd"/>
      <w:r w:rsidRPr="00995A41">
        <w:rPr>
          <w:rFonts w:cs="Times New Roman"/>
          <w:sz w:val="28"/>
          <w:szCs w:val="28"/>
        </w:rPr>
        <w:t>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995A41">
        <w:rPr>
          <w:rFonts w:cs="Times New Roman"/>
          <w:sz w:val="28"/>
          <w:szCs w:val="28"/>
          <w:lang w:val="en-US"/>
        </w:rPr>
        <w:t>Gylys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B. A., Masters R.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Medical Terminology Systems: A Body Systems Approach</w:t>
      </w:r>
      <w:r w:rsidRPr="00995A41">
        <w:rPr>
          <w:rFonts w:cs="Times New Roman"/>
          <w:sz w:val="28"/>
          <w:szCs w:val="28"/>
          <w:lang w:val="en-US"/>
        </w:rPr>
        <w:t xml:space="preserve">. </w:t>
      </w:r>
      <w:r w:rsidRPr="00995A41">
        <w:rPr>
          <w:rFonts w:cs="Times New Roman"/>
          <w:sz w:val="28"/>
          <w:szCs w:val="28"/>
        </w:rPr>
        <w:t xml:space="preserve">9th </w:t>
      </w:r>
      <w:proofErr w:type="spellStart"/>
      <w:r w:rsidRPr="00995A41">
        <w:rPr>
          <w:rFonts w:cs="Times New Roman"/>
          <w:sz w:val="28"/>
          <w:szCs w:val="28"/>
        </w:rPr>
        <w:t>Edition</w:t>
      </w:r>
      <w:proofErr w:type="spellEnd"/>
      <w:r w:rsidRPr="00995A41">
        <w:rPr>
          <w:rFonts w:cs="Times New Roman"/>
          <w:sz w:val="28"/>
          <w:szCs w:val="28"/>
        </w:rPr>
        <w:t xml:space="preserve">. – </w:t>
      </w:r>
      <w:proofErr w:type="spellStart"/>
      <w:r w:rsidRPr="00995A41">
        <w:rPr>
          <w:rFonts w:cs="Times New Roman"/>
          <w:sz w:val="28"/>
          <w:szCs w:val="28"/>
        </w:rPr>
        <w:t>Philadelphia</w:t>
      </w:r>
      <w:proofErr w:type="spellEnd"/>
      <w:r w:rsidRPr="00995A41">
        <w:rPr>
          <w:rFonts w:cs="Times New Roman"/>
          <w:sz w:val="28"/>
          <w:szCs w:val="28"/>
        </w:rPr>
        <w:t xml:space="preserve">: F.A. </w:t>
      </w:r>
      <w:proofErr w:type="spellStart"/>
      <w:r w:rsidRPr="00995A41">
        <w:rPr>
          <w:rFonts w:cs="Times New Roman"/>
          <w:sz w:val="28"/>
          <w:szCs w:val="28"/>
        </w:rPr>
        <w:t>Davis</w:t>
      </w:r>
      <w:proofErr w:type="spellEnd"/>
      <w:r w:rsidRPr="00995A41">
        <w:rPr>
          <w:rFonts w:cs="Times New Roman"/>
          <w:sz w:val="28"/>
          <w:szCs w:val="28"/>
        </w:rPr>
        <w:t xml:space="preserve">, 2021. – 800 </w:t>
      </w:r>
      <w:proofErr w:type="spellStart"/>
      <w:r w:rsidRPr="00995A41">
        <w:rPr>
          <w:rFonts w:cs="Times New Roman"/>
          <w:sz w:val="28"/>
          <w:szCs w:val="28"/>
        </w:rPr>
        <w:t>p</w:t>
      </w:r>
      <w:proofErr w:type="spellEnd"/>
      <w:r w:rsidRPr="00995A41">
        <w:rPr>
          <w:rFonts w:cs="Times New Roman"/>
          <w:sz w:val="28"/>
          <w:szCs w:val="28"/>
        </w:rPr>
        <w:t>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proofErr w:type="spellStart"/>
      <w:r w:rsidRPr="00995A41">
        <w:rPr>
          <w:rFonts w:cs="Times New Roman"/>
          <w:sz w:val="28"/>
          <w:szCs w:val="28"/>
          <w:lang w:val="en-US"/>
        </w:rPr>
        <w:t>Dimitroulis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G.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 xml:space="preserve">Medical and Dental Terminology: </w:t>
      </w:r>
      <w:proofErr w:type="gramStart"/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A Systems</w:t>
      </w:r>
      <w:proofErr w:type="gramEnd"/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 xml:space="preserve"> Based Approach</w:t>
      </w:r>
      <w:r w:rsidRPr="00995A41">
        <w:rPr>
          <w:rFonts w:cs="Times New Roman"/>
          <w:i/>
          <w:sz w:val="28"/>
          <w:szCs w:val="28"/>
          <w:lang w:val="en-US"/>
        </w:rPr>
        <w:t xml:space="preserve">. </w:t>
      </w:r>
      <w:r w:rsidRPr="00995A41">
        <w:rPr>
          <w:rFonts w:cs="Times New Roman"/>
          <w:sz w:val="28"/>
          <w:szCs w:val="28"/>
          <w:lang w:val="en-US"/>
        </w:rPr>
        <w:t>– Wiley-Blackwell, 2022. – 352 p.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r w:rsidRPr="00995A41">
        <w:rPr>
          <w:rFonts w:cs="Times New Roman"/>
          <w:sz w:val="28"/>
          <w:szCs w:val="28"/>
          <w:lang w:val="en-US"/>
        </w:rPr>
        <w:t xml:space="preserve">Evans V., Dooley J.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Career Paths: Dentistry</w:t>
      </w:r>
      <w:r w:rsidRPr="00995A41">
        <w:rPr>
          <w:rFonts w:cs="Times New Roman"/>
          <w:i/>
          <w:sz w:val="28"/>
          <w:szCs w:val="28"/>
          <w:lang w:val="en-US"/>
        </w:rPr>
        <w:t>.</w:t>
      </w:r>
      <w:r w:rsidRPr="00995A41">
        <w:rPr>
          <w:rFonts w:cs="Times New Roman"/>
          <w:sz w:val="28"/>
          <w:szCs w:val="28"/>
          <w:lang w:val="en-US"/>
        </w:rPr>
        <w:t xml:space="preserve"> – Express Publishing, 2022. – 124 p.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r w:rsidRPr="00995A41">
        <w:rPr>
          <w:rFonts w:cs="Times New Roman"/>
          <w:sz w:val="28"/>
          <w:szCs w:val="28"/>
          <w:lang w:val="en-US"/>
        </w:rPr>
        <w:t xml:space="preserve">Redman S. </w:t>
      </w:r>
      <w:r w:rsidRPr="00995A41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English Vocabulary in Use: Upper-Intermediate</w:t>
      </w:r>
      <w:r w:rsidRPr="00995A41">
        <w:rPr>
          <w:rFonts w:cs="Times New Roman"/>
          <w:sz w:val="28"/>
          <w:szCs w:val="28"/>
          <w:lang w:val="en-US"/>
        </w:rPr>
        <w:t>. Updated Edition. – Cambridge: Cambridge University Press, 2022. – 280 p.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r w:rsidRPr="00995A41">
        <w:rPr>
          <w:rFonts w:cs="Times New Roman"/>
          <w:sz w:val="28"/>
          <w:szCs w:val="28"/>
          <w:lang w:val="en-US"/>
        </w:rPr>
        <w:t xml:space="preserve">McCarthy M., O’Dell F. </w:t>
      </w:r>
      <w:r w:rsidRPr="001D5FF4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Academic Vocabulary in Use</w:t>
      </w:r>
      <w:r w:rsidRPr="00995A41">
        <w:rPr>
          <w:rFonts w:cs="Times New Roman"/>
          <w:sz w:val="28"/>
          <w:szCs w:val="28"/>
          <w:lang w:val="en-US"/>
        </w:rPr>
        <w:t>. 3rd Edition. – Cambridge: Cambridge University Press, 2022. – 174 p.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r w:rsidRPr="00995A41">
        <w:rPr>
          <w:rFonts w:cs="Times New Roman"/>
          <w:sz w:val="28"/>
          <w:szCs w:val="28"/>
          <w:lang w:val="en-US"/>
        </w:rPr>
        <w:t xml:space="preserve">McCarthy M., O’Dell F. </w:t>
      </w:r>
      <w:r w:rsidRPr="001D5FF4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Academic Collocations in Use</w:t>
      </w:r>
      <w:r w:rsidRPr="00995A41">
        <w:rPr>
          <w:rFonts w:cs="Times New Roman"/>
          <w:sz w:val="28"/>
          <w:szCs w:val="28"/>
          <w:lang w:val="en-US"/>
        </w:rPr>
        <w:t>. 2nd Edition. – Cambridge: Cambridge University Press, 2022. – 176 p.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proofErr w:type="spellStart"/>
      <w:r w:rsidRPr="00995A41">
        <w:rPr>
          <w:rFonts w:cs="Times New Roman"/>
          <w:sz w:val="28"/>
          <w:szCs w:val="28"/>
          <w:lang w:val="en-US"/>
        </w:rPr>
        <w:t>Hewings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M. </w:t>
      </w:r>
      <w:r w:rsidRPr="001D5FF4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Advanced Grammar in Use</w:t>
      </w:r>
      <w:r w:rsidRPr="001D5FF4">
        <w:rPr>
          <w:rFonts w:cs="Times New Roman"/>
          <w:i/>
          <w:sz w:val="28"/>
          <w:szCs w:val="28"/>
          <w:lang w:val="en-US"/>
        </w:rPr>
        <w:t>.</w:t>
      </w:r>
      <w:r w:rsidRPr="00995A41">
        <w:rPr>
          <w:rFonts w:cs="Times New Roman"/>
          <w:sz w:val="28"/>
          <w:szCs w:val="28"/>
          <w:lang w:val="en-US"/>
        </w:rPr>
        <w:t xml:space="preserve"> 4th Edition. – Cambridge: Cambridge University Press, 2023. – 352 p.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995A41">
        <w:rPr>
          <w:rFonts w:cs="Times New Roman"/>
          <w:sz w:val="28"/>
          <w:szCs w:val="28"/>
          <w:lang w:val="en-US"/>
        </w:rPr>
        <w:t>Oshima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A., Hogue A. </w:t>
      </w:r>
      <w:r w:rsidRPr="001D5FF4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Writing Academic English</w:t>
      </w:r>
      <w:r w:rsidRPr="00995A41">
        <w:rPr>
          <w:rFonts w:cs="Times New Roman"/>
          <w:sz w:val="28"/>
          <w:szCs w:val="28"/>
          <w:lang w:val="en-US"/>
        </w:rPr>
        <w:t xml:space="preserve">. </w:t>
      </w:r>
      <w:r w:rsidRPr="00995A41">
        <w:rPr>
          <w:rFonts w:cs="Times New Roman"/>
          <w:sz w:val="28"/>
          <w:szCs w:val="28"/>
        </w:rPr>
        <w:t xml:space="preserve">5th </w:t>
      </w:r>
      <w:proofErr w:type="spellStart"/>
      <w:r w:rsidRPr="00995A41">
        <w:rPr>
          <w:rFonts w:cs="Times New Roman"/>
          <w:sz w:val="28"/>
          <w:szCs w:val="28"/>
        </w:rPr>
        <w:t>Edition</w:t>
      </w:r>
      <w:proofErr w:type="spellEnd"/>
      <w:r w:rsidRPr="00995A41">
        <w:rPr>
          <w:rFonts w:cs="Times New Roman"/>
          <w:sz w:val="28"/>
          <w:szCs w:val="28"/>
        </w:rPr>
        <w:t xml:space="preserve">. – </w:t>
      </w:r>
      <w:proofErr w:type="spellStart"/>
      <w:r w:rsidRPr="00995A41">
        <w:rPr>
          <w:rFonts w:cs="Times New Roman"/>
          <w:sz w:val="28"/>
          <w:szCs w:val="28"/>
        </w:rPr>
        <w:t>Pearson</w:t>
      </w:r>
      <w:proofErr w:type="spellEnd"/>
      <w:r w:rsidRPr="00995A41">
        <w:rPr>
          <w:rFonts w:cs="Times New Roman"/>
          <w:sz w:val="28"/>
          <w:szCs w:val="28"/>
        </w:rPr>
        <w:t xml:space="preserve">, 2021. – 420 </w:t>
      </w:r>
      <w:proofErr w:type="spellStart"/>
      <w:r w:rsidRPr="00995A41">
        <w:rPr>
          <w:rFonts w:cs="Times New Roman"/>
          <w:sz w:val="28"/>
          <w:szCs w:val="28"/>
        </w:rPr>
        <w:t>p</w:t>
      </w:r>
      <w:proofErr w:type="spellEnd"/>
      <w:r w:rsidRPr="00995A41">
        <w:rPr>
          <w:rFonts w:cs="Times New Roman"/>
          <w:sz w:val="28"/>
          <w:szCs w:val="28"/>
        </w:rPr>
        <w:t>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r w:rsidRPr="00995A41">
        <w:rPr>
          <w:rFonts w:cs="Times New Roman"/>
          <w:sz w:val="28"/>
          <w:szCs w:val="28"/>
          <w:lang w:val="en-US"/>
        </w:rPr>
        <w:t xml:space="preserve">Cameron S. </w:t>
      </w:r>
      <w:r w:rsidRPr="001D5FF4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Research Skills for Health Sciences Students</w:t>
      </w:r>
      <w:r w:rsidRPr="00995A41">
        <w:rPr>
          <w:rFonts w:cs="Times New Roman"/>
          <w:sz w:val="28"/>
          <w:szCs w:val="28"/>
          <w:lang w:val="en-US"/>
        </w:rPr>
        <w:t xml:space="preserve">. – London: </w:t>
      </w:r>
      <w:proofErr w:type="spellStart"/>
      <w:r w:rsidRPr="00995A41">
        <w:rPr>
          <w:rFonts w:cs="Times New Roman"/>
          <w:sz w:val="28"/>
          <w:szCs w:val="28"/>
          <w:lang w:val="en-US"/>
        </w:rPr>
        <w:t>Routledge</w:t>
      </w:r>
      <w:proofErr w:type="spellEnd"/>
      <w:r w:rsidRPr="00995A41">
        <w:rPr>
          <w:rFonts w:cs="Times New Roman"/>
          <w:sz w:val="28"/>
          <w:szCs w:val="28"/>
          <w:lang w:val="en-US"/>
        </w:rPr>
        <w:t>, 2023. – 198 p.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proofErr w:type="spellStart"/>
      <w:r w:rsidRPr="00995A41">
        <w:rPr>
          <w:rFonts w:cs="Times New Roman"/>
          <w:sz w:val="28"/>
          <w:szCs w:val="28"/>
          <w:lang w:val="en-US"/>
        </w:rPr>
        <w:lastRenderedPageBreak/>
        <w:t>Paltridge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B., </w:t>
      </w:r>
      <w:proofErr w:type="spellStart"/>
      <w:r w:rsidRPr="00995A41">
        <w:rPr>
          <w:rFonts w:cs="Times New Roman"/>
          <w:sz w:val="28"/>
          <w:szCs w:val="28"/>
          <w:lang w:val="en-US"/>
        </w:rPr>
        <w:t>Starfield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S. </w:t>
      </w:r>
      <w:r w:rsidRPr="001D5FF4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The Handbook of English for Specific Purposes</w:t>
      </w:r>
      <w:r w:rsidRPr="001D5FF4">
        <w:rPr>
          <w:rFonts w:cs="Times New Roman"/>
          <w:i/>
          <w:sz w:val="28"/>
          <w:szCs w:val="28"/>
          <w:lang w:val="en-US"/>
        </w:rPr>
        <w:t>.</w:t>
      </w:r>
      <w:r w:rsidRPr="00995A41">
        <w:rPr>
          <w:rFonts w:cs="Times New Roman"/>
          <w:sz w:val="28"/>
          <w:szCs w:val="28"/>
          <w:lang w:val="en-US"/>
        </w:rPr>
        <w:t xml:space="preserve"> – Hoboken: Wiley-Blackwell, 2023. – 520 p.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proofErr w:type="spellStart"/>
      <w:r w:rsidRPr="00995A41">
        <w:rPr>
          <w:rFonts w:cs="Times New Roman"/>
          <w:sz w:val="28"/>
          <w:szCs w:val="28"/>
          <w:lang w:val="en-US"/>
        </w:rPr>
        <w:t>Flowerdew</w:t>
      </w:r>
      <w:proofErr w:type="spellEnd"/>
      <w:r w:rsidRPr="00995A41">
        <w:rPr>
          <w:rFonts w:cs="Times New Roman"/>
          <w:sz w:val="28"/>
          <w:szCs w:val="28"/>
          <w:lang w:val="en-US"/>
        </w:rPr>
        <w:t xml:space="preserve"> J. </w:t>
      </w:r>
      <w:r w:rsidRPr="001D5FF4">
        <w:rPr>
          <w:rStyle w:val="a4"/>
          <w:rFonts w:eastAsiaTheme="minorEastAsia" w:cs="Times New Roman"/>
          <w:i w:val="0"/>
          <w:sz w:val="28"/>
          <w:szCs w:val="28"/>
          <w:lang w:val="en-US"/>
        </w:rPr>
        <w:t>Discourse in English for Medical and Health Purposes</w:t>
      </w:r>
      <w:r w:rsidRPr="00995A41">
        <w:rPr>
          <w:rFonts w:cs="Times New Roman"/>
          <w:sz w:val="28"/>
          <w:szCs w:val="28"/>
          <w:lang w:val="en-US"/>
        </w:rPr>
        <w:t xml:space="preserve">. – London: </w:t>
      </w:r>
      <w:proofErr w:type="spellStart"/>
      <w:r w:rsidRPr="00995A41">
        <w:rPr>
          <w:rFonts w:cs="Times New Roman"/>
          <w:sz w:val="28"/>
          <w:szCs w:val="28"/>
          <w:lang w:val="en-US"/>
        </w:rPr>
        <w:t>Routledge</w:t>
      </w:r>
      <w:proofErr w:type="spellEnd"/>
      <w:r w:rsidRPr="00995A41">
        <w:rPr>
          <w:rFonts w:cs="Times New Roman"/>
          <w:sz w:val="28"/>
          <w:szCs w:val="28"/>
          <w:lang w:val="en-US"/>
        </w:rPr>
        <w:t>, 2024. – 268 p.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  <w:lang w:val="en-US"/>
        </w:rPr>
      </w:pPr>
      <w:r w:rsidRPr="00995A41">
        <w:rPr>
          <w:rFonts w:cs="Times New Roman"/>
          <w:sz w:val="28"/>
          <w:szCs w:val="28"/>
          <w:lang w:val="en-US"/>
        </w:rPr>
        <w:t>Oxford English for Academic Purposes (Advanced). – Oxford: Oxford University Press, 2021.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995A41">
        <w:rPr>
          <w:rFonts w:cs="Times New Roman"/>
          <w:sz w:val="28"/>
          <w:szCs w:val="28"/>
        </w:rPr>
        <w:t>Гуцуляк-Куліш</w:t>
      </w:r>
      <w:proofErr w:type="spellEnd"/>
      <w:r w:rsidRPr="00995A41">
        <w:rPr>
          <w:rFonts w:cs="Times New Roman"/>
          <w:sz w:val="28"/>
          <w:szCs w:val="28"/>
        </w:rPr>
        <w:t xml:space="preserve"> В. Л., Глушко І. Ф. </w:t>
      </w:r>
      <w:proofErr w:type="spellStart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Медична</w:t>
      </w:r>
      <w:proofErr w:type="spell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 xml:space="preserve"> </w:t>
      </w:r>
      <w:proofErr w:type="spellStart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термінологія</w:t>
      </w:r>
      <w:proofErr w:type="spell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 xml:space="preserve">: </w:t>
      </w:r>
      <w:proofErr w:type="spellStart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латинська</w:t>
      </w:r>
      <w:proofErr w:type="spell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 xml:space="preserve"> та </w:t>
      </w:r>
      <w:proofErr w:type="spellStart"/>
      <w:proofErr w:type="gramStart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англ</w:t>
      </w:r>
      <w:proofErr w:type="gram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ійська</w:t>
      </w:r>
      <w:proofErr w:type="spell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 xml:space="preserve"> </w:t>
      </w:r>
      <w:proofErr w:type="spellStart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мови</w:t>
      </w:r>
      <w:proofErr w:type="spellEnd"/>
      <w:r w:rsidRPr="001D5FF4">
        <w:rPr>
          <w:rFonts w:cs="Times New Roman"/>
          <w:i/>
          <w:sz w:val="28"/>
          <w:szCs w:val="28"/>
        </w:rPr>
        <w:t xml:space="preserve">. </w:t>
      </w:r>
      <w:r w:rsidRPr="00995A41">
        <w:rPr>
          <w:rFonts w:cs="Times New Roman"/>
          <w:sz w:val="28"/>
          <w:szCs w:val="28"/>
        </w:rPr>
        <w:t xml:space="preserve">– </w:t>
      </w:r>
      <w:proofErr w:type="spellStart"/>
      <w:r w:rsidRPr="00995A41">
        <w:rPr>
          <w:rFonts w:cs="Times New Roman"/>
          <w:sz w:val="28"/>
          <w:szCs w:val="28"/>
        </w:rPr>
        <w:t>Львів</w:t>
      </w:r>
      <w:proofErr w:type="spellEnd"/>
      <w:r w:rsidRPr="00995A41">
        <w:rPr>
          <w:rFonts w:cs="Times New Roman"/>
          <w:sz w:val="28"/>
          <w:szCs w:val="28"/>
        </w:rPr>
        <w:t>: ЛНМУ, 2021. – 256 с.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995A41">
        <w:rPr>
          <w:rFonts w:cs="Times New Roman"/>
          <w:sz w:val="28"/>
          <w:szCs w:val="28"/>
        </w:rPr>
        <w:t>Середяк</w:t>
      </w:r>
      <w:proofErr w:type="spellEnd"/>
      <w:r w:rsidRPr="00995A41">
        <w:rPr>
          <w:rFonts w:cs="Times New Roman"/>
          <w:sz w:val="28"/>
          <w:szCs w:val="28"/>
        </w:rPr>
        <w:t xml:space="preserve"> М., </w:t>
      </w:r>
      <w:proofErr w:type="spellStart"/>
      <w:r w:rsidRPr="00995A41">
        <w:rPr>
          <w:rFonts w:cs="Times New Roman"/>
          <w:sz w:val="28"/>
          <w:szCs w:val="28"/>
        </w:rPr>
        <w:t>Горбатюк</w:t>
      </w:r>
      <w:proofErr w:type="spellEnd"/>
      <w:r w:rsidRPr="00995A41">
        <w:rPr>
          <w:rFonts w:cs="Times New Roman"/>
          <w:sz w:val="28"/>
          <w:szCs w:val="28"/>
        </w:rPr>
        <w:t xml:space="preserve"> О</w:t>
      </w:r>
      <w:r w:rsidRPr="001D5FF4">
        <w:rPr>
          <w:rFonts w:cs="Times New Roman"/>
          <w:i/>
          <w:sz w:val="28"/>
          <w:szCs w:val="28"/>
        </w:rPr>
        <w:t xml:space="preserve">. </w:t>
      </w:r>
      <w:proofErr w:type="spellStart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Основи</w:t>
      </w:r>
      <w:proofErr w:type="spell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 xml:space="preserve"> </w:t>
      </w:r>
      <w:proofErr w:type="spellStart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медичної</w:t>
      </w:r>
      <w:proofErr w:type="spell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 xml:space="preserve"> </w:t>
      </w:r>
      <w:proofErr w:type="spellStart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термінології</w:t>
      </w:r>
      <w:proofErr w:type="spell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 xml:space="preserve"> (</w:t>
      </w:r>
      <w:proofErr w:type="spellStart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латинська</w:t>
      </w:r>
      <w:proofErr w:type="spell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 xml:space="preserve"> та </w:t>
      </w:r>
      <w:proofErr w:type="spellStart"/>
      <w:proofErr w:type="gramStart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англ</w:t>
      </w:r>
      <w:proofErr w:type="gram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ійська</w:t>
      </w:r>
      <w:proofErr w:type="spell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 xml:space="preserve"> </w:t>
      </w:r>
      <w:proofErr w:type="spellStart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мови</w:t>
      </w:r>
      <w:proofErr w:type="spell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)</w:t>
      </w:r>
      <w:r w:rsidRPr="001D5FF4">
        <w:rPr>
          <w:rFonts w:cs="Times New Roman"/>
          <w:i/>
          <w:sz w:val="28"/>
          <w:szCs w:val="28"/>
        </w:rPr>
        <w:t xml:space="preserve">. </w:t>
      </w:r>
      <w:r w:rsidRPr="00995A41">
        <w:rPr>
          <w:rFonts w:cs="Times New Roman"/>
          <w:sz w:val="28"/>
          <w:szCs w:val="28"/>
        </w:rPr>
        <w:t xml:space="preserve">– </w:t>
      </w:r>
      <w:proofErr w:type="spellStart"/>
      <w:r w:rsidRPr="00995A41">
        <w:rPr>
          <w:rFonts w:cs="Times New Roman"/>
          <w:sz w:val="28"/>
          <w:szCs w:val="28"/>
        </w:rPr>
        <w:t>Тернопіль</w:t>
      </w:r>
      <w:proofErr w:type="spellEnd"/>
      <w:r w:rsidRPr="00995A41">
        <w:rPr>
          <w:rFonts w:cs="Times New Roman"/>
          <w:sz w:val="28"/>
          <w:szCs w:val="28"/>
        </w:rPr>
        <w:t>: ТНМУ, 2023. – 210 с.</w:t>
      </w:r>
    </w:p>
    <w:p w:rsidR="00995A41" w:rsidRPr="00995A41" w:rsidRDefault="00995A41" w:rsidP="00995A41">
      <w:pPr>
        <w:pStyle w:val="a5"/>
        <w:numPr>
          <w:ilvl w:val="0"/>
          <w:numId w:val="4"/>
        </w:numPr>
        <w:spacing w:beforeAutospacing="1" w:afterAutospacing="1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995A41">
        <w:rPr>
          <w:rFonts w:cs="Times New Roman"/>
          <w:sz w:val="28"/>
          <w:szCs w:val="28"/>
        </w:rPr>
        <w:t>Пивоварчик</w:t>
      </w:r>
      <w:proofErr w:type="spellEnd"/>
      <w:r w:rsidRPr="00995A41">
        <w:rPr>
          <w:rFonts w:cs="Times New Roman"/>
          <w:sz w:val="28"/>
          <w:szCs w:val="28"/>
        </w:rPr>
        <w:t xml:space="preserve"> Г. І., Левченко О. А</w:t>
      </w:r>
      <w:r w:rsidRPr="001D5FF4">
        <w:rPr>
          <w:rFonts w:cs="Times New Roman"/>
          <w:i/>
          <w:sz w:val="28"/>
          <w:szCs w:val="28"/>
        </w:rPr>
        <w:t xml:space="preserve">. </w:t>
      </w:r>
      <w:proofErr w:type="spellStart"/>
      <w:proofErr w:type="gramStart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Англ</w:t>
      </w:r>
      <w:proofErr w:type="gram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ійська</w:t>
      </w:r>
      <w:proofErr w:type="spell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 xml:space="preserve"> </w:t>
      </w:r>
      <w:proofErr w:type="spellStart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мова</w:t>
      </w:r>
      <w:proofErr w:type="spellEnd"/>
      <w:r w:rsidRPr="001D5FF4">
        <w:rPr>
          <w:rStyle w:val="a4"/>
          <w:rFonts w:eastAsiaTheme="minorEastAsia" w:cs="Times New Roman"/>
          <w:i w:val="0"/>
          <w:sz w:val="28"/>
          <w:szCs w:val="28"/>
        </w:rPr>
        <w:t xml:space="preserve"> для </w:t>
      </w:r>
      <w:proofErr w:type="spellStart"/>
      <w:r w:rsidRPr="001D5FF4">
        <w:rPr>
          <w:rStyle w:val="a4"/>
          <w:rFonts w:eastAsiaTheme="minorEastAsia" w:cs="Times New Roman"/>
          <w:i w:val="0"/>
          <w:sz w:val="28"/>
          <w:szCs w:val="28"/>
        </w:rPr>
        <w:t>науковців-медиків</w:t>
      </w:r>
      <w:proofErr w:type="spellEnd"/>
      <w:r w:rsidRPr="00995A41">
        <w:rPr>
          <w:rFonts w:cs="Times New Roman"/>
          <w:sz w:val="28"/>
          <w:szCs w:val="28"/>
        </w:rPr>
        <w:t xml:space="preserve">. – </w:t>
      </w:r>
      <w:proofErr w:type="spellStart"/>
      <w:r w:rsidRPr="00995A41">
        <w:rPr>
          <w:rFonts w:cs="Times New Roman"/>
          <w:sz w:val="28"/>
          <w:szCs w:val="28"/>
        </w:rPr>
        <w:t>Харків</w:t>
      </w:r>
      <w:proofErr w:type="spellEnd"/>
      <w:r w:rsidRPr="00995A41">
        <w:rPr>
          <w:rFonts w:cs="Times New Roman"/>
          <w:sz w:val="28"/>
          <w:szCs w:val="28"/>
        </w:rPr>
        <w:t>: ХНМУ, 2024. – 148 с.</w:t>
      </w:r>
    </w:p>
    <w:p w:rsidR="000735DC" w:rsidRPr="000735DC" w:rsidRDefault="000735DC" w:rsidP="000735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735DC" w:rsidRPr="000735DC" w:rsidSect="00C91C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E7957"/>
    <w:multiLevelType w:val="multilevel"/>
    <w:tmpl w:val="80EA0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1C0855"/>
    <w:multiLevelType w:val="multilevel"/>
    <w:tmpl w:val="8F982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2001F7"/>
    <w:multiLevelType w:val="multilevel"/>
    <w:tmpl w:val="291ED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EF5B42"/>
    <w:multiLevelType w:val="multilevel"/>
    <w:tmpl w:val="9C68B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735DC"/>
    <w:rsid w:val="000735DC"/>
    <w:rsid w:val="00081280"/>
    <w:rsid w:val="001D5FF4"/>
    <w:rsid w:val="007B71B7"/>
    <w:rsid w:val="00995A41"/>
    <w:rsid w:val="00C91CA3"/>
    <w:rsid w:val="00D7045E"/>
    <w:rsid w:val="00E277C4"/>
    <w:rsid w:val="00E96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C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735DC"/>
    <w:pPr>
      <w:spacing w:after="0" w:line="240" w:lineRule="auto"/>
      <w:ind w:left="720"/>
      <w:contextualSpacing/>
    </w:pPr>
    <w:rPr>
      <w:rFonts w:ascii="Times New Roman" w:eastAsia="Times New Roman" w:hAnsi="Times New Roman" w:cs="Arial Unicode MS"/>
      <w:color w:val="000000"/>
      <w:sz w:val="20"/>
      <w:szCs w:val="20"/>
      <w:u w:color="000000"/>
      <w:lang w:eastAsia="ru-RU"/>
    </w:rPr>
  </w:style>
  <w:style w:type="character" w:styleId="a4">
    <w:name w:val="Emphasis"/>
    <w:basedOn w:val="a0"/>
    <w:uiPriority w:val="20"/>
    <w:qFormat/>
    <w:rsid w:val="000735DC"/>
    <w:rPr>
      <w:i/>
      <w:iCs/>
    </w:rPr>
  </w:style>
  <w:style w:type="paragraph" w:styleId="a5">
    <w:name w:val="Normal (Web)"/>
    <w:basedOn w:val="a"/>
    <w:uiPriority w:val="99"/>
    <w:rsid w:val="00995A41"/>
    <w:pPr>
      <w:spacing w:before="100" w:after="100" w:line="240" w:lineRule="auto"/>
    </w:pPr>
    <w:rPr>
      <w:rFonts w:ascii="Times New Roman" w:eastAsia="Times New Roman" w:hAnsi="Times New Roman" w:cs="Arial Unicode MS"/>
      <w:color w:val="000000"/>
      <w:sz w:val="24"/>
      <w:szCs w:val="24"/>
      <w:u w:color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527</Words>
  <Characters>3007</Characters>
  <Application>Microsoft Office Word</Application>
  <DocSecurity>0</DocSecurity>
  <Lines>25</Lines>
  <Paragraphs>7</Paragraphs>
  <ScaleCrop>false</ScaleCrop>
  <Company/>
  <LinksUpToDate>false</LinksUpToDate>
  <CharactersWithSpaces>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</dc:creator>
  <cp:lastModifiedBy>Alla</cp:lastModifiedBy>
  <cp:revision>6</cp:revision>
  <dcterms:created xsi:type="dcterms:W3CDTF">2026-02-02T20:40:00Z</dcterms:created>
  <dcterms:modified xsi:type="dcterms:W3CDTF">2026-06-28T20:45:00Z</dcterms:modified>
</cp:coreProperties>
</file>