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D403C" w14:textId="77777777" w:rsidR="00A32EC9" w:rsidRDefault="00A32EC9" w:rsidP="00A32EC9">
      <w:pPr>
        <w:jc w:val="center"/>
        <w:rPr>
          <w:b/>
          <w:caps/>
          <w:szCs w:val="28"/>
        </w:rPr>
      </w:pPr>
      <w:r>
        <w:rPr>
          <w:b/>
          <w:caps/>
          <w:szCs w:val="28"/>
        </w:rPr>
        <w:t xml:space="preserve">Тематичний план лекцій  для лікарів – інтернів </w:t>
      </w:r>
    </w:p>
    <w:p w14:paraId="20560E92" w14:textId="77777777" w:rsidR="00A32EC9" w:rsidRDefault="00A32EC9" w:rsidP="00A32EC9">
      <w:pPr>
        <w:jc w:val="center"/>
        <w:rPr>
          <w:b/>
          <w:caps/>
          <w:szCs w:val="28"/>
        </w:rPr>
      </w:pPr>
      <w:r>
        <w:rPr>
          <w:b/>
          <w:caps/>
          <w:szCs w:val="28"/>
        </w:rPr>
        <w:t>з терапевтичної стоматології</w:t>
      </w:r>
    </w:p>
    <w:p w14:paraId="2079C98A" w14:textId="77777777" w:rsidR="00A32EC9" w:rsidRDefault="00A32EC9" w:rsidP="00A32EC9">
      <w:pPr>
        <w:jc w:val="center"/>
        <w:rPr>
          <w:b/>
          <w:caps/>
          <w:szCs w:val="28"/>
        </w:rPr>
      </w:pPr>
    </w:p>
    <w:tbl>
      <w:tblPr>
        <w:tblStyle w:val="a3"/>
        <w:tblW w:w="9677" w:type="dxa"/>
        <w:tblInd w:w="0" w:type="dxa"/>
        <w:tblLook w:val="04A0" w:firstRow="1" w:lastRow="0" w:firstColumn="1" w:lastColumn="0" w:noHBand="0" w:noVBand="1"/>
      </w:tblPr>
      <w:tblGrid>
        <w:gridCol w:w="671"/>
        <w:gridCol w:w="7669"/>
        <w:gridCol w:w="1337"/>
      </w:tblGrid>
      <w:tr w:rsidR="00A32EC9" w14:paraId="34965E5E" w14:textId="77777777" w:rsidTr="00A32EC9">
        <w:trPr>
          <w:trHeight w:val="69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56615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A2140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A6434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Кількість</w:t>
            </w:r>
            <w:proofErr w:type="spellEnd"/>
          </w:p>
          <w:p w14:paraId="41E2CB19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годин</w:t>
            </w:r>
          </w:p>
        </w:tc>
      </w:tr>
      <w:tr w:rsidR="00A32EC9" w14:paraId="75DF2484" w14:textId="77777777" w:rsidTr="00A32EC9">
        <w:trPr>
          <w:trHeight w:val="691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EFF4A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63C4" w14:textId="77777777" w:rsidR="00A32EC9" w:rsidRDefault="00A32E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Сучасні</w:t>
            </w:r>
            <w:proofErr w:type="spellEnd"/>
            <w:r>
              <w:rPr>
                <w:sz w:val="28"/>
                <w:szCs w:val="28"/>
              </w:rPr>
              <w:t xml:space="preserve"> погляди на </w:t>
            </w:r>
            <w:proofErr w:type="spellStart"/>
            <w:r>
              <w:rPr>
                <w:sz w:val="28"/>
                <w:szCs w:val="28"/>
              </w:rPr>
              <w:t>етіологію</w:t>
            </w:r>
            <w:proofErr w:type="spellEnd"/>
            <w:r>
              <w:rPr>
                <w:sz w:val="28"/>
                <w:szCs w:val="28"/>
              </w:rPr>
              <w:t xml:space="preserve">, патогенез і </w:t>
            </w:r>
            <w:proofErr w:type="spellStart"/>
            <w:r>
              <w:rPr>
                <w:sz w:val="28"/>
                <w:szCs w:val="28"/>
              </w:rPr>
              <w:t>лікування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карієсу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4F444A5" w14:textId="77777777" w:rsidR="00A32EC9" w:rsidRDefault="00A32EC9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641A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32EC9" w14:paraId="7656EB50" w14:textId="77777777" w:rsidTr="00A32EC9">
        <w:trPr>
          <w:trHeight w:val="71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CB73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1B90A" w14:textId="77777777" w:rsidR="00A32EC9" w:rsidRDefault="00A32E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Діагностика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>
              <w:rPr>
                <w:sz w:val="28"/>
                <w:szCs w:val="28"/>
              </w:rPr>
              <w:t>вибір</w:t>
            </w:r>
            <w:proofErr w:type="spellEnd"/>
            <w:r>
              <w:rPr>
                <w:sz w:val="28"/>
                <w:szCs w:val="28"/>
              </w:rPr>
              <w:t xml:space="preserve"> методу </w:t>
            </w:r>
            <w:proofErr w:type="spellStart"/>
            <w:r>
              <w:rPr>
                <w:sz w:val="28"/>
                <w:szCs w:val="28"/>
              </w:rPr>
              <w:t>лікування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пульпіту</w:t>
            </w:r>
            <w:proofErr w:type="spellEnd"/>
            <w:r>
              <w:rPr>
                <w:sz w:val="28"/>
                <w:szCs w:val="28"/>
              </w:rPr>
              <w:t xml:space="preserve"> на </w:t>
            </w:r>
            <w:proofErr w:type="spellStart"/>
            <w:r>
              <w:rPr>
                <w:sz w:val="28"/>
                <w:szCs w:val="28"/>
              </w:rPr>
              <w:t>основі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патогенетичних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особливостей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різних</w:t>
            </w:r>
            <w:proofErr w:type="spellEnd"/>
            <w:r>
              <w:rPr>
                <w:sz w:val="28"/>
                <w:szCs w:val="28"/>
              </w:rPr>
              <w:t xml:space="preserve"> форм </w:t>
            </w:r>
            <w:proofErr w:type="spellStart"/>
            <w:r>
              <w:rPr>
                <w:sz w:val="28"/>
                <w:szCs w:val="28"/>
              </w:rPr>
              <w:t>запалень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B2AA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32EC9" w14:paraId="2044553A" w14:textId="77777777" w:rsidTr="00A32EC9">
        <w:trPr>
          <w:trHeight w:val="713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E47CE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5B1D6" w14:textId="77777777" w:rsidR="00A32EC9" w:rsidRDefault="00A32E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Загальні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принципи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лікування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хворих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патологією</w:t>
            </w:r>
            <w:proofErr w:type="spellEnd"/>
            <w:r>
              <w:rPr>
                <w:sz w:val="28"/>
                <w:szCs w:val="28"/>
              </w:rPr>
              <w:t xml:space="preserve"> тканин пародонту. </w:t>
            </w:r>
            <w:proofErr w:type="spellStart"/>
            <w:r>
              <w:rPr>
                <w:sz w:val="28"/>
                <w:szCs w:val="28"/>
              </w:rPr>
              <w:t>Використання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лікарських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засобів</w:t>
            </w:r>
            <w:proofErr w:type="spellEnd"/>
            <w:r>
              <w:rPr>
                <w:sz w:val="28"/>
                <w:szCs w:val="28"/>
              </w:rPr>
              <w:t xml:space="preserve"> у </w:t>
            </w:r>
            <w:proofErr w:type="spellStart"/>
            <w:r>
              <w:rPr>
                <w:sz w:val="28"/>
                <w:szCs w:val="28"/>
              </w:rPr>
              <w:t>комплексній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терапії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хворих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патологією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тканин  пародонту</w:t>
            </w:r>
            <w:proofErr w:type="gramEnd"/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405EE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32EC9" w14:paraId="2A333663" w14:textId="77777777" w:rsidTr="00A32EC9">
        <w:trPr>
          <w:trHeight w:val="681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5CC5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F570" w14:textId="77777777" w:rsidR="00A32EC9" w:rsidRDefault="00A32E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Захворювання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слизової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оболонки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порожнини</w:t>
            </w:r>
            <w:proofErr w:type="spellEnd"/>
            <w:r>
              <w:rPr>
                <w:sz w:val="28"/>
                <w:szCs w:val="28"/>
              </w:rPr>
              <w:t xml:space="preserve"> рота. </w:t>
            </w:r>
            <w:proofErr w:type="spellStart"/>
            <w:r>
              <w:rPr>
                <w:sz w:val="28"/>
                <w:szCs w:val="28"/>
              </w:rPr>
              <w:t>Діагностика</w:t>
            </w:r>
            <w:proofErr w:type="spellEnd"/>
            <w:r>
              <w:rPr>
                <w:sz w:val="28"/>
                <w:szCs w:val="28"/>
              </w:rPr>
              <w:t xml:space="preserve"> і </w:t>
            </w:r>
            <w:proofErr w:type="spellStart"/>
            <w:r>
              <w:rPr>
                <w:sz w:val="28"/>
                <w:szCs w:val="28"/>
              </w:rPr>
              <w:t>лікування</w:t>
            </w:r>
            <w:proofErr w:type="spellEnd"/>
          </w:p>
          <w:p w14:paraId="4151BDE7" w14:textId="77777777" w:rsidR="00A32EC9" w:rsidRDefault="00A32EC9">
            <w:pPr>
              <w:rPr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1630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32EC9" w14:paraId="2AA13701" w14:textId="77777777" w:rsidTr="00A32EC9">
        <w:trPr>
          <w:trHeight w:val="681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2CB0" w14:textId="77777777" w:rsidR="00A32EC9" w:rsidRDefault="00A32EC9">
            <w:pPr>
              <w:jc w:val="center"/>
              <w:rPr>
                <w:szCs w:val="28"/>
              </w:rPr>
            </w:pP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22AB" w14:textId="77777777" w:rsidR="00A32EC9" w:rsidRDefault="00A32E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Разом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E5F2" w14:textId="77777777" w:rsidR="00A32EC9" w:rsidRDefault="00A32E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14:paraId="05C7DCC9" w14:textId="77777777" w:rsidR="00484CE1" w:rsidRDefault="00484CE1"/>
    <w:sectPr w:rsidR="00484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162"/>
    <w:rsid w:val="00243195"/>
    <w:rsid w:val="00484CE1"/>
    <w:rsid w:val="00A32EC9"/>
    <w:rsid w:val="00AF0162"/>
    <w:rsid w:val="00E9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914A"/>
  <w15:docId w15:val="{C21C5175-DAB6-402C-A3B6-5B7E388C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32E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EC9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7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196</Characters>
  <Application>Microsoft Office Word</Application>
  <DocSecurity>0</DocSecurity>
  <Lines>1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mulen77</dc:creator>
  <cp:keywords/>
  <dc:description/>
  <cp:lastModifiedBy>mulen</cp:lastModifiedBy>
  <cp:revision>2</cp:revision>
  <dcterms:created xsi:type="dcterms:W3CDTF">2025-09-25T18:57:00Z</dcterms:created>
  <dcterms:modified xsi:type="dcterms:W3CDTF">2025-09-25T18:57:00Z</dcterms:modified>
</cp:coreProperties>
</file>