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224" w:rsidRPr="006A6ED5" w:rsidRDefault="00836224" w:rsidP="007D5687">
      <w:pPr>
        <w:pStyle w:val="1"/>
        <w:rPr>
          <w:rFonts w:eastAsia="Times New Roman"/>
          <w:color w:val="auto"/>
          <w:lang w:val="uk-UA" w:eastAsia="ru-RU"/>
        </w:rPr>
      </w:pPr>
      <w:r w:rsidRPr="006A6ED5">
        <w:rPr>
          <w:rFonts w:eastAsia="Times New Roman"/>
          <w:color w:val="auto"/>
          <w:lang w:val="uk-UA" w:eastAsia="ru-RU"/>
        </w:rPr>
        <w:t>МІНІСТЕРСТВО ОХОРОНИ ЗДОРОВ'Я УКРАЇНИ</w:t>
      </w: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ВІННИЦЬКИЙ НАЦІОНАЛЬНИЙ МЕДИЧНИЙ УНІВЕРСИТЕТ </w:t>
      </w:r>
      <w:proofErr w:type="spellStart"/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ім.М.І.ПИРОГОВА</w:t>
      </w:r>
      <w:proofErr w:type="spellEnd"/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Факультет</w:t>
      </w: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ПІСЛЯДИПЛОМНОЇ ОСВІТИ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Кафедра</w:t>
      </w: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ХІРУРГІЇ №2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Автор</w:t>
      </w: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доц. ЖМУР А.А.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6E02" w:rsidRPr="00DC6E02" w:rsidRDefault="00DC6E02" w:rsidP="00DC6E02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6E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«ЗАТВЕРДЖУЮ»</w:t>
      </w:r>
      <w:r w:rsidRPr="00DC6E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6E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</w:p>
    <w:p w:rsidR="00DC6E02" w:rsidRPr="00DC6E02" w:rsidRDefault="00DC6E02" w:rsidP="00DC6E02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6E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Завідувач кафедри Хірургії №2 з курсом «Основи стоматології» , професор  </w:t>
      </w:r>
    </w:p>
    <w:p w:rsidR="00DC6E02" w:rsidRPr="00DC6E02" w:rsidRDefault="00DC6E02" w:rsidP="00DC6E02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6E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_____________Марія ПОКИДЬКО </w:t>
      </w:r>
    </w:p>
    <w:p w:rsidR="00DC6E02" w:rsidRPr="00DC6E02" w:rsidRDefault="00DC6E02" w:rsidP="00DC6E02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6E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«______»____________2024 р.</w:t>
      </w:r>
    </w:p>
    <w:p w:rsidR="00836224" w:rsidRPr="00DC6E02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6224" w:rsidRPr="006A6ED5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МЕТОДИЧНІ РОЗРОБКА</w:t>
      </w: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семінарського заняття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6A6ED5" w:rsidRDefault="00522F65" w:rsidP="00522F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Тема: </w:t>
      </w:r>
      <w:r w:rsidR="004A756F" w:rsidRPr="004A756F">
        <w:rPr>
          <w:rFonts w:ascii="Times New Roman" w:hAnsi="Times New Roman" w:cs="Times New Roman"/>
          <w:b/>
          <w:sz w:val="24"/>
          <w:szCs w:val="24"/>
          <w:lang w:val="uk-UA"/>
        </w:rPr>
        <w:t>ПОЄДНАНА ТРАВМА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СПЕЦІАЛЬНІСТЬ</w:t>
      </w: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  <w:t>ХІРУРГІЯ</w:t>
      </w: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DC6E02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ВІННИЦЯ 2024</w:t>
      </w:r>
      <w:r w:rsidR="00836224"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р.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 w:type="page"/>
      </w:r>
      <w:r w:rsidR="00522F65"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Тривалість заняття: 18 годин</w:t>
      </w: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</w:p>
    <w:p w:rsidR="00836224" w:rsidRPr="00DC6E0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bookmarkStart w:id="0" w:name="_GoBack"/>
    </w:p>
    <w:p w:rsidR="004A756F" w:rsidRPr="004A756F" w:rsidRDefault="00836224" w:rsidP="004A756F">
      <w:pPr>
        <w:rPr>
          <w:rFonts w:ascii="Times New Roman" w:eastAsia="Calibri" w:hAnsi="Times New Roman" w:cs="Times New Roman"/>
          <w:color w:val="00B050"/>
          <w:sz w:val="24"/>
          <w:szCs w:val="24"/>
          <w:lang w:val="uk-UA"/>
        </w:rPr>
      </w:pPr>
      <w:r w:rsidRPr="00DC6E0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Мета:</w:t>
      </w:r>
      <w:r w:rsidRPr="00DC6E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7D5687" w:rsidRPr="00DC6E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визначення рівня знань </w:t>
      </w:r>
      <w:r w:rsidR="007D5687" w:rsidRPr="00DC6E02">
        <w:rPr>
          <w:rFonts w:ascii="Times New Roman" w:hAnsi="Times New Roman"/>
          <w:sz w:val="24"/>
          <w:szCs w:val="24"/>
          <w:lang w:val="uk-UA"/>
        </w:rPr>
        <w:t xml:space="preserve">інтернів хірургічного профілю про </w:t>
      </w:r>
      <w:r w:rsidR="004A756F" w:rsidRPr="00DC6E02">
        <w:rPr>
          <w:rFonts w:ascii="Times New Roman" w:eastAsia="Calibri" w:hAnsi="Times New Roman" w:cs="Times New Roman"/>
          <w:sz w:val="24"/>
          <w:szCs w:val="24"/>
          <w:lang w:val="uk-UA"/>
        </w:rPr>
        <w:t>сучасну проблему сполученої травми живота</w:t>
      </w:r>
      <w:bookmarkEnd w:id="0"/>
      <w:r w:rsidR="004A756F" w:rsidRPr="004A756F">
        <w:rPr>
          <w:rFonts w:ascii="Times New Roman" w:eastAsia="Calibri" w:hAnsi="Times New Roman" w:cs="Times New Roman"/>
          <w:color w:val="00B050"/>
          <w:sz w:val="24"/>
          <w:szCs w:val="24"/>
          <w:lang w:val="uk-UA"/>
        </w:rPr>
        <w:t>.</w:t>
      </w:r>
    </w:p>
    <w:p w:rsidR="009F4C08" w:rsidRPr="006A6ED5" w:rsidRDefault="009F4C08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6A6ED5" w:rsidRDefault="00836224" w:rsidP="0071117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ПЛАН СЕМІНАРСЬКОГО ЗАНЯТТЯ</w:t>
      </w:r>
    </w:p>
    <w:p w:rsidR="00711174" w:rsidRPr="006A6ED5" w:rsidRDefault="00711174" w:rsidP="00711174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7318"/>
        <w:gridCol w:w="2090"/>
      </w:tblGrid>
      <w:tr w:rsidR="006A6ED5" w:rsidRPr="006A6ED5" w:rsidTr="006C4465">
        <w:tc>
          <w:tcPr>
            <w:tcW w:w="445" w:type="dxa"/>
            <w:vMerge w:val="restart"/>
          </w:tcPr>
          <w:p w:rsidR="00836224" w:rsidRPr="006A6ED5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№</w:t>
            </w:r>
          </w:p>
        </w:tc>
        <w:tc>
          <w:tcPr>
            <w:tcW w:w="7318" w:type="dxa"/>
            <w:vMerge w:val="restart"/>
          </w:tcPr>
          <w:p w:rsidR="00836224" w:rsidRPr="006A6ED5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Розділи</w:t>
            </w:r>
          </w:p>
        </w:tc>
        <w:tc>
          <w:tcPr>
            <w:tcW w:w="2090" w:type="dxa"/>
          </w:tcPr>
          <w:p w:rsidR="00836224" w:rsidRPr="006A6ED5" w:rsidRDefault="00522F65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Час у годинах</w:t>
            </w:r>
          </w:p>
        </w:tc>
      </w:tr>
      <w:tr w:rsidR="006A6ED5" w:rsidRPr="006A6ED5" w:rsidTr="006C4465">
        <w:tc>
          <w:tcPr>
            <w:tcW w:w="445" w:type="dxa"/>
            <w:vMerge/>
          </w:tcPr>
          <w:p w:rsidR="00836224" w:rsidRPr="006A6ED5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7318" w:type="dxa"/>
            <w:vMerge/>
          </w:tcPr>
          <w:p w:rsidR="00836224" w:rsidRPr="006A6ED5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090" w:type="dxa"/>
          </w:tcPr>
          <w:p w:rsidR="00836224" w:rsidRPr="006A6ED5" w:rsidRDefault="00836224" w:rsidP="006C4465">
            <w:pPr>
              <w:jc w:val="center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ТВ</w:t>
            </w:r>
          </w:p>
        </w:tc>
      </w:tr>
      <w:tr w:rsidR="009278C6" w:rsidRPr="006A6ED5" w:rsidTr="009278C6">
        <w:trPr>
          <w:trHeight w:val="609"/>
        </w:trPr>
        <w:tc>
          <w:tcPr>
            <w:tcW w:w="445" w:type="dxa"/>
          </w:tcPr>
          <w:p w:rsidR="009278C6" w:rsidRPr="006A6ED5" w:rsidRDefault="009278C6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7318" w:type="dxa"/>
          </w:tcPr>
          <w:p w:rsidR="009278C6" w:rsidRPr="006A6ED5" w:rsidRDefault="009278C6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Вступ</w:t>
            </w:r>
          </w:p>
          <w:p w:rsidR="009278C6" w:rsidRPr="006A6ED5" w:rsidRDefault="009278C6" w:rsidP="00836224">
            <w:pPr>
              <w:pStyle w:val="a4"/>
              <w:numPr>
                <w:ilvl w:val="0"/>
                <w:numId w:val="2"/>
              </w:numPr>
              <w:ind w:left="122" w:hanging="122"/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ознайомлення інтернів з темою заняття</w:t>
            </w:r>
          </w:p>
        </w:tc>
        <w:tc>
          <w:tcPr>
            <w:tcW w:w="2090" w:type="dxa"/>
            <w:vAlign w:val="center"/>
          </w:tcPr>
          <w:p w:rsidR="009278C6" w:rsidRPr="00651EBF" w:rsidRDefault="00651EBF" w:rsidP="009278C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  <w:lang w:val="uk-UA"/>
              </w:rPr>
              <w:t>25</w:t>
            </w:r>
          </w:p>
        </w:tc>
      </w:tr>
      <w:tr w:rsidR="009278C6" w:rsidRPr="006A6ED5" w:rsidTr="009278C6">
        <w:tc>
          <w:tcPr>
            <w:tcW w:w="445" w:type="dxa"/>
          </w:tcPr>
          <w:p w:rsidR="009278C6" w:rsidRPr="006A6ED5" w:rsidRDefault="009278C6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7318" w:type="dxa"/>
          </w:tcPr>
          <w:p w:rsidR="009278C6" w:rsidRPr="006A6ED5" w:rsidRDefault="009278C6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Викладення основного матеріалу</w:t>
            </w:r>
          </w:p>
          <w:p w:rsidR="009278C6" w:rsidRPr="004A756F" w:rsidRDefault="009278C6" w:rsidP="004A756F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4A756F">
              <w:rPr>
                <w:sz w:val="24"/>
                <w:szCs w:val="24"/>
                <w:lang w:val="uk-UA"/>
              </w:rPr>
              <w:t>Організація ургентної хірургічної допомоги в Україні;</w:t>
            </w:r>
          </w:p>
          <w:p w:rsidR="009278C6" w:rsidRPr="004A756F" w:rsidRDefault="009278C6" w:rsidP="004A756F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4A756F">
              <w:rPr>
                <w:sz w:val="24"/>
                <w:szCs w:val="24"/>
                <w:lang w:val="uk-UA"/>
              </w:rPr>
              <w:t>Класифікація травми живота;</w:t>
            </w:r>
          </w:p>
          <w:p w:rsidR="009278C6" w:rsidRPr="004A756F" w:rsidRDefault="009278C6" w:rsidP="004A756F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4A756F">
              <w:rPr>
                <w:sz w:val="24"/>
                <w:szCs w:val="24"/>
                <w:lang w:val="uk-UA"/>
              </w:rPr>
              <w:t>Класифікація травми черепа;</w:t>
            </w:r>
          </w:p>
          <w:p w:rsidR="009278C6" w:rsidRPr="004A756F" w:rsidRDefault="009278C6" w:rsidP="004A756F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4A756F">
              <w:rPr>
                <w:sz w:val="24"/>
                <w:szCs w:val="24"/>
                <w:lang w:val="uk-UA"/>
              </w:rPr>
              <w:t>Класифікація травми трубчастих кісток та тазу;</w:t>
            </w:r>
          </w:p>
          <w:p w:rsidR="009278C6" w:rsidRPr="004A756F" w:rsidRDefault="009278C6" w:rsidP="004A756F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4A756F">
              <w:rPr>
                <w:sz w:val="24"/>
                <w:szCs w:val="24"/>
                <w:lang w:val="uk-UA"/>
              </w:rPr>
              <w:t>Симптоматика травми черепа;</w:t>
            </w:r>
          </w:p>
          <w:p w:rsidR="009278C6" w:rsidRPr="004A756F" w:rsidRDefault="009278C6" w:rsidP="004A756F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4A756F">
              <w:rPr>
                <w:sz w:val="24"/>
                <w:szCs w:val="24"/>
                <w:lang w:val="uk-UA"/>
              </w:rPr>
              <w:t>Симптоматика травми трубчастих кісток та тазу;</w:t>
            </w:r>
          </w:p>
          <w:p w:rsidR="009278C6" w:rsidRPr="004A756F" w:rsidRDefault="009278C6" w:rsidP="004A756F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4A756F">
              <w:rPr>
                <w:sz w:val="24"/>
                <w:szCs w:val="24"/>
                <w:lang w:val="uk-UA"/>
              </w:rPr>
              <w:t>Комплексна діагностика: огляд та об’єктивне обстеження хворих з полі травмою;</w:t>
            </w:r>
          </w:p>
          <w:p w:rsidR="009278C6" w:rsidRPr="004A756F" w:rsidRDefault="009278C6" w:rsidP="004A756F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4A756F">
              <w:rPr>
                <w:sz w:val="24"/>
                <w:szCs w:val="24"/>
                <w:lang w:val="uk-UA"/>
              </w:rPr>
              <w:t xml:space="preserve">Покази до оперативного лікування при </w:t>
            </w:r>
            <w:proofErr w:type="spellStart"/>
            <w:r w:rsidRPr="004A756F">
              <w:rPr>
                <w:sz w:val="24"/>
                <w:szCs w:val="24"/>
                <w:lang w:val="uk-UA"/>
              </w:rPr>
              <w:t>політравмі</w:t>
            </w:r>
            <w:proofErr w:type="spellEnd"/>
            <w:r w:rsidRPr="004A756F">
              <w:rPr>
                <w:sz w:val="24"/>
                <w:szCs w:val="24"/>
                <w:lang w:val="uk-UA"/>
              </w:rPr>
              <w:t>, послідовність корекції патології (абдомінальна, черепно-мозкова, скелетна);</w:t>
            </w:r>
          </w:p>
          <w:p w:rsidR="009278C6" w:rsidRPr="004A756F" w:rsidRDefault="009278C6" w:rsidP="004A756F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4A756F">
              <w:rPr>
                <w:sz w:val="24"/>
                <w:szCs w:val="24"/>
                <w:lang w:val="uk-UA"/>
              </w:rPr>
              <w:t xml:space="preserve">Принципи та об’єм оперативного втручання при </w:t>
            </w:r>
            <w:r>
              <w:rPr>
                <w:sz w:val="24"/>
                <w:szCs w:val="24"/>
                <w:lang w:val="uk-UA"/>
              </w:rPr>
              <w:t>сполученій травмі живота</w:t>
            </w:r>
            <w:r w:rsidRPr="004A756F">
              <w:rPr>
                <w:sz w:val="24"/>
                <w:szCs w:val="24"/>
                <w:lang w:val="uk-UA"/>
              </w:rPr>
              <w:t>;</w:t>
            </w:r>
          </w:p>
          <w:p w:rsidR="009278C6" w:rsidRPr="004A756F" w:rsidRDefault="009278C6" w:rsidP="004A756F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4A756F">
              <w:rPr>
                <w:sz w:val="24"/>
                <w:szCs w:val="24"/>
                <w:lang w:val="uk-UA"/>
              </w:rPr>
              <w:t xml:space="preserve">Синдром взаємного обтяження при </w:t>
            </w:r>
            <w:proofErr w:type="spellStart"/>
            <w:r w:rsidRPr="004A756F">
              <w:rPr>
                <w:sz w:val="24"/>
                <w:szCs w:val="24"/>
                <w:lang w:val="uk-UA"/>
              </w:rPr>
              <w:t>політравмі</w:t>
            </w:r>
            <w:proofErr w:type="spellEnd"/>
            <w:r w:rsidRPr="004A756F">
              <w:rPr>
                <w:sz w:val="24"/>
                <w:szCs w:val="24"/>
                <w:lang w:val="uk-UA"/>
              </w:rPr>
              <w:t>;</w:t>
            </w:r>
          </w:p>
          <w:p w:rsidR="009278C6" w:rsidRDefault="009278C6" w:rsidP="004A756F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4A756F">
              <w:rPr>
                <w:sz w:val="24"/>
                <w:szCs w:val="24"/>
                <w:lang w:val="uk-UA"/>
              </w:rPr>
              <w:t xml:space="preserve">Особливості післяопераційного лікування хворих з поєднаною </w:t>
            </w:r>
            <w:r>
              <w:rPr>
                <w:sz w:val="24"/>
                <w:szCs w:val="24"/>
                <w:lang w:val="uk-UA"/>
              </w:rPr>
              <w:t>абдомінальною (догляд, терапія)</w:t>
            </w:r>
          </w:p>
          <w:p w:rsidR="009278C6" w:rsidRPr="006A6ED5" w:rsidRDefault="009278C6" w:rsidP="004A756F">
            <w:pPr>
              <w:pStyle w:val="a4"/>
              <w:ind w:left="620"/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090" w:type="dxa"/>
            <w:vAlign w:val="center"/>
          </w:tcPr>
          <w:p w:rsidR="009278C6" w:rsidRPr="00651EBF" w:rsidRDefault="00651EBF" w:rsidP="009278C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</w:tr>
      <w:tr w:rsidR="009278C6" w:rsidRPr="006A6ED5" w:rsidTr="009278C6">
        <w:tc>
          <w:tcPr>
            <w:tcW w:w="445" w:type="dxa"/>
          </w:tcPr>
          <w:p w:rsidR="009278C6" w:rsidRPr="006A6ED5" w:rsidRDefault="009278C6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7318" w:type="dxa"/>
          </w:tcPr>
          <w:p w:rsidR="009278C6" w:rsidRPr="006A6ED5" w:rsidRDefault="009278C6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Висновок:</w:t>
            </w:r>
          </w:p>
          <w:p w:rsidR="009278C6" w:rsidRPr="006A6ED5" w:rsidRDefault="009278C6" w:rsidP="00836224">
            <w:pPr>
              <w:pStyle w:val="a4"/>
              <w:numPr>
                <w:ilvl w:val="0"/>
                <w:numId w:val="1"/>
              </w:numPr>
              <w:ind w:left="122" w:hanging="141"/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підведення підсумків проведеного заняття та відповідь на запитання інтернів</w:t>
            </w:r>
          </w:p>
        </w:tc>
        <w:tc>
          <w:tcPr>
            <w:tcW w:w="2090" w:type="dxa"/>
            <w:vAlign w:val="center"/>
          </w:tcPr>
          <w:p w:rsidR="009278C6" w:rsidRPr="00651EBF" w:rsidRDefault="00651EBF" w:rsidP="009278C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0,75</w:t>
            </w:r>
          </w:p>
        </w:tc>
      </w:tr>
    </w:tbl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F5EF0" w:rsidRPr="006A6ED5" w:rsidRDefault="004F5EF0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ІІ. МЕТОДИЧНІ МАТЕРІАЛИ ДО СЕМІНАРСЬКОГО ЗАНЯТТЯ</w:t>
      </w:r>
    </w:p>
    <w:p w:rsidR="00B57BB2" w:rsidRPr="006A6ED5" w:rsidRDefault="00B57BB2" w:rsidP="00B57BB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4A756F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№1</w:t>
      </w: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 приймальне відділення доставлений машиною швидкої допомоги потерпілий після падіння з висоти 6 метрів в стані коми. При огляді: шкірні покриви бліді, брадикардія до 60 в 1 хвилину, АТ 140/80 </w:t>
      </w:r>
      <w:proofErr w:type="spellStart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мм.рт.ст</w:t>
      </w:r>
      <w:proofErr w:type="spellEnd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., в лівій скроневій області синець, що поширюється на орбітальну область. Відзначається правобічний геміпарез, зниження чутливості шкіри справа. Живіт резистентний в правому підребер’ї, перистальтика різко ослаблена, симптоми подразнення очеревини негативні. Ваш попередній діагноз? Які додаткові методи обстеження треба виконати? Який з них найбільш інформативний? Хірургічна тактика?</w:t>
      </w: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4A756F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№2</w:t>
      </w: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 приймальне відділення доставлений машиною швидкої допомоги потерпілий після падіння з висоти 6 метрів в стані коми. При огляді: шкірні покриви бліді, брадикардія до 60 в 1 хвилину, АТ 80/40 </w:t>
      </w:r>
      <w:proofErr w:type="spellStart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мм.рт.ст</w:t>
      </w:r>
      <w:proofErr w:type="spellEnd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на </w:t>
      </w:r>
      <w:proofErr w:type="spellStart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струйному</w:t>
      </w:r>
      <w:proofErr w:type="spellEnd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введені </w:t>
      </w:r>
      <w:proofErr w:type="spellStart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кристалоідів</w:t>
      </w:r>
      <w:proofErr w:type="spellEnd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 лівій скроневій області синець, що поширюється на орбітальну область. Відзначається правобічний геміпарез, зниження чутливості шкіри справа. Живіт резистентний в правому підребер’ї, перистальтика </w:t>
      </w:r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різко ослаблена, симптоми подразнення очеревини негативні. При УЗД органів черевної порожнини – вільна рідина в об’ємі 800 мл. Ваш попередній діагноз? Хірургічна тактика?</w:t>
      </w: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A756F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</w:t>
      </w:r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3. У приймальне відділення доставлений машиною швидкої допомоги потерпілий після падіння з висоти 6 метрів в стані коми. При огляді: шкірні покриви бліді, брадикардія до 60 в 1 хвилину, АТ 100/40 </w:t>
      </w:r>
      <w:proofErr w:type="spellStart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мм.рт.ст</w:t>
      </w:r>
      <w:proofErr w:type="spellEnd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., в лівій скроневій області синець, що поширюється на орбітальну область. Відзначається правобічний геміпарез, зниження чутливості шкіри справа. Живіт напружений в правому підребер’ї, перистальтика різко ослаблена, симптоми подразнення очеревини позитивні. На оглядовій рентгенографії живота – вільне повітря, при УЗД органів черевної порожнини – </w:t>
      </w:r>
      <w:proofErr w:type="spellStart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субкапсулярна</w:t>
      </w:r>
      <w:proofErr w:type="spellEnd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гематома печінки, вільна рідина в об’ємі 200 мл. Ваш попередній діагноз? Хірургічна тактика?</w:t>
      </w: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A756F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</w:t>
      </w:r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4. У приймальне відділення доставлений машиною швидкої допомоги потерпілий після падіння з висоти 6 метрів. При огляді: шкірні покриви бліді, тахікардія 120 в 1 хвилину, АТ 80/40 </w:t>
      </w:r>
      <w:proofErr w:type="spellStart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мм.рт.ст</w:t>
      </w:r>
      <w:proofErr w:type="spellEnd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., відмічається закритий перелом верхньої третини лівого стегна. Живіт напружений в правому підребер’ї, перистальтика різко ослаблена, симптоми подразнення очеревини позитивні. На оглядовій рентгенографії живота – вільне повітря, при УЗД органів черевної порожнини, вільна рідина в об’ємі 400 мл. Ваш попередній діагноз? Хірургічна тактика?</w:t>
      </w: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4A756F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№5</w:t>
      </w: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 приймальне відділення доставлений машиною швидкої допомоги потерпілий після падіння з висоти 6 метрів. При огляді: шкірні покриви бліді, тахікардія 120 в 1 хвилину, АТ 80/40 </w:t>
      </w:r>
      <w:proofErr w:type="spellStart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мм.рт.ст</w:t>
      </w:r>
      <w:proofErr w:type="spellEnd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., відмічається розрив лобкового симфізу та перелом верхньої гілки лівої лобкової кістки. Живіт напружений в правому підребер’ї, перистальтика різко ослаблена, симптоми подразнення очеревини позитивні. При УЗД органів черевної порожнини, вільна рідина в об’ємі 400 мл. Ваш попередній діагноз? Хірургічна тактика?</w:t>
      </w: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A756F" w:rsidRPr="004A756F" w:rsidRDefault="004A756F" w:rsidP="004A756F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A756F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Завдання 1 Розказати етапність обстеження хворих за </w:t>
      </w:r>
      <w:r w:rsidRPr="004A756F">
        <w:rPr>
          <w:rFonts w:ascii="Times New Roman" w:hAnsi="Times New Roman" w:cs="Times New Roman"/>
          <w:sz w:val="24"/>
          <w:szCs w:val="24"/>
          <w:lang w:val="en-US" w:eastAsia="ru-RU"/>
        </w:rPr>
        <w:t>ABCDE</w:t>
      </w:r>
      <w:r w:rsidRPr="004A756F"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4A756F" w:rsidRPr="004A756F" w:rsidRDefault="004A756F" w:rsidP="004A756F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A756F">
        <w:rPr>
          <w:rFonts w:ascii="Times New Roman" w:hAnsi="Times New Roman" w:cs="Times New Roman"/>
          <w:sz w:val="24"/>
          <w:szCs w:val="24"/>
          <w:lang w:val="uk-UA" w:eastAsia="ru-RU"/>
        </w:rPr>
        <w:t>Завдання 2 Призначати комплекс лабораторної та інструментальної діагностики при поєднаній травмі живота, об’єм та послідовність;</w:t>
      </w:r>
    </w:p>
    <w:p w:rsidR="004A756F" w:rsidRPr="004A756F" w:rsidRDefault="004A756F" w:rsidP="004A756F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A756F">
        <w:rPr>
          <w:rFonts w:ascii="Times New Roman" w:hAnsi="Times New Roman" w:cs="Times New Roman"/>
          <w:sz w:val="24"/>
          <w:szCs w:val="24"/>
          <w:lang w:val="uk-UA" w:eastAsia="ru-RU"/>
        </w:rPr>
        <w:t>Завдання 3 Прокоментувати результати додаткових методів дослідження (лабораторні, інструментальні);</w:t>
      </w:r>
    </w:p>
    <w:p w:rsidR="004A756F" w:rsidRPr="004A756F" w:rsidRDefault="004A756F" w:rsidP="004A756F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A756F">
        <w:rPr>
          <w:rFonts w:ascii="Times New Roman" w:hAnsi="Times New Roman" w:cs="Times New Roman"/>
          <w:sz w:val="24"/>
          <w:szCs w:val="24"/>
          <w:lang w:val="uk-UA" w:eastAsia="ru-RU"/>
        </w:rPr>
        <w:t>Завдання 4 Вибирати оптимальну тактику лікування при поєднаній травмі живота: першочерговість виконання операцій, їх об’єм, покази до одночасного виконання оперативної корекції;</w:t>
      </w:r>
    </w:p>
    <w:p w:rsidR="004A756F" w:rsidRPr="004A756F" w:rsidRDefault="004A756F" w:rsidP="004A756F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A756F">
        <w:rPr>
          <w:rFonts w:ascii="Times New Roman" w:hAnsi="Times New Roman" w:cs="Times New Roman"/>
          <w:sz w:val="24"/>
          <w:szCs w:val="24"/>
          <w:lang w:val="uk-UA" w:eastAsia="ru-RU"/>
        </w:rPr>
        <w:t>Завдання 5 Описати варіанти та етапи стабілізації кісток тазу;</w:t>
      </w:r>
    </w:p>
    <w:p w:rsidR="004A756F" w:rsidRPr="004A756F" w:rsidRDefault="004A756F" w:rsidP="004A756F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A756F">
        <w:rPr>
          <w:rFonts w:ascii="Times New Roman" w:hAnsi="Times New Roman" w:cs="Times New Roman"/>
          <w:sz w:val="24"/>
          <w:szCs w:val="24"/>
          <w:lang w:val="uk-UA" w:eastAsia="ru-RU"/>
        </w:rPr>
        <w:t>Завдання 6 Описати варіанти та етапи стабілізації трубчастих кісток;</w:t>
      </w:r>
    </w:p>
    <w:p w:rsidR="004A756F" w:rsidRPr="004A756F" w:rsidRDefault="004A756F" w:rsidP="004A756F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A756F">
        <w:rPr>
          <w:rFonts w:ascii="Times New Roman" w:hAnsi="Times New Roman" w:cs="Times New Roman"/>
          <w:sz w:val="24"/>
          <w:szCs w:val="24"/>
          <w:lang w:val="uk-UA" w:eastAsia="ru-RU"/>
        </w:rPr>
        <w:t>Завдання 7 Перерахувати покази до трепанації черепа при поєднаній травмі живота.</w:t>
      </w:r>
    </w:p>
    <w:p w:rsidR="00056FE8" w:rsidRPr="006A6ED5" w:rsidRDefault="00056FE8" w:rsidP="00B57BB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ІІІ КОНТРОЛЬНІ ПИТАННЯ ДЛЯ ІНТЕРНІВ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стан проблеми сучасної поєднаної травми живота;</w:t>
      </w: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класифікацію травми живота та черевної стінки;</w:t>
      </w: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Розказати клінічну картину пошкоджень порожнистих та паренхіматозних органів, які розташовані </w:t>
      </w:r>
      <w:proofErr w:type="spellStart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внутрішньоочеревинно</w:t>
      </w:r>
      <w:proofErr w:type="spellEnd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Розказати клінічну картину </w:t>
      </w:r>
      <w:proofErr w:type="spellStart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екстраперитонеальних</w:t>
      </w:r>
      <w:proofErr w:type="spellEnd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пошкоджень порожнистих органів, які розташовані </w:t>
      </w:r>
      <w:proofErr w:type="spellStart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мезоперитонеально</w:t>
      </w:r>
      <w:proofErr w:type="spellEnd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клінічну картину краніальної травми;</w:t>
      </w: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особливості протікання абдомінальної травми з травмою черепа та навпаки;</w:t>
      </w: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Розказати діагностичну програму при </w:t>
      </w:r>
      <w:proofErr w:type="spellStart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краніоабдомінальній</w:t>
      </w:r>
      <w:proofErr w:type="spellEnd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травмі;</w:t>
      </w: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клінічну картину травми кісток опорно-рухового апарату;</w:t>
      </w: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Розказати особливості протікання абдомінальної травми з скелетною травмою та навпаки;</w:t>
      </w: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діагностичну програму при поєднаній абдомінальній травмі та скелетній травмі;</w:t>
      </w: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Розказати тактику лікування при </w:t>
      </w:r>
      <w:proofErr w:type="spellStart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краніоабдомінальній</w:t>
      </w:r>
      <w:proofErr w:type="spellEnd"/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травмі (види оперативних втручань в залежності від характеру пошкоджень та терміну виконання);</w:t>
      </w:r>
    </w:p>
    <w:p w:rsidR="004A756F" w:rsidRPr="004A756F" w:rsidRDefault="004A756F" w:rsidP="004A7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A75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тактику лікування при поєднаній абдомінальній травмі з скелетною травмою (види оперативних втручань в залежності від характеру пошкоджень та терміну виконання);</w:t>
      </w:r>
    </w:p>
    <w:p w:rsidR="007771BF" w:rsidRPr="006A6ED5" w:rsidRDefault="007771BF" w:rsidP="007771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</w:t>
      </w: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УМОВИ ПРОВЕДЕННЯ ЗАНЯТТЯ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(апаратура, ілюстративні матеріали)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Ноутбук з мультимедійним проектором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Презентації та відеофільми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3CC3" w:rsidRDefault="00F13CC3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6A6E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РЕКОМЕНДОВАНА ЛІТЕРАТУРА:</w:t>
      </w:r>
    </w:p>
    <w:p w:rsidR="00836224" w:rsidRPr="006A6ED5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Безродний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Б.Г. Гострий апендицит: навчальний посібник / Б.Г.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Безродний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І.В.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Колосович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К.О. Лебедєва. Національний медичний університет імені О.О. Богомольця. Кафедра хірургії №2 – Київ: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Валрус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Дизайн – 2013-180с.</w:t>
      </w:r>
    </w:p>
    <w:p w:rsidR="00836224" w:rsidRPr="006A6ED5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Бондарєв В.І., Бондарєв Р.В., Васильєв О.О. та ін., за ред. проф.. Кондратенко П.Г. Хірургія: підручник // Київ-Медицина, 2009. – 968с.+кольоров. вкл. 36с.</w:t>
      </w:r>
    </w:p>
    <w:p w:rsidR="00836224" w:rsidRPr="006A6ED5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Итала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r w:rsidRPr="006A6ED5">
        <w:rPr>
          <w:rFonts w:ascii="Times New Roman" w:eastAsia="Times New Roman" w:hAnsi="Times New Roman" w:cs="Times New Roman"/>
          <w:sz w:val="24"/>
          <w:szCs w:val="20"/>
          <w:lang w:eastAsia="ru-RU"/>
        </w:rPr>
        <w:t>Э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милио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eastAsia="ru-RU"/>
        </w:rPr>
        <w:t>. Атлас абдоминальной хирургии (в двух томах) // Москва</w:t>
      </w:r>
      <w:proofErr w:type="gramStart"/>
      <w:r w:rsidRPr="006A6ED5">
        <w:rPr>
          <w:rFonts w:ascii="Times New Roman" w:eastAsia="Times New Roman" w:hAnsi="Times New Roman" w:cs="Times New Roman"/>
          <w:sz w:val="24"/>
          <w:szCs w:val="20"/>
          <w:lang w:eastAsia="ru-RU"/>
        </w:rPr>
        <w:t>.-</w:t>
      </w:r>
      <w:proofErr w:type="gramEnd"/>
      <w:r w:rsidRPr="006A6ED5">
        <w:rPr>
          <w:rFonts w:ascii="Times New Roman" w:eastAsia="Times New Roman" w:hAnsi="Times New Roman" w:cs="Times New Roman"/>
          <w:sz w:val="24"/>
          <w:szCs w:val="20"/>
          <w:lang w:eastAsia="ru-RU"/>
        </w:rPr>
        <w:t>Медицинская литература – 2006.-974с.</w:t>
      </w:r>
    </w:p>
    <w:p w:rsidR="00836224" w:rsidRPr="006A6ED5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Скиба В.В. Лекції з хірургічних хвороб та атлас операцій .- Київ.- 2008.-324с.</w:t>
      </w:r>
    </w:p>
    <w:p w:rsidR="00836224" w:rsidRPr="006A6ED5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Ступінь проникнення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ампісульбіну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в червоподібний відросток при різних способах його введення / І.Д. Дужий, В.М.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Псарьов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, І.В. Пономаренко та ін. // Харківська хірургічна школа.- 2011 - №2(47) – с. 95-98</w:t>
      </w:r>
    </w:p>
    <w:p w:rsidR="00836224" w:rsidRPr="006A6ED5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Шалимов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А.А.,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Радзиховский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А.П. Атлас операцій на органах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пищеварения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(в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двух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томах).-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Киев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.-Наукова думка.-2005 – 626с.</w:t>
      </w:r>
    </w:p>
    <w:p w:rsidR="00836224" w:rsidRPr="006A6ED5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Appendicitis – a collection of essays from around the world / Edited by Anthony Lander – Publisher: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InTech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– 2012 – 236 pages</w:t>
      </w:r>
    </w:p>
    <w:p w:rsidR="00836224" w:rsidRPr="006A6ED5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Harrison’s Principles of Internal Medicine. </w:t>
      </w:r>
      <w:proofErr w:type="gramStart"/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18</w:t>
      </w:r>
      <w:r w:rsidRPr="006A6ED5">
        <w:rPr>
          <w:rFonts w:ascii="Times New Roman" w:eastAsia="Times New Roman" w:hAnsi="Times New Roman" w:cs="Times New Roman"/>
          <w:sz w:val="24"/>
          <w:szCs w:val="20"/>
          <w:vertAlign w:val="superscript"/>
          <w:lang w:val="en-US" w:eastAsia="ru-RU"/>
        </w:rPr>
        <w:t>th</w:t>
      </w:r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edition.</w:t>
      </w:r>
      <w:proofErr w:type="gramEnd"/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Dan L. Longo, Anthony S.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Fanci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, Dennis L. Kasper, Stephen L. Hauser, J. Larry Jameson, Joseph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Loscalzo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/ New York – Publisher McGraw-Hill Medical – 2011 – 4012 pages</w:t>
      </w:r>
    </w:p>
    <w:p w:rsidR="00836224" w:rsidRPr="006A6ED5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Schein’s Common Sense Emergency Abdominal Surgery: an unconventional book for trainees and thinking. </w:t>
      </w:r>
      <w:proofErr w:type="gramStart"/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Schein Moshe, Robert Lane, Paul Rogers, Ahmad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Assalia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/ Springer Science &amp; Business Media – 2010 – 673p.</w:t>
      </w:r>
      <w:proofErr w:type="gramEnd"/>
    </w:p>
    <w:p w:rsidR="00836224" w:rsidRPr="006A6ED5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Неотложная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хирургия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органов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брюшной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полости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(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клиническое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руководство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) /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Р.Л.Ахметшин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А.А.Болдижар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П.А.,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П.А.Болдижар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и др.: под. ред..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П.Г.Кондратенко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В.И.Русина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.-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Донецк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: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Издатель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Заславский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А.Ю., 2013. – 720 с.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771BF" w:rsidRPr="006A6ED5" w:rsidRDefault="007771B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A756F" w:rsidRDefault="004A756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A756F" w:rsidRDefault="004A756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</w:t>
      </w: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ХАРАКТЕР І ОБСЯГ РОБОТИ ЛІКАРІВ ІНТЕРНІВ З ДАНОЇ ТЕМИ ПОЗА РОЗКЛАДОМ ЦИКЛУ:</w:t>
      </w:r>
    </w:p>
    <w:p w:rsidR="007771BF" w:rsidRPr="006A6ED5" w:rsidRDefault="007771B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Чергуваннях в хірургічній клініці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Участь в роботі лікувально-консультативних комісій на базі стажування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3. Участь в роботі патолого-анатомічних конференцій на базі стажування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4. Участь в товариствах хірургів Вінницької області та міста Вінниці.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  <w:gridCol w:w="3827"/>
        <w:gridCol w:w="2232"/>
      </w:tblGrid>
      <w:tr w:rsidR="006A6ED5" w:rsidRPr="006A6ED5" w:rsidTr="006C4465">
        <w:tc>
          <w:tcPr>
            <w:tcW w:w="3794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6A6ED5">
              <w:rPr>
                <w:b/>
                <w:snapToGrid w:val="0"/>
                <w:sz w:val="24"/>
                <w:szCs w:val="24"/>
                <w:lang w:val="uk-UA"/>
              </w:rPr>
              <w:t>Дати затвердження і перегляду методичної розробки</w:t>
            </w:r>
          </w:p>
        </w:tc>
        <w:tc>
          <w:tcPr>
            <w:tcW w:w="3827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6A6ED5">
              <w:rPr>
                <w:b/>
                <w:snapToGrid w:val="0"/>
                <w:sz w:val="24"/>
                <w:szCs w:val="24"/>
                <w:lang w:val="uk-UA"/>
              </w:rPr>
              <w:t xml:space="preserve">№ протоколу методичного засідання кафедри </w:t>
            </w:r>
          </w:p>
        </w:tc>
        <w:tc>
          <w:tcPr>
            <w:tcW w:w="2232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6A6ED5">
              <w:rPr>
                <w:b/>
                <w:snapToGrid w:val="0"/>
                <w:sz w:val="24"/>
                <w:szCs w:val="24"/>
                <w:lang w:val="uk-UA"/>
              </w:rPr>
              <w:t>Підпис зав. кафедри</w:t>
            </w:r>
          </w:p>
        </w:tc>
      </w:tr>
      <w:tr w:rsidR="006A6ED5" w:rsidRPr="006A6ED5" w:rsidTr="006C4465">
        <w:tc>
          <w:tcPr>
            <w:tcW w:w="3794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6A6ED5" w:rsidRPr="006A6ED5" w:rsidTr="006C4465">
        <w:tc>
          <w:tcPr>
            <w:tcW w:w="3794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6A6ED5" w:rsidRPr="006A6ED5" w:rsidTr="006C4465">
        <w:tc>
          <w:tcPr>
            <w:tcW w:w="3794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6A6ED5" w:rsidRPr="006A6ED5" w:rsidTr="006C4465">
        <w:tc>
          <w:tcPr>
            <w:tcW w:w="3794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</w:tbl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771BF" w:rsidRDefault="007771BF">
      <w:pPr>
        <w:rPr>
          <w:lang w:val="uk-UA"/>
        </w:rPr>
      </w:pPr>
    </w:p>
    <w:p w:rsidR="00F13CC3" w:rsidRDefault="00F13CC3">
      <w:pPr>
        <w:rPr>
          <w:lang w:val="uk-UA"/>
        </w:rPr>
      </w:pPr>
    </w:p>
    <w:p w:rsidR="00F13CC3" w:rsidRPr="006A6ED5" w:rsidRDefault="00F13CC3">
      <w:pPr>
        <w:rPr>
          <w:lang w:val="uk-UA"/>
        </w:rPr>
      </w:pPr>
    </w:p>
    <w:p w:rsidR="007771BF" w:rsidRPr="006A6ED5" w:rsidRDefault="007771BF">
      <w:pPr>
        <w:rPr>
          <w:rFonts w:ascii="Times New Roman" w:hAnsi="Times New Roman" w:cs="Times New Roman"/>
          <w:lang w:val="uk-UA"/>
        </w:rPr>
      </w:pPr>
      <w:r w:rsidRPr="006A6ED5">
        <w:rPr>
          <w:rFonts w:ascii="Times New Roman" w:hAnsi="Times New Roman" w:cs="Times New Roman"/>
          <w:lang w:val="uk-UA"/>
        </w:rPr>
        <w:t>Підпис автора___________________________________________________</w:t>
      </w:r>
    </w:p>
    <w:sectPr w:rsidR="007771BF" w:rsidRPr="006A6ED5" w:rsidSect="00CF1176">
      <w:pgSz w:w="11906" w:h="16838"/>
      <w:pgMar w:top="1134" w:right="851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615D"/>
    <w:multiLevelType w:val="hybridMultilevel"/>
    <w:tmpl w:val="D26C0B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40C39"/>
    <w:multiLevelType w:val="hybridMultilevel"/>
    <w:tmpl w:val="605C2546"/>
    <w:lvl w:ilvl="0" w:tplc="743E018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2E565E3B"/>
    <w:multiLevelType w:val="hybridMultilevel"/>
    <w:tmpl w:val="2E72492E"/>
    <w:lvl w:ilvl="0" w:tplc="1150999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AA9265F"/>
    <w:multiLevelType w:val="hybridMultilevel"/>
    <w:tmpl w:val="3DFC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7E6A31"/>
    <w:multiLevelType w:val="hybridMultilevel"/>
    <w:tmpl w:val="D26C0B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4F52A3"/>
    <w:multiLevelType w:val="hybridMultilevel"/>
    <w:tmpl w:val="2EB075F0"/>
    <w:lvl w:ilvl="0" w:tplc="5CA2308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42E79C9"/>
    <w:multiLevelType w:val="hybridMultilevel"/>
    <w:tmpl w:val="433E0342"/>
    <w:lvl w:ilvl="0" w:tplc="F2149B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2827B7"/>
    <w:multiLevelType w:val="hybridMultilevel"/>
    <w:tmpl w:val="06C6466A"/>
    <w:lvl w:ilvl="0" w:tplc="6EA8933C">
      <w:start w:val="1"/>
      <w:numFmt w:val="bullet"/>
      <w:lvlText w:val="-"/>
      <w:lvlJc w:val="left"/>
      <w:pPr>
        <w:ind w:left="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5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63C53"/>
    <w:rsid w:val="00056FE8"/>
    <w:rsid w:val="002E28F2"/>
    <w:rsid w:val="004A756F"/>
    <w:rsid w:val="004F5EF0"/>
    <w:rsid w:val="00522F65"/>
    <w:rsid w:val="00563C53"/>
    <w:rsid w:val="005B427D"/>
    <w:rsid w:val="005C5C53"/>
    <w:rsid w:val="00651EBF"/>
    <w:rsid w:val="00653E7B"/>
    <w:rsid w:val="006A6ED5"/>
    <w:rsid w:val="00711174"/>
    <w:rsid w:val="007452BE"/>
    <w:rsid w:val="007771BF"/>
    <w:rsid w:val="007D5687"/>
    <w:rsid w:val="00836224"/>
    <w:rsid w:val="009278C6"/>
    <w:rsid w:val="009F4C08"/>
    <w:rsid w:val="00A37626"/>
    <w:rsid w:val="00B57BB2"/>
    <w:rsid w:val="00BC08BD"/>
    <w:rsid w:val="00CF1176"/>
    <w:rsid w:val="00D654E6"/>
    <w:rsid w:val="00DC6E02"/>
    <w:rsid w:val="00DD0018"/>
    <w:rsid w:val="00F13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224"/>
  </w:style>
  <w:style w:type="paragraph" w:styleId="1">
    <w:name w:val="heading 1"/>
    <w:basedOn w:val="a"/>
    <w:next w:val="a"/>
    <w:link w:val="10"/>
    <w:uiPriority w:val="9"/>
    <w:qFormat/>
    <w:rsid w:val="007D56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622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D56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056FE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224"/>
  </w:style>
  <w:style w:type="paragraph" w:styleId="1">
    <w:name w:val="heading 1"/>
    <w:basedOn w:val="a"/>
    <w:next w:val="a"/>
    <w:link w:val="10"/>
    <w:uiPriority w:val="9"/>
    <w:qFormat/>
    <w:rsid w:val="007D56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622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D56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056F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5497</Words>
  <Characters>3134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Саволюк Сергей</dc:creator>
  <cp:keywords/>
  <dc:description/>
  <cp:lastModifiedBy>Пользователь Windows</cp:lastModifiedBy>
  <cp:revision>18</cp:revision>
  <cp:lastPrinted>2017-10-17T09:27:00Z</cp:lastPrinted>
  <dcterms:created xsi:type="dcterms:W3CDTF">2016-01-29T11:03:00Z</dcterms:created>
  <dcterms:modified xsi:type="dcterms:W3CDTF">2025-01-10T15:41:00Z</dcterms:modified>
</cp:coreProperties>
</file>