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5D31" w:rsidRPr="00C45D31" w:rsidRDefault="00C45D31" w:rsidP="00C45D31">
      <w:pPr>
        <w:jc w:val="center"/>
        <w:rPr>
          <w:rFonts w:ascii="Times New Roman" w:hAnsi="Times New Roman" w:cs="Times New Roman"/>
          <w:b/>
          <w:sz w:val="28"/>
          <w:szCs w:val="28"/>
        </w:rPr>
      </w:pPr>
      <w:bookmarkStart w:id="0" w:name="_Hlk185432565"/>
      <w:r w:rsidRPr="00C45D31">
        <w:rPr>
          <w:rFonts w:ascii="Times New Roman" w:hAnsi="Times New Roman" w:cs="Times New Roman"/>
          <w:b/>
          <w:sz w:val="28"/>
          <w:szCs w:val="28"/>
        </w:rPr>
        <w:t>ВІННИЦЬКИЙ НАЦІОНАЛЬНИЙ МЕДИЧНИЙ УНІВЕРСИТЕТ</w:t>
      </w:r>
    </w:p>
    <w:p w:rsidR="00C45D31" w:rsidRPr="00C45D31" w:rsidRDefault="00C45D31" w:rsidP="00C45D31">
      <w:pPr>
        <w:jc w:val="center"/>
        <w:rPr>
          <w:rFonts w:ascii="Times New Roman" w:hAnsi="Times New Roman" w:cs="Times New Roman"/>
          <w:b/>
          <w:sz w:val="28"/>
          <w:szCs w:val="28"/>
        </w:rPr>
      </w:pPr>
      <w:r w:rsidRPr="00C45D31">
        <w:rPr>
          <w:rFonts w:ascii="Times New Roman" w:hAnsi="Times New Roman" w:cs="Times New Roman"/>
          <w:b/>
          <w:sz w:val="28"/>
          <w:szCs w:val="28"/>
        </w:rPr>
        <w:t xml:space="preserve"> ІМ. М.І.ПИРОГОВА</w:t>
      </w:r>
    </w:p>
    <w:p w:rsidR="00C45D31" w:rsidRPr="00C45D31" w:rsidRDefault="00C45D31" w:rsidP="00C45D31">
      <w:pPr>
        <w:jc w:val="center"/>
        <w:rPr>
          <w:rFonts w:ascii="Times New Roman" w:hAnsi="Times New Roman" w:cs="Times New Roman"/>
          <w:b/>
          <w:sz w:val="28"/>
          <w:szCs w:val="28"/>
        </w:rPr>
      </w:pPr>
    </w:p>
    <w:p w:rsidR="00C45D31" w:rsidRPr="00C45D31" w:rsidRDefault="00C45D31" w:rsidP="00C45D31">
      <w:pPr>
        <w:jc w:val="center"/>
        <w:rPr>
          <w:rFonts w:ascii="Times New Roman" w:hAnsi="Times New Roman" w:cs="Times New Roman"/>
          <w:sz w:val="28"/>
          <w:szCs w:val="28"/>
        </w:rPr>
      </w:pPr>
      <w:r w:rsidRPr="00C45D31">
        <w:rPr>
          <w:rFonts w:ascii="Times New Roman" w:hAnsi="Times New Roman" w:cs="Times New Roman"/>
          <w:b/>
          <w:sz w:val="28"/>
          <w:szCs w:val="28"/>
        </w:rPr>
        <w:t>КАФЕДРА ПАТОЛОГІЧНОЇ АНАТОМІЇ</w:t>
      </w: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pStyle w:val="af0"/>
        <w:spacing w:after="0"/>
        <w:rPr>
          <w:bCs/>
          <w:spacing w:val="-2"/>
          <w:szCs w:val="28"/>
        </w:rPr>
      </w:pPr>
      <w:r w:rsidRPr="00C45D31">
        <w:rPr>
          <w:bCs/>
          <w:spacing w:val="-2"/>
          <w:szCs w:val="28"/>
        </w:rPr>
        <w:t xml:space="preserve">                                                                Введено в дію</w:t>
      </w:r>
    </w:p>
    <w:p w:rsidR="00C45D31" w:rsidRPr="00C45D31" w:rsidRDefault="00C45D31" w:rsidP="00C45D31">
      <w:pPr>
        <w:pStyle w:val="af0"/>
        <w:spacing w:after="0"/>
        <w:ind w:left="4395"/>
        <w:rPr>
          <w:bCs/>
          <w:spacing w:val="-2"/>
          <w:szCs w:val="28"/>
        </w:rPr>
      </w:pPr>
      <w:r w:rsidRPr="00C45D31">
        <w:rPr>
          <w:bCs/>
          <w:spacing w:val="-2"/>
          <w:szCs w:val="28"/>
        </w:rPr>
        <w:t>наказ ВНМУ ім. М.І. Пирогова</w:t>
      </w:r>
    </w:p>
    <w:p w:rsidR="00C45D31" w:rsidRPr="00C45D31" w:rsidRDefault="00C45D31" w:rsidP="00C45D31">
      <w:pPr>
        <w:pStyle w:val="af0"/>
        <w:spacing w:after="0"/>
        <w:ind w:left="4395"/>
        <w:rPr>
          <w:bCs/>
          <w:spacing w:val="-2"/>
          <w:szCs w:val="28"/>
        </w:rPr>
      </w:pPr>
      <w:r w:rsidRPr="00C45D31">
        <w:rPr>
          <w:bCs/>
          <w:spacing w:val="-2"/>
          <w:szCs w:val="28"/>
        </w:rPr>
        <w:t>від «___» ______________ 2024 №____</w:t>
      </w:r>
    </w:p>
    <w:p w:rsidR="00C45D31" w:rsidRPr="00C45D31" w:rsidRDefault="00C45D31" w:rsidP="00C45D31">
      <w:pPr>
        <w:pStyle w:val="af0"/>
        <w:spacing w:after="0"/>
        <w:ind w:left="4395"/>
        <w:rPr>
          <w:bCs/>
          <w:spacing w:val="-2"/>
          <w:szCs w:val="28"/>
        </w:rPr>
      </w:pPr>
    </w:p>
    <w:p w:rsidR="00C45D31" w:rsidRPr="00C45D31" w:rsidRDefault="00C45D31" w:rsidP="00C45D31">
      <w:pPr>
        <w:pStyle w:val="af0"/>
        <w:spacing w:after="0"/>
        <w:ind w:left="4395"/>
        <w:rPr>
          <w:bCs/>
          <w:spacing w:val="-2"/>
          <w:szCs w:val="28"/>
        </w:rPr>
      </w:pPr>
      <w:r w:rsidRPr="00C45D31">
        <w:rPr>
          <w:bCs/>
          <w:spacing w:val="-2"/>
          <w:szCs w:val="28"/>
        </w:rPr>
        <w:t>Ректор__________ Вікторія ПЕТРУШЕНКО</w:t>
      </w:r>
    </w:p>
    <w:p w:rsidR="00C45D31" w:rsidRPr="00C45D31" w:rsidRDefault="00C45D31" w:rsidP="00C45D31">
      <w:pPr>
        <w:jc w:val="center"/>
        <w:rPr>
          <w:rFonts w:ascii="Times New Roman" w:hAnsi="Times New Roman" w:cs="Times New Roman"/>
          <w:b/>
          <w:sz w:val="28"/>
          <w:szCs w:val="28"/>
        </w:rPr>
      </w:pP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jc w:val="both"/>
        <w:rPr>
          <w:rFonts w:ascii="Times New Roman" w:hAnsi="Times New Roman" w:cs="Times New Roman"/>
          <w:sz w:val="28"/>
          <w:szCs w:val="28"/>
        </w:rPr>
      </w:pPr>
    </w:p>
    <w:p w:rsidR="00C45D31" w:rsidRPr="00C45D31" w:rsidRDefault="00C45D31" w:rsidP="00C45D31">
      <w:pPr>
        <w:jc w:val="both"/>
        <w:rPr>
          <w:rFonts w:ascii="Times New Roman" w:hAnsi="Times New Roman" w:cs="Times New Roman"/>
          <w:sz w:val="28"/>
          <w:szCs w:val="28"/>
        </w:rPr>
      </w:pPr>
    </w:p>
    <w:p w:rsidR="00C45D31" w:rsidRPr="00C45D31" w:rsidRDefault="00C45D31" w:rsidP="00C45D31">
      <w:pPr>
        <w:jc w:val="both"/>
        <w:rPr>
          <w:rFonts w:ascii="Times New Roman" w:hAnsi="Times New Roman" w:cs="Times New Roman"/>
          <w:sz w:val="28"/>
          <w:szCs w:val="28"/>
        </w:rPr>
      </w:pPr>
    </w:p>
    <w:p w:rsidR="00C45D31" w:rsidRPr="00C45D31" w:rsidRDefault="00C45D31" w:rsidP="00C45D31">
      <w:pPr>
        <w:rPr>
          <w:rFonts w:ascii="Times New Roman" w:hAnsi="Times New Roman" w:cs="Times New Roman"/>
          <w:sz w:val="28"/>
          <w:szCs w:val="28"/>
          <w:lang w:eastAsia="x-none"/>
        </w:rPr>
      </w:pPr>
    </w:p>
    <w:p w:rsidR="00C45D31" w:rsidRPr="00C45D31" w:rsidRDefault="00C45D31" w:rsidP="00C45D31">
      <w:pPr>
        <w:pStyle w:val="2"/>
        <w:shd w:val="clear" w:color="auto" w:fill="FFFFFF"/>
        <w:rPr>
          <w:b/>
          <w:i/>
          <w:szCs w:val="28"/>
          <w:lang w:val="uk-UA"/>
        </w:rPr>
      </w:pPr>
      <w:r w:rsidRPr="00C45D31">
        <w:rPr>
          <w:b/>
          <w:szCs w:val="28"/>
          <w:lang w:val="uk-UA"/>
        </w:rPr>
        <w:t>РОБОЧА ПРОГРАМА ПІДГОТОВКИ В ІНТЕРНАТУРІ</w:t>
      </w:r>
    </w:p>
    <w:p w:rsidR="00C45D31" w:rsidRPr="00C45D31" w:rsidRDefault="00C45D31" w:rsidP="00C45D31">
      <w:pPr>
        <w:jc w:val="center"/>
        <w:rPr>
          <w:rFonts w:ascii="Times New Roman" w:hAnsi="Times New Roman" w:cs="Times New Roman"/>
          <w:b/>
          <w:sz w:val="28"/>
          <w:szCs w:val="28"/>
          <w:lang w:eastAsia="x-none"/>
        </w:rPr>
      </w:pPr>
      <w:r w:rsidRPr="00C45D31">
        <w:rPr>
          <w:rFonts w:ascii="Times New Roman" w:hAnsi="Times New Roman" w:cs="Times New Roman"/>
          <w:b/>
          <w:sz w:val="28"/>
          <w:szCs w:val="28"/>
          <w:lang w:eastAsia="x-none"/>
        </w:rPr>
        <w:t>з навчальної дисципліни «Патологічна анатомія»</w:t>
      </w:r>
    </w:p>
    <w:p w:rsidR="00C45D31" w:rsidRPr="00C45D31" w:rsidRDefault="00C45D31" w:rsidP="00C45D31">
      <w:pPr>
        <w:rPr>
          <w:rFonts w:ascii="Times New Roman" w:hAnsi="Times New Roman" w:cs="Times New Roman"/>
          <w:b/>
          <w:sz w:val="28"/>
          <w:szCs w:val="28"/>
          <w:lang w:eastAsia="x-none"/>
        </w:rPr>
      </w:pPr>
    </w:p>
    <w:p w:rsidR="00C45D31" w:rsidRPr="00C45D31" w:rsidRDefault="00C45D31" w:rsidP="00C45D31">
      <w:pPr>
        <w:spacing w:line="360" w:lineRule="auto"/>
        <w:ind w:left="1416"/>
        <w:jc w:val="both"/>
        <w:rPr>
          <w:rFonts w:ascii="Times New Roman" w:hAnsi="Times New Roman" w:cs="Times New Roman"/>
          <w:b/>
          <w:sz w:val="28"/>
          <w:szCs w:val="28"/>
        </w:rPr>
      </w:pPr>
      <w:r w:rsidRPr="00C45D31">
        <w:rPr>
          <w:rFonts w:ascii="Times New Roman" w:hAnsi="Times New Roman" w:cs="Times New Roman"/>
          <w:sz w:val="28"/>
          <w:szCs w:val="28"/>
        </w:rPr>
        <w:t xml:space="preserve">Галузь знань: </w:t>
      </w:r>
      <w:r w:rsidRPr="00C45D31">
        <w:rPr>
          <w:rFonts w:ascii="Times New Roman" w:hAnsi="Times New Roman" w:cs="Times New Roman"/>
          <w:sz w:val="28"/>
          <w:szCs w:val="28"/>
        </w:rPr>
        <w:tab/>
      </w:r>
      <w:r w:rsidRPr="00C45D31">
        <w:rPr>
          <w:rFonts w:ascii="Times New Roman" w:hAnsi="Times New Roman" w:cs="Times New Roman"/>
          <w:b/>
          <w:sz w:val="28"/>
          <w:szCs w:val="28"/>
        </w:rPr>
        <w:t xml:space="preserve">22 «Охорона здоров’я» </w:t>
      </w:r>
    </w:p>
    <w:p w:rsidR="00C45D31" w:rsidRPr="00C45D31" w:rsidRDefault="00C45D31" w:rsidP="00C45D31">
      <w:pPr>
        <w:spacing w:line="360" w:lineRule="auto"/>
        <w:ind w:left="3686" w:hanging="2268"/>
        <w:rPr>
          <w:rFonts w:ascii="Times New Roman" w:hAnsi="Times New Roman" w:cs="Times New Roman"/>
          <w:b/>
          <w:sz w:val="28"/>
          <w:szCs w:val="28"/>
        </w:rPr>
      </w:pPr>
      <w:r w:rsidRPr="00C45D31">
        <w:rPr>
          <w:rFonts w:ascii="Times New Roman" w:hAnsi="Times New Roman" w:cs="Times New Roman"/>
          <w:sz w:val="28"/>
          <w:szCs w:val="28"/>
        </w:rPr>
        <w:t xml:space="preserve">Складник освіти: </w:t>
      </w:r>
      <w:r w:rsidRPr="00C45D31">
        <w:rPr>
          <w:rFonts w:ascii="Times New Roman" w:hAnsi="Times New Roman" w:cs="Times New Roman"/>
          <w:sz w:val="28"/>
          <w:szCs w:val="28"/>
        </w:rPr>
        <w:tab/>
      </w:r>
      <w:r w:rsidRPr="00C45D31">
        <w:rPr>
          <w:rFonts w:ascii="Times New Roman" w:hAnsi="Times New Roman" w:cs="Times New Roman"/>
          <w:b/>
          <w:sz w:val="28"/>
          <w:szCs w:val="28"/>
        </w:rPr>
        <w:t>післядипломна освіта, первинна спеціалізація</w:t>
      </w:r>
    </w:p>
    <w:p w:rsidR="00C45D31" w:rsidRPr="00C45D31" w:rsidRDefault="00C45D31" w:rsidP="00C45D31">
      <w:pPr>
        <w:spacing w:line="360" w:lineRule="auto"/>
        <w:ind w:left="1416"/>
        <w:jc w:val="both"/>
        <w:rPr>
          <w:rFonts w:ascii="Times New Roman" w:hAnsi="Times New Roman" w:cs="Times New Roman"/>
          <w:b/>
          <w:sz w:val="28"/>
          <w:szCs w:val="28"/>
        </w:rPr>
      </w:pPr>
      <w:r w:rsidRPr="00C45D31">
        <w:rPr>
          <w:rFonts w:ascii="Times New Roman" w:hAnsi="Times New Roman" w:cs="Times New Roman"/>
          <w:sz w:val="28"/>
          <w:szCs w:val="28"/>
        </w:rPr>
        <w:t xml:space="preserve">Спеціальність: </w:t>
      </w:r>
      <w:r w:rsidRPr="00C45D31">
        <w:rPr>
          <w:rFonts w:ascii="Times New Roman" w:hAnsi="Times New Roman" w:cs="Times New Roman"/>
          <w:sz w:val="28"/>
          <w:szCs w:val="28"/>
        </w:rPr>
        <w:tab/>
      </w:r>
      <w:r w:rsidRPr="00C45D31">
        <w:rPr>
          <w:rFonts w:ascii="Times New Roman" w:hAnsi="Times New Roman" w:cs="Times New Roman"/>
          <w:b/>
          <w:sz w:val="28"/>
          <w:szCs w:val="28"/>
        </w:rPr>
        <w:t>Патологічна анатомія</w:t>
      </w:r>
    </w:p>
    <w:p w:rsidR="00C45D31" w:rsidRPr="00C45D31" w:rsidRDefault="00C45D31" w:rsidP="00C45D31">
      <w:pPr>
        <w:spacing w:line="360" w:lineRule="auto"/>
        <w:ind w:left="4248" w:hanging="2832"/>
        <w:jc w:val="both"/>
        <w:rPr>
          <w:rFonts w:ascii="Times New Roman" w:hAnsi="Times New Roman" w:cs="Times New Roman"/>
          <w:b/>
          <w:sz w:val="28"/>
          <w:szCs w:val="28"/>
        </w:rPr>
      </w:pPr>
      <w:r w:rsidRPr="00C45D31">
        <w:rPr>
          <w:rFonts w:ascii="Times New Roman" w:hAnsi="Times New Roman" w:cs="Times New Roman"/>
          <w:sz w:val="28"/>
          <w:szCs w:val="28"/>
        </w:rPr>
        <w:t xml:space="preserve">Попередня освіта: </w:t>
      </w:r>
      <w:r w:rsidRPr="00C45D31">
        <w:rPr>
          <w:rFonts w:ascii="Times New Roman" w:hAnsi="Times New Roman" w:cs="Times New Roman"/>
          <w:b/>
          <w:sz w:val="28"/>
          <w:szCs w:val="28"/>
        </w:rPr>
        <w:t xml:space="preserve">ступінь магістра за спеціальністю </w:t>
      </w:r>
    </w:p>
    <w:p w:rsidR="00C45D31" w:rsidRPr="00C45D31" w:rsidRDefault="00C45D31" w:rsidP="00C45D31">
      <w:pPr>
        <w:spacing w:line="360" w:lineRule="auto"/>
        <w:jc w:val="both"/>
        <w:rPr>
          <w:rFonts w:ascii="Times New Roman" w:hAnsi="Times New Roman" w:cs="Times New Roman"/>
          <w:sz w:val="28"/>
          <w:szCs w:val="28"/>
        </w:rPr>
      </w:pPr>
      <w:r w:rsidRPr="00C45D31">
        <w:rPr>
          <w:rFonts w:ascii="Times New Roman" w:hAnsi="Times New Roman" w:cs="Times New Roman"/>
          <w:b/>
          <w:sz w:val="28"/>
          <w:szCs w:val="28"/>
        </w:rPr>
        <w:t xml:space="preserve">                                                     222 «Медицина» </w:t>
      </w:r>
    </w:p>
    <w:p w:rsidR="00C45D31" w:rsidRPr="00C45D31" w:rsidRDefault="00C45D31" w:rsidP="00C45D31">
      <w:pPr>
        <w:spacing w:line="360" w:lineRule="auto"/>
        <w:jc w:val="both"/>
        <w:rPr>
          <w:rFonts w:ascii="Times New Roman" w:hAnsi="Times New Roman" w:cs="Times New Roman"/>
          <w:b/>
          <w:sz w:val="28"/>
          <w:szCs w:val="28"/>
        </w:rPr>
      </w:pPr>
      <w:r w:rsidRPr="00C45D31">
        <w:rPr>
          <w:rFonts w:ascii="Times New Roman" w:hAnsi="Times New Roman" w:cs="Times New Roman"/>
          <w:b/>
          <w:sz w:val="28"/>
          <w:szCs w:val="28"/>
        </w:rPr>
        <w:t xml:space="preserve">                                                     228 «Педіатрія»</w:t>
      </w:r>
    </w:p>
    <w:p w:rsidR="00C45D31" w:rsidRPr="00C45D31" w:rsidRDefault="00C45D31" w:rsidP="00C45D31">
      <w:pPr>
        <w:jc w:val="both"/>
        <w:rPr>
          <w:rFonts w:ascii="Times New Roman" w:hAnsi="Times New Roman" w:cs="Times New Roman"/>
          <w:sz w:val="28"/>
          <w:szCs w:val="28"/>
        </w:rPr>
      </w:pPr>
    </w:p>
    <w:p w:rsidR="00C45D31" w:rsidRPr="00C45D31" w:rsidRDefault="00C45D31" w:rsidP="00C45D31">
      <w:pPr>
        <w:jc w:val="both"/>
        <w:rPr>
          <w:rFonts w:ascii="Times New Roman" w:hAnsi="Times New Roman" w:cs="Times New Roman"/>
          <w:sz w:val="28"/>
          <w:szCs w:val="28"/>
        </w:rPr>
      </w:pP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pStyle w:val="af0"/>
        <w:spacing w:after="0"/>
        <w:ind w:firstLine="4678"/>
        <w:rPr>
          <w:bCs/>
          <w:szCs w:val="28"/>
        </w:rPr>
      </w:pPr>
      <w:r w:rsidRPr="00C45D31">
        <w:rPr>
          <w:bCs/>
          <w:szCs w:val="28"/>
        </w:rPr>
        <w:t>ЗАТВЕРДЖЕНО</w:t>
      </w:r>
    </w:p>
    <w:p w:rsidR="00C45D31" w:rsidRPr="00C45D31" w:rsidRDefault="00C45D31" w:rsidP="00C45D31">
      <w:pPr>
        <w:pStyle w:val="af0"/>
        <w:spacing w:after="0" w:line="276" w:lineRule="auto"/>
        <w:ind w:firstLine="4678"/>
        <w:rPr>
          <w:bCs/>
          <w:szCs w:val="28"/>
        </w:rPr>
      </w:pPr>
      <w:r w:rsidRPr="00C45D31">
        <w:rPr>
          <w:bCs/>
          <w:szCs w:val="28"/>
        </w:rPr>
        <w:t>Рішення Вченої ради</w:t>
      </w:r>
    </w:p>
    <w:p w:rsidR="00C45D31" w:rsidRPr="00C45D31" w:rsidRDefault="00C45D31" w:rsidP="00C45D31">
      <w:pPr>
        <w:pStyle w:val="af0"/>
        <w:spacing w:after="0" w:line="276" w:lineRule="auto"/>
        <w:ind w:firstLine="4678"/>
        <w:rPr>
          <w:bCs/>
          <w:szCs w:val="28"/>
        </w:rPr>
      </w:pPr>
      <w:r w:rsidRPr="00C45D31">
        <w:rPr>
          <w:bCs/>
          <w:szCs w:val="28"/>
        </w:rPr>
        <w:t>Протокол від ___________ 2024 №___</w:t>
      </w:r>
    </w:p>
    <w:p w:rsidR="00C45D31" w:rsidRPr="00C45D31" w:rsidRDefault="00C45D31" w:rsidP="00C45D31">
      <w:pPr>
        <w:spacing w:line="276" w:lineRule="auto"/>
        <w:jc w:val="center"/>
        <w:rPr>
          <w:rFonts w:ascii="Times New Roman" w:hAnsi="Times New Roman" w:cs="Times New Roman"/>
          <w:sz w:val="28"/>
          <w:szCs w:val="28"/>
        </w:rPr>
      </w:pP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jc w:val="center"/>
        <w:rPr>
          <w:rFonts w:ascii="Times New Roman" w:hAnsi="Times New Roman" w:cs="Times New Roman"/>
          <w:sz w:val="28"/>
          <w:szCs w:val="28"/>
        </w:rPr>
      </w:pPr>
    </w:p>
    <w:p w:rsidR="00C45D31" w:rsidRPr="00C45D31" w:rsidRDefault="00C45D31" w:rsidP="00C45D31">
      <w:pPr>
        <w:jc w:val="center"/>
        <w:rPr>
          <w:rFonts w:ascii="Times New Roman" w:hAnsi="Times New Roman" w:cs="Times New Roman"/>
          <w:sz w:val="28"/>
          <w:szCs w:val="28"/>
        </w:rPr>
      </w:pPr>
      <w:r w:rsidRPr="00C45D31">
        <w:rPr>
          <w:rFonts w:ascii="Times New Roman" w:hAnsi="Times New Roman" w:cs="Times New Roman"/>
          <w:sz w:val="28"/>
          <w:szCs w:val="28"/>
        </w:rPr>
        <w:t>2024 рік</w:t>
      </w:r>
    </w:p>
    <w:p w:rsidR="00C45D31" w:rsidRDefault="00C45D31" w:rsidP="00C45D31">
      <w:pPr>
        <w:jc w:val="center"/>
        <w:rPr>
          <w:rFonts w:ascii="Times New Roman" w:hAnsi="Times New Roman" w:cs="Times New Roman"/>
          <w:b/>
          <w:sz w:val="28"/>
          <w:szCs w:val="28"/>
        </w:rPr>
      </w:pPr>
    </w:p>
    <w:p w:rsidR="00C45D31" w:rsidRPr="00C45D31" w:rsidRDefault="00C45D31" w:rsidP="00C45D31">
      <w:pPr>
        <w:jc w:val="center"/>
        <w:rPr>
          <w:rFonts w:ascii="Times New Roman" w:hAnsi="Times New Roman" w:cs="Times New Roman"/>
          <w:b/>
          <w:sz w:val="28"/>
          <w:szCs w:val="28"/>
        </w:rPr>
      </w:pPr>
    </w:p>
    <w:bookmarkEnd w:id="0"/>
    <w:p w:rsidR="00C45D31" w:rsidRPr="00C45D31" w:rsidRDefault="00C45D31" w:rsidP="00C45D31">
      <w:pPr>
        <w:pStyle w:val="2"/>
        <w:shd w:val="clear" w:color="auto" w:fill="FFFFFF"/>
        <w:spacing w:line="240" w:lineRule="auto"/>
        <w:ind w:firstLine="708"/>
        <w:jc w:val="both"/>
        <w:rPr>
          <w:b/>
          <w:i/>
          <w:szCs w:val="28"/>
        </w:rPr>
      </w:pPr>
      <w:r w:rsidRPr="00C45D31">
        <w:rPr>
          <w:szCs w:val="28"/>
          <w:lang w:val="uk-UA"/>
        </w:rPr>
        <w:t>Робоча програма підготовки в інтернатурі лікарів – інтернів зі спеціальності «</w:t>
      </w:r>
      <w:proofErr w:type="spellStart"/>
      <w:r w:rsidRPr="00C45D31">
        <w:rPr>
          <w:szCs w:val="28"/>
        </w:rPr>
        <w:t>Патологічна</w:t>
      </w:r>
      <w:proofErr w:type="spellEnd"/>
      <w:r w:rsidRPr="00C45D31">
        <w:rPr>
          <w:szCs w:val="28"/>
        </w:rPr>
        <w:t xml:space="preserve"> </w:t>
      </w:r>
      <w:proofErr w:type="spellStart"/>
      <w:r w:rsidRPr="00C45D31">
        <w:rPr>
          <w:szCs w:val="28"/>
        </w:rPr>
        <w:t>анатомія</w:t>
      </w:r>
      <w:proofErr w:type="spellEnd"/>
      <w:r w:rsidRPr="00C45D31">
        <w:rPr>
          <w:szCs w:val="28"/>
          <w:lang w:val="uk-UA"/>
        </w:rPr>
        <w:t>» складена на основі Примірної програми підготовки в інтернатурі за спеціальністю «</w:t>
      </w:r>
      <w:proofErr w:type="spellStart"/>
      <w:r w:rsidRPr="00C45D31">
        <w:rPr>
          <w:szCs w:val="28"/>
        </w:rPr>
        <w:t>Патологічна</w:t>
      </w:r>
      <w:proofErr w:type="spellEnd"/>
      <w:r w:rsidRPr="00C45D31">
        <w:rPr>
          <w:szCs w:val="28"/>
        </w:rPr>
        <w:t xml:space="preserve"> </w:t>
      </w:r>
      <w:proofErr w:type="spellStart"/>
      <w:r w:rsidRPr="00C45D31">
        <w:rPr>
          <w:szCs w:val="28"/>
        </w:rPr>
        <w:t>анатомія</w:t>
      </w:r>
      <w:proofErr w:type="spellEnd"/>
      <w:r w:rsidRPr="00C45D31">
        <w:rPr>
          <w:szCs w:val="28"/>
          <w:lang w:val="uk-UA"/>
        </w:rPr>
        <w:t>», відповідно до наказу МОЗ України від 22 червня 2021 року №1254 «Про затвердження Положення про інтернатуру». Примірна програма підготовки в інтернатурі за спеціальністю «</w:t>
      </w:r>
      <w:proofErr w:type="spellStart"/>
      <w:r w:rsidRPr="00C45D31">
        <w:rPr>
          <w:szCs w:val="28"/>
        </w:rPr>
        <w:t>Патологічна</w:t>
      </w:r>
      <w:proofErr w:type="spellEnd"/>
      <w:r w:rsidRPr="00C45D31">
        <w:rPr>
          <w:szCs w:val="28"/>
        </w:rPr>
        <w:t xml:space="preserve"> </w:t>
      </w:r>
      <w:proofErr w:type="spellStart"/>
      <w:r w:rsidRPr="00C45D31">
        <w:rPr>
          <w:szCs w:val="28"/>
        </w:rPr>
        <w:t>анатомія</w:t>
      </w:r>
      <w:proofErr w:type="spellEnd"/>
      <w:r w:rsidRPr="00C45D31">
        <w:rPr>
          <w:szCs w:val="28"/>
          <w:lang w:val="uk-UA"/>
        </w:rPr>
        <w:t>» затверджена Наказом МОЗ України від 28.06.2022 р. № 1114.</w:t>
      </w:r>
    </w:p>
    <w:p w:rsidR="00C45D31" w:rsidRPr="00C45D31" w:rsidRDefault="00C45D31" w:rsidP="00C45D31">
      <w:pPr>
        <w:jc w:val="both"/>
        <w:rPr>
          <w:rFonts w:ascii="Times New Roman" w:hAnsi="Times New Roman" w:cs="Times New Roman"/>
          <w:sz w:val="28"/>
          <w:szCs w:val="28"/>
        </w:rPr>
      </w:pPr>
    </w:p>
    <w:p w:rsidR="00C45D31" w:rsidRPr="00C45D31" w:rsidRDefault="00C45D31" w:rsidP="00C45D31">
      <w:pPr>
        <w:jc w:val="both"/>
        <w:rPr>
          <w:rFonts w:ascii="Times New Roman" w:hAnsi="Times New Roman" w:cs="Times New Roman"/>
          <w:sz w:val="28"/>
          <w:szCs w:val="28"/>
        </w:rPr>
      </w:pPr>
    </w:p>
    <w:p w:rsidR="00C45D31" w:rsidRPr="00C45D31" w:rsidRDefault="00C45D31" w:rsidP="00C45D31">
      <w:pPr>
        <w:jc w:val="both"/>
        <w:rPr>
          <w:rFonts w:ascii="Times New Roman" w:hAnsi="Times New Roman" w:cs="Times New Roman"/>
          <w:b/>
          <w:bCs/>
          <w:sz w:val="28"/>
          <w:szCs w:val="28"/>
        </w:rPr>
      </w:pPr>
      <w:r w:rsidRPr="00C45D31">
        <w:rPr>
          <w:rFonts w:ascii="Times New Roman" w:hAnsi="Times New Roman" w:cs="Times New Roman"/>
          <w:bCs/>
          <w:sz w:val="28"/>
          <w:szCs w:val="28"/>
        </w:rPr>
        <w:t>Розробник:</w:t>
      </w:r>
      <w:r w:rsidRPr="00C45D31">
        <w:rPr>
          <w:rFonts w:ascii="Times New Roman" w:hAnsi="Times New Roman" w:cs="Times New Roman"/>
          <w:b/>
          <w:bCs/>
          <w:sz w:val="28"/>
          <w:szCs w:val="28"/>
        </w:rPr>
        <w:t xml:space="preserve"> </w:t>
      </w:r>
    </w:p>
    <w:p w:rsidR="00C45D31" w:rsidRPr="00C45D31" w:rsidRDefault="00C45D31" w:rsidP="00C45D31">
      <w:pPr>
        <w:rPr>
          <w:rFonts w:ascii="Times New Roman" w:hAnsi="Times New Roman" w:cs="Times New Roman"/>
          <w:sz w:val="28"/>
          <w:szCs w:val="28"/>
        </w:rPr>
      </w:pPr>
      <w:r w:rsidRPr="00C45D31">
        <w:rPr>
          <w:rFonts w:ascii="Times New Roman" w:hAnsi="Times New Roman" w:cs="Times New Roman"/>
          <w:sz w:val="28"/>
          <w:szCs w:val="28"/>
        </w:rPr>
        <w:t xml:space="preserve">1. доцент ЗВО, </w:t>
      </w:r>
      <w:proofErr w:type="spellStart"/>
      <w:r w:rsidRPr="00C45D31">
        <w:rPr>
          <w:rFonts w:ascii="Times New Roman" w:hAnsi="Times New Roman" w:cs="Times New Roman"/>
          <w:sz w:val="28"/>
          <w:szCs w:val="28"/>
        </w:rPr>
        <w:t>к.мед.н</w:t>
      </w:r>
      <w:proofErr w:type="spellEnd"/>
      <w:r w:rsidRPr="00C45D31">
        <w:rPr>
          <w:rFonts w:ascii="Times New Roman" w:hAnsi="Times New Roman" w:cs="Times New Roman"/>
          <w:sz w:val="28"/>
          <w:szCs w:val="28"/>
        </w:rPr>
        <w:t xml:space="preserve">. Артур БЕРЕЗОВСЬКИЙ </w:t>
      </w:r>
    </w:p>
    <w:p w:rsidR="00C45D31" w:rsidRPr="00C45D31" w:rsidRDefault="00C45D31" w:rsidP="00C45D31">
      <w:pPr>
        <w:jc w:val="both"/>
        <w:rPr>
          <w:rFonts w:ascii="Times New Roman" w:hAnsi="Times New Roman" w:cs="Times New Roman"/>
          <w:sz w:val="28"/>
          <w:szCs w:val="28"/>
        </w:rPr>
      </w:pPr>
    </w:p>
    <w:p w:rsidR="00C45D31" w:rsidRPr="00C45D31" w:rsidRDefault="00C45D31" w:rsidP="00C45D31">
      <w:pPr>
        <w:jc w:val="both"/>
        <w:rPr>
          <w:rFonts w:ascii="Times New Roman" w:hAnsi="Times New Roman" w:cs="Times New Roman"/>
          <w:sz w:val="28"/>
          <w:szCs w:val="28"/>
        </w:rPr>
      </w:pPr>
    </w:p>
    <w:p w:rsidR="00C45D31" w:rsidRPr="00C45D31" w:rsidRDefault="00C45D31" w:rsidP="00C45D31">
      <w:pPr>
        <w:jc w:val="both"/>
        <w:rPr>
          <w:rFonts w:ascii="Times New Roman" w:hAnsi="Times New Roman" w:cs="Times New Roman"/>
          <w:sz w:val="28"/>
          <w:szCs w:val="28"/>
        </w:rPr>
      </w:pPr>
    </w:p>
    <w:p w:rsidR="00C45D31" w:rsidRPr="00C45D31" w:rsidRDefault="00C45D31" w:rsidP="00C45D31">
      <w:pPr>
        <w:rPr>
          <w:rStyle w:val="af3"/>
          <w:rFonts w:ascii="Times New Roman" w:eastAsia="Arial Unicode MS" w:hAnsi="Times New Roman"/>
          <w:b w:val="0"/>
          <w:sz w:val="28"/>
          <w:szCs w:val="28"/>
        </w:rPr>
      </w:pPr>
      <w:r w:rsidRPr="00C45D31">
        <w:rPr>
          <w:rFonts w:ascii="Times New Roman" w:hAnsi="Times New Roman" w:cs="Times New Roman"/>
          <w:sz w:val="28"/>
          <w:szCs w:val="28"/>
        </w:rPr>
        <w:t>Робоча програма з навчальної дисципліни «Патологічна анатомія»</w:t>
      </w:r>
      <w:r w:rsidRPr="00C45D31">
        <w:rPr>
          <w:rFonts w:ascii="Times New Roman" w:hAnsi="Times New Roman" w:cs="Times New Roman"/>
          <w:b/>
          <w:i/>
          <w:sz w:val="28"/>
          <w:szCs w:val="28"/>
        </w:rPr>
        <w:t xml:space="preserve"> </w:t>
      </w:r>
      <w:r w:rsidRPr="00C45D31">
        <w:rPr>
          <w:rFonts w:ascii="Times New Roman" w:hAnsi="Times New Roman" w:cs="Times New Roman"/>
          <w:sz w:val="28"/>
          <w:szCs w:val="28"/>
        </w:rPr>
        <w:t xml:space="preserve"> затверджена на засіданні </w:t>
      </w:r>
      <w:r w:rsidRPr="00C45D31">
        <w:rPr>
          <w:rFonts w:ascii="Times New Roman" w:hAnsi="Times New Roman" w:cs="Times New Roman"/>
          <w:bCs/>
          <w:iCs/>
          <w:sz w:val="28"/>
          <w:szCs w:val="28"/>
        </w:rPr>
        <w:t>кафедри патологічної анатомії</w:t>
      </w:r>
    </w:p>
    <w:p w:rsidR="00C45D31" w:rsidRPr="00C45D31" w:rsidRDefault="00C45D31" w:rsidP="00C45D31">
      <w:pPr>
        <w:jc w:val="both"/>
        <w:rPr>
          <w:rFonts w:ascii="Times New Roman" w:hAnsi="Times New Roman" w:cs="Times New Roman"/>
          <w:b/>
          <w:sz w:val="28"/>
          <w:szCs w:val="28"/>
        </w:rPr>
      </w:pPr>
    </w:p>
    <w:p w:rsidR="00C45D31" w:rsidRPr="00C45D31" w:rsidRDefault="00C45D31" w:rsidP="00C45D31">
      <w:pPr>
        <w:jc w:val="both"/>
        <w:rPr>
          <w:rFonts w:ascii="Times New Roman" w:hAnsi="Times New Roman" w:cs="Times New Roman"/>
          <w:sz w:val="28"/>
          <w:szCs w:val="28"/>
        </w:rPr>
      </w:pPr>
      <w:r w:rsidRPr="00C45D31">
        <w:rPr>
          <w:rFonts w:ascii="Times New Roman" w:hAnsi="Times New Roman" w:cs="Times New Roman"/>
          <w:sz w:val="28"/>
          <w:szCs w:val="28"/>
        </w:rPr>
        <w:t>Протокол від  “____” ___________ 20____ року № ____</w:t>
      </w:r>
    </w:p>
    <w:p w:rsidR="00C45D31" w:rsidRPr="00C45D31" w:rsidRDefault="00C45D31" w:rsidP="00C45D31">
      <w:pPr>
        <w:jc w:val="both"/>
        <w:rPr>
          <w:rFonts w:ascii="Times New Roman" w:hAnsi="Times New Roman" w:cs="Times New Roman"/>
          <w:sz w:val="28"/>
          <w:szCs w:val="28"/>
        </w:rPr>
      </w:pPr>
    </w:p>
    <w:p w:rsidR="00C45D31" w:rsidRPr="00C45D31" w:rsidRDefault="00C45D31" w:rsidP="00C45D31">
      <w:pPr>
        <w:rPr>
          <w:rStyle w:val="af3"/>
          <w:rFonts w:ascii="Times New Roman" w:eastAsia="Arial Unicode MS" w:hAnsi="Times New Roman"/>
          <w:b w:val="0"/>
          <w:sz w:val="28"/>
          <w:szCs w:val="28"/>
        </w:rPr>
      </w:pPr>
      <w:r w:rsidRPr="00C45D31">
        <w:rPr>
          <w:rFonts w:ascii="Times New Roman" w:hAnsi="Times New Roman" w:cs="Times New Roman"/>
          <w:sz w:val="28"/>
          <w:szCs w:val="28"/>
        </w:rPr>
        <w:t>Завідувач кафедри</w:t>
      </w:r>
      <w:r w:rsidRPr="00C45D31">
        <w:rPr>
          <w:rFonts w:ascii="Times New Roman" w:hAnsi="Times New Roman" w:cs="Times New Roman"/>
          <w:bCs/>
          <w:iCs/>
          <w:sz w:val="28"/>
          <w:szCs w:val="28"/>
        </w:rPr>
        <w:t xml:space="preserve"> патологічної анатомії</w:t>
      </w:r>
    </w:p>
    <w:p w:rsidR="00C45D31" w:rsidRPr="00C45D31" w:rsidRDefault="00C45D31" w:rsidP="00C45D31">
      <w:pPr>
        <w:rPr>
          <w:rStyle w:val="af3"/>
          <w:rFonts w:ascii="Times New Roman" w:eastAsia="Arial Unicode MS" w:hAnsi="Times New Roman"/>
          <w:b w:val="0"/>
          <w:sz w:val="28"/>
          <w:szCs w:val="28"/>
        </w:rPr>
      </w:pPr>
      <w:proofErr w:type="spellStart"/>
      <w:r w:rsidRPr="00C45D31">
        <w:rPr>
          <w:rStyle w:val="af3"/>
          <w:rFonts w:ascii="Times New Roman" w:eastAsia="Arial Unicode MS" w:hAnsi="Times New Roman"/>
          <w:sz w:val="28"/>
          <w:szCs w:val="28"/>
        </w:rPr>
        <w:t>к.м.н</w:t>
      </w:r>
      <w:proofErr w:type="spellEnd"/>
      <w:r w:rsidRPr="00C45D31">
        <w:rPr>
          <w:rStyle w:val="af3"/>
          <w:rFonts w:ascii="Times New Roman" w:eastAsia="Arial Unicode MS" w:hAnsi="Times New Roman"/>
          <w:sz w:val="28"/>
          <w:szCs w:val="28"/>
        </w:rPr>
        <w:t>., доцент                                                                  Артур БЕРЕЗОВСЬКИЙ</w:t>
      </w:r>
    </w:p>
    <w:p w:rsidR="00C45D31" w:rsidRPr="00C45D31" w:rsidRDefault="00C45D31" w:rsidP="00C45D31">
      <w:pPr>
        <w:rPr>
          <w:rFonts w:ascii="Times New Roman" w:hAnsi="Times New Roman" w:cs="Times New Roman"/>
          <w:sz w:val="28"/>
          <w:szCs w:val="28"/>
        </w:rPr>
      </w:pPr>
    </w:p>
    <w:p w:rsidR="00C45D31" w:rsidRPr="00C45D31" w:rsidRDefault="00C45D31" w:rsidP="00C45D31">
      <w:pPr>
        <w:rPr>
          <w:rFonts w:ascii="Times New Roman" w:hAnsi="Times New Roman" w:cs="Times New Roman"/>
          <w:sz w:val="28"/>
          <w:szCs w:val="28"/>
        </w:rPr>
      </w:pPr>
    </w:p>
    <w:p w:rsidR="00C45D31" w:rsidRPr="00C45D31" w:rsidRDefault="00C45D31" w:rsidP="00C45D31">
      <w:pPr>
        <w:rPr>
          <w:rFonts w:ascii="Times New Roman" w:hAnsi="Times New Roman" w:cs="Times New Roman"/>
          <w:color w:val="auto"/>
          <w:sz w:val="28"/>
          <w:szCs w:val="28"/>
        </w:rPr>
      </w:pPr>
      <w:r w:rsidRPr="00C45D31">
        <w:rPr>
          <w:rFonts w:ascii="Times New Roman" w:hAnsi="Times New Roman" w:cs="Times New Roman"/>
          <w:color w:val="auto"/>
          <w:sz w:val="28"/>
          <w:szCs w:val="28"/>
        </w:rPr>
        <w:t>Рецензенти:</w:t>
      </w:r>
    </w:p>
    <w:p w:rsidR="00C45D31" w:rsidRPr="00C45D31" w:rsidRDefault="00C45D31" w:rsidP="00C45D31">
      <w:pPr>
        <w:pStyle w:val="ae"/>
        <w:ind w:left="0" w:right="1"/>
        <w:jc w:val="both"/>
        <w:rPr>
          <w:color w:val="000000" w:themeColor="text1"/>
          <w:sz w:val="28"/>
          <w:szCs w:val="28"/>
          <w:lang w:val="uk-UA"/>
        </w:rPr>
      </w:pPr>
      <w:r w:rsidRPr="00C45D31">
        <w:rPr>
          <w:sz w:val="28"/>
          <w:szCs w:val="28"/>
          <w:lang w:val="uk-UA"/>
        </w:rPr>
        <w:t>1.</w:t>
      </w:r>
      <w:r w:rsidRPr="00C45D31">
        <w:rPr>
          <w:color w:val="FF0000"/>
          <w:sz w:val="28"/>
          <w:szCs w:val="28"/>
          <w:lang w:val="uk-UA"/>
        </w:rPr>
        <w:t xml:space="preserve"> </w:t>
      </w:r>
      <w:proofErr w:type="spellStart"/>
      <w:r w:rsidRPr="00C45D31">
        <w:rPr>
          <w:b/>
          <w:color w:val="000000" w:themeColor="text1"/>
          <w:sz w:val="28"/>
          <w:szCs w:val="28"/>
          <w:lang w:val="uk-UA"/>
        </w:rPr>
        <w:t>Гунас</w:t>
      </w:r>
      <w:proofErr w:type="spellEnd"/>
      <w:r w:rsidRPr="00C45D31">
        <w:rPr>
          <w:b/>
          <w:color w:val="000000" w:themeColor="text1"/>
          <w:sz w:val="28"/>
          <w:szCs w:val="28"/>
          <w:lang w:val="uk-UA"/>
        </w:rPr>
        <w:t xml:space="preserve"> Валерій Ігорович </w:t>
      </w:r>
      <w:r w:rsidRPr="00C45D31">
        <w:rPr>
          <w:color w:val="000000" w:themeColor="text1"/>
          <w:sz w:val="28"/>
          <w:szCs w:val="28"/>
          <w:lang w:val="uk-UA"/>
        </w:rPr>
        <w:t xml:space="preserve"> – завідувач кафедри судової медицини та права, Вінницького національного медичного університету ім. М.І. Пирогова, кандидат філософських наук, доцент.</w:t>
      </w:r>
    </w:p>
    <w:p w:rsidR="00C45D31" w:rsidRPr="00C45D31" w:rsidRDefault="00C45D31" w:rsidP="00C45D31">
      <w:pPr>
        <w:pStyle w:val="ae"/>
        <w:ind w:left="0" w:right="1"/>
        <w:jc w:val="both"/>
        <w:rPr>
          <w:color w:val="FF0000"/>
          <w:sz w:val="28"/>
          <w:szCs w:val="28"/>
          <w:lang w:val="uk-UA"/>
        </w:rPr>
      </w:pPr>
      <w:r w:rsidRPr="00C45D31">
        <w:rPr>
          <w:sz w:val="28"/>
          <w:szCs w:val="28"/>
          <w:lang w:val="uk-UA"/>
        </w:rPr>
        <w:t>2.</w:t>
      </w:r>
      <w:r w:rsidRPr="00C45D31">
        <w:rPr>
          <w:color w:val="FF0000"/>
          <w:sz w:val="28"/>
          <w:szCs w:val="28"/>
          <w:lang w:val="uk-UA"/>
        </w:rPr>
        <w:t xml:space="preserve"> </w:t>
      </w:r>
      <w:r w:rsidRPr="00C45D31">
        <w:rPr>
          <w:b/>
          <w:sz w:val="28"/>
          <w:szCs w:val="28"/>
          <w:lang w:val="uk-UA"/>
        </w:rPr>
        <w:t xml:space="preserve">Король Анатолій Петрович </w:t>
      </w:r>
      <w:r w:rsidRPr="00C45D31">
        <w:rPr>
          <w:sz w:val="28"/>
          <w:szCs w:val="28"/>
          <w:lang w:val="uk-UA"/>
        </w:rPr>
        <w:t xml:space="preserve">– завідувач </w:t>
      </w:r>
      <w:r w:rsidRPr="00C45D31">
        <w:rPr>
          <w:spacing w:val="3"/>
          <w:sz w:val="28"/>
          <w:szCs w:val="28"/>
          <w:shd w:val="clear" w:color="auto" w:fill="FFFFFF"/>
          <w:lang w:val="uk-UA"/>
        </w:rPr>
        <w:t>кафедри</w:t>
      </w:r>
      <w:r w:rsidRPr="00C45D31">
        <w:rPr>
          <w:sz w:val="28"/>
          <w:szCs w:val="28"/>
          <w:lang w:val="uk-UA"/>
        </w:rPr>
        <w:t xml:space="preserve"> гістології</w:t>
      </w:r>
      <w:r w:rsidRPr="00C45D31">
        <w:rPr>
          <w:spacing w:val="3"/>
          <w:sz w:val="28"/>
          <w:szCs w:val="28"/>
          <w:shd w:val="clear" w:color="auto" w:fill="FFFFFF"/>
          <w:lang w:val="uk-UA"/>
        </w:rPr>
        <w:t xml:space="preserve">, </w:t>
      </w:r>
      <w:r w:rsidRPr="00C45D31">
        <w:rPr>
          <w:sz w:val="28"/>
          <w:szCs w:val="28"/>
          <w:lang w:val="uk-UA"/>
        </w:rPr>
        <w:t>Вінницького національного медичного університету ім. М.І. Пирогова,</w:t>
      </w:r>
      <w:r w:rsidRPr="00C45D31">
        <w:rPr>
          <w:color w:val="FF0000"/>
          <w:sz w:val="28"/>
          <w:szCs w:val="28"/>
          <w:lang w:val="uk-UA"/>
        </w:rPr>
        <w:t xml:space="preserve"> </w:t>
      </w:r>
      <w:r w:rsidRPr="00C45D31">
        <w:rPr>
          <w:sz w:val="28"/>
          <w:szCs w:val="28"/>
          <w:lang w:val="uk-UA"/>
        </w:rPr>
        <w:t>кандидат медичних наук, доцент.</w:t>
      </w:r>
    </w:p>
    <w:p w:rsidR="00C45D31" w:rsidRPr="00C45D31" w:rsidRDefault="00C45D31" w:rsidP="00C45D31">
      <w:pPr>
        <w:spacing w:line="360" w:lineRule="auto"/>
        <w:rPr>
          <w:rFonts w:ascii="Times New Roman" w:hAnsi="Times New Roman" w:cs="Times New Roman"/>
          <w:sz w:val="28"/>
          <w:szCs w:val="28"/>
        </w:rPr>
      </w:pPr>
    </w:p>
    <w:p w:rsidR="00C45D31" w:rsidRPr="00C45D31" w:rsidRDefault="00C45D31" w:rsidP="00C45D31">
      <w:pPr>
        <w:spacing w:line="360" w:lineRule="auto"/>
        <w:rPr>
          <w:rFonts w:ascii="Times New Roman" w:hAnsi="Times New Roman" w:cs="Times New Roman"/>
          <w:sz w:val="28"/>
          <w:szCs w:val="28"/>
        </w:rPr>
      </w:pPr>
    </w:p>
    <w:p w:rsidR="00C45D31" w:rsidRPr="00C45D31" w:rsidRDefault="00C45D31" w:rsidP="00C45D31">
      <w:pPr>
        <w:spacing w:line="360" w:lineRule="auto"/>
        <w:rPr>
          <w:rFonts w:ascii="Times New Roman" w:hAnsi="Times New Roman" w:cs="Times New Roman"/>
          <w:sz w:val="28"/>
          <w:szCs w:val="28"/>
        </w:rPr>
      </w:pPr>
      <w:r w:rsidRPr="00C45D31">
        <w:rPr>
          <w:rFonts w:ascii="Times New Roman" w:hAnsi="Times New Roman" w:cs="Times New Roman"/>
          <w:sz w:val="28"/>
          <w:szCs w:val="28"/>
        </w:rPr>
        <w:t xml:space="preserve">Схвалено рішенням методичної ради  факультету післядипломної освіти </w:t>
      </w:r>
    </w:p>
    <w:p w:rsidR="00C45D31" w:rsidRPr="00C45D31" w:rsidRDefault="00C45D31" w:rsidP="00C45D31">
      <w:pPr>
        <w:spacing w:line="360" w:lineRule="auto"/>
        <w:rPr>
          <w:rFonts w:ascii="Times New Roman" w:hAnsi="Times New Roman" w:cs="Times New Roman"/>
          <w:sz w:val="28"/>
          <w:szCs w:val="28"/>
        </w:rPr>
      </w:pPr>
      <w:r w:rsidRPr="00C45D31">
        <w:rPr>
          <w:rFonts w:ascii="Times New Roman" w:hAnsi="Times New Roman" w:cs="Times New Roman"/>
          <w:sz w:val="28"/>
          <w:szCs w:val="28"/>
        </w:rPr>
        <w:t>Протокол від "24" квітня 2024 р. № 3</w:t>
      </w:r>
    </w:p>
    <w:p w:rsidR="00C45D31" w:rsidRPr="00C45D31" w:rsidRDefault="00C45D31" w:rsidP="00C45D31">
      <w:pPr>
        <w:spacing w:line="360" w:lineRule="auto"/>
        <w:rPr>
          <w:rFonts w:ascii="Times New Roman" w:hAnsi="Times New Roman" w:cs="Times New Roman"/>
          <w:sz w:val="28"/>
          <w:szCs w:val="28"/>
        </w:rPr>
      </w:pPr>
    </w:p>
    <w:p w:rsidR="00C45D31" w:rsidRPr="00C45D31" w:rsidRDefault="00C45D31" w:rsidP="00C45D31">
      <w:pPr>
        <w:spacing w:line="360" w:lineRule="auto"/>
        <w:rPr>
          <w:rFonts w:ascii="Times New Roman" w:hAnsi="Times New Roman" w:cs="Times New Roman"/>
          <w:sz w:val="28"/>
          <w:szCs w:val="28"/>
        </w:rPr>
      </w:pPr>
    </w:p>
    <w:p w:rsidR="00C45D31" w:rsidRPr="00C45D31" w:rsidRDefault="00C45D31" w:rsidP="00C45D31">
      <w:pPr>
        <w:spacing w:line="360" w:lineRule="auto"/>
        <w:rPr>
          <w:rFonts w:ascii="Times New Roman" w:hAnsi="Times New Roman" w:cs="Times New Roman"/>
          <w:sz w:val="28"/>
          <w:szCs w:val="28"/>
        </w:rPr>
      </w:pPr>
      <w:r w:rsidRPr="00C45D31">
        <w:rPr>
          <w:rFonts w:ascii="Times New Roman" w:hAnsi="Times New Roman" w:cs="Times New Roman"/>
          <w:sz w:val="28"/>
          <w:szCs w:val="28"/>
        </w:rPr>
        <w:t xml:space="preserve">Голова методичної ради, </w:t>
      </w:r>
    </w:p>
    <w:p w:rsidR="00C45D31" w:rsidRPr="00C45D31" w:rsidRDefault="00C45D31" w:rsidP="00C45D31">
      <w:pPr>
        <w:spacing w:line="360" w:lineRule="auto"/>
        <w:rPr>
          <w:rFonts w:ascii="Times New Roman" w:hAnsi="Times New Roman" w:cs="Times New Roman"/>
          <w:sz w:val="28"/>
          <w:szCs w:val="28"/>
        </w:rPr>
      </w:pPr>
      <w:r w:rsidRPr="00C45D31">
        <w:rPr>
          <w:rFonts w:ascii="Times New Roman" w:hAnsi="Times New Roman" w:cs="Times New Roman"/>
          <w:sz w:val="28"/>
          <w:szCs w:val="28"/>
        </w:rPr>
        <w:t>доцент ЗВО ___________________________ Олександр ЯКИМЕНКО</w:t>
      </w:r>
    </w:p>
    <w:p w:rsidR="00170374" w:rsidRPr="00C45D31" w:rsidRDefault="00170374" w:rsidP="00170374">
      <w:pPr>
        <w:spacing w:line="360" w:lineRule="auto"/>
        <w:rPr>
          <w:rFonts w:ascii="Times New Roman" w:hAnsi="Times New Roman" w:cs="Times New Roman"/>
          <w:sz w:val="28"/>
          <w:szCs w:val="28"/>
        </w:rPr>
      </w:pPr>
    </w:p>
    <w:p w:rsidR="00732DB5" w:rsidRPr="00081677" w:rsidRDefault="00732DB5" w:rsidP="00732DB5">
      <w:pPr>
        <w:ind w:firstLine="740"/>
        <w:rPr>
          <w:rFonts w:ascii="Times New Roman" w:hAnsi="Times New Roman" w:cs="Times New Roman"/>
        </w:rPr>
      </w:pPr>
      <w:r w:rsidRPr="00081677">
        <w:rPr>
          <w:rFonts w:ascii="Times New Roman" w:hAnsi="Times New Roman" w:cs="Times New Roman"/>
        </w:rPr>
        <w:lastRenderedPageBreak/>
        <w:t xml:space="preserve">Програма складена відповідно примірної програми підготовки в інтернатурі за Спеціальністю: «Патологічна анатомія», розробленою групою експертів МОЗ з деяких питань проходження інтернатури за спеціальністю «Патологічна анатомія» з патологічної анатомії відповідно до наказу Міністерства охорони здоров’я України від 22 червня 2021 року № 1254 </w:t>
      </w:r>
      <w:r w:rsidRPr="00081677">
        <w:rPr>
          <w:rStyle w:val="23"/>
          <w:rFonts w:eastAsia="Arial Unicode MS"/>
          <w:sz w:val="24"/>
          <w:szCs w:val="24"/>
        </w:rPr>
        <w:t>«</w:t>
      </w:r>
      <w:r w:rsidRPr="00081677">
        <w:rPr>
          <w:rFonts w:ascii="Times New Roman" w:hAnsi="Times New Roman" w:cs="Times New Roman"/>
        </w:rPr>
        <w:t>Про затвердження Положення про інтернатуру та вторинну лікарську (провізорську) спеціалізацію», зареєстроване в Міністерстві юстиції України 17 серпня 2021 року за № 1081/36703 № 1254.</w:t>
      </w:r>
    </w:p>
    <w:p w:rsidR="00732DB5" w:rsidRPr="00081677" w:rsidRDefault="00732DB5" w:rsidP="00732DB5">
      <w:pPr>
        <w:ind w:firstLine="820"/>
        <w:rPr>
          <w:rFonts w:ascii="Times New Roman" w:hAnsi="Times New Roman" w:cs="Times New Roman"/>
        </w:rPr>
      </w:pPr>
      <w:r w:rsidRPr="00081677">
        <w:rPr>
          <w:rFonts w:ascii="Times New Roman" w:hAnsi="Times New Roman" w:cs="Times New Roman"/>
        </w:rPr>
        <w:t xml:space="preserve">Інтернатура є обов’язковою формою післядипломної підготовки випускників усіх факультетів вищих медичних закладів освіти ІІІ-ІV рівнів акредитації незалежно від підпорядкування та форми власності, після закінчення якої їм присвоюється кваліфікація лікаря-спеціаліста з певного фаху. Основною метою інтернатури є підвищення рівня практичної підготовки лікарів-інтернів у їх професійній готовності до самостійної лікарської роботи. Інтернатура проводиться у формі очно-заочного навчання на кафедрах вищих медичних закладів освіти ІІІ-ІV рівнів акредитації і закладів післядипломної освіти та стажування в базових установах охорони здоров’я. Підготовка патологоанатомів в інтернатурі проводиться за індивідуальними навчальними планами, розробленими на підставі програми інтернатури. Патологоанатомічна діяльність тісно пов’язана з діяльністю всіх без виключення медичних спеціальностей, </w:t>
      </w:r>
      <w:proofErr w:type="spellStart"/>
      <w:r w:rsidRPr="00081677">
        <w:rPr>
          <w:rFonts w:ascii="Times New Roman" w:hAnsi="Times New Roman" w:cs="Times New Roman"/>
        </w:rPr>
        <w:t>патоморфологічне</w:t>
      </w:r>
      <w:proofErr w:type="spellEnd"/>
      <w:r w:rsidRPr="00081677">
        <w:rPr>
          <w:rFonts w:ascii="Times New Roman" w:hAnsi="Times New Roman" w:cs="Times New Roman"/>
        </w:rPr>
        <w:t xml:space="preserve"> дослідження на сьогодні в світі залишається «золотим стандартом» прижиттєвої та посмертної діагностиці захворювань, за даними </w:t>
      </w:r>
      <w:proofErr w:type="spellStart"/>
      <w:r w:rsidRPr="00081677">
        <w:rPr>
          <w:rFonts w:ascii="Times New Roman" w:hAnsi="Times New Roman" w:cs="Times New Roman"/>
        </w:rPr>
        <w:t>аутопсій</w:t>
      </w:r>
      <w:proofErr w:type="spellEnd"/>
      <w:r w:rsidRPr="00081677">
        <w:rPr>
          <w:rFonts w:ascii="Times New Roman" w:hAnsi="Times New Roman" w:cs="Times New Roman"/>
        </w:rPr>
        <w:t xml:space="preserve"> проводиться оцінка якості лікувального та діагностичного процесів у лікувальних закладах будь-якої форми власності. Положенням про інтернатуру за спеціальністю «Патологічна анатомія» передбачено підготовку лікарів-інтернів протягом 1,5 річного періоду інтернатури: 4,5 </w:t>
      </w:r>
      <w:r w:rsidRPr="00081677">
        <w:rPr>
          <w:rStyle w:val="22"/>
          <w:rFonts w:eastAsia="Arial Unicode MS"/>
          <w:sz w:val="24"/>
          <w:szCs w:val="24"/>
        </w:rPr>
        <w:t>місяці навчання на профільній кафедрі закладу вищої освіти (702 години ), 12,5 місяців на базах стажування (1950 годин)</w:t>
      </w:r>
      <w:r w:rsidRPr="00081677">
        <w:rPr>
          <w:rFonts w:ascii="Times New Roman" w:hAnsi="Times New Roman" w:cs="Times New Roman"/>
        </w:rPr>
        <w:t>.</w:t>
      </w:r>
    </w:p>
    <w:p w:rsidR="00732DB5" w:rsidRPr="00081677" w:rsidRDefault="00732DB5" w:rsidP="00732DB5">
      <w:pPr>
        <w:ind w:firstLine="740"/>
        <w:rPr>
          <w:rFonts w:ascii="Times New Roman" w:hAnsi="Times New Roman" w:cs="Times New Roman"/>
        </w:rPr>
      </w:pPr>
      <w:r w:rsidRPr="00081677">
        <w:rPr>
          <w:rStyle w:val="23"/>
          <w:rFonts w:eastAsia="Arial Unicode MS"/>
          <w:sz w:val="24"/>
          <w:szCs w:val="24"/>
        </w:rPr>
        <w:t xml:space="preserve">Мета </w:t>
      </w:r>
      <w:r w:rsidRPr="00081677">
        <w:rPr>
          <w:rFonts w:ascii="Times New Roman" w:hAnsi="Times New Roman" w:cs="Times New Roman"/>
        </w:rPr>
        <w:t xml:space="preserve">підготовки за програмою інтернатури за спеціальністю «Патологічна анатомія» полягає в оволодінні спеціальністю лікаря-патологоанатома на підставі формування необхідного обсягу знань для встановлення морфологічного субстрату захворювань, патологічних процесів і станів на різних рівнях структурної та стадіях хвороби, </w:t>
      </w:r>
      <w:proofErr w:type="spellStart"/>
      <w:r w:rsidRPr="00081677">
        <w:rPr>
          <w:rFonts w:ascii="Times New Roman" w:hAnsi="Times New Roman" w:cs="Times New Roman"/>
          <w:lang w:eastAsia="ru-RU" w:bidi="ru-RU"/>
        </w:rPr>
        <w:t>компетентностей</w:t>
      </w:r>
      <w:proofErr w:type="spellEnd"/>
      <w:r w:rsidRPr="00081677">
        <w:rPr>
          <w:rFonts w:ascii="Times New Roman" w:hAnsi="Times New Roman" w:cs="Times New Roman"/>
          <w:lang w:eastAsia="ru-RU" w:bidi="ru-RU"/>
        </w:rPr>
        <w:t xml:space="preserve"> </w:t>
      </w:r>
      <w:r w:rsidRPr="00081677">
        <w:rPr>
          <w:rFonts w:ascii="Times New Roman" w:hAnsi="Times New Roman" w:cs="Times New Roman"/>
        </w:rPr>
        <w:t>і практичних навичок клініко-анатомічного аналізу для діагностики структурних основ патологічних процесів і найважливіших захворювань людини.</w:t>
      </w:r>
    </w:p>
    <w:p w:rsidR="00732DB5" w:rsidRPr="00081677" w:rsidRDefault="00732DB5" w:rsidP="00732DB5">
      <w:pPr>
        <w:ind w:firstLine="740"/>
        <w:rPr>
          <w:rFonts w:ascii="Times New Roman" w:hAnsi="Times New Roman" w:cs="Times New Roman"/>
        </w:rPr>
      </w:pPr>
      <w:r w:rsidRPr="00081677">
        <w:rPr>
          <w:rFonts w:ascii="Times New Roman" w:hAnsi="Times New Roman" w:cs="Times New Roman"/>
        </w:rPr>
        <w:t xml:space="preserve">Основним завданням інтернатури з патологічної анатомії є засвоєння всього обсягу теоретичних знань, </w:t>
      </w:r>
      <w:proofErr w:type="spellStart"/>
      <w:r w:rsidRPr="00081677">
        <w:rPr>
          <w:rFonts w:ascii="Times New Roman" w:hAnsi="Times New Roman" w:cs="Times New Roman"/>
          <w:lang w:eastAsia="ru-RU" w:bidi="ru-RU"/>
        </w:rPr>
        <w:t>компетентностей</w:t>
      </w:r>
      <w:proofErr w:type="spellEnd"/>
      <w:r w:rsidRPr="00081677">
        <w:rPr>
          <w:rFonts w:ascii="Times New Roman" w:hAnsi="Times New Roman" w:cs="Times New Roman"/>
          <w:lang w:eastAsia="ru-RU" w:bidi="ru-RU"/>
        </w:rPr>
        <w:t xml:space="preserve"> </w:t>
      </w:r>
      <w:r w:rsidRPr="00081677">
        <w:rPr>
          <w:rFonts w:ascii="Times New Roman" w:hAnsi="Times New Roman" w:cs="Times New Roman"/>
        </w:rPr>
        <w:t xml:space="preserve">і практичних навичок, необхідних лікарю-спеціалісту-патологоанатому для самостійної роботи з </w:t>
      </w:r>
      <w:proofErr w:type="spellStart"/>
      <w:r w:rsidRPr="00081677">
        <w:rPr>
          <w:rFonts w:ascii="Times New Roman" w:hAnsi="Times New Roman" w:cs="Times New Roman"/>
        </w:rPr>
        <w:t>аутопсійним</w:t>
      </w:r>
      <w:proofErr w:type="spellEnd"/>
      <w:r w:rsidRPr="00081677">
        <w:rPr>
          <w:rFonts w:ascii="Times New Roman" w:hAnsi="Times New Roman" w:cs="Times New Roman"/>
        </w:rPr>
        <w:t xml:space="preserve">, операційним та </w:t>
      </w:r>
      <w:proofErr w:type="spellStart"/>
      <w:r w:rsidRPr="00081677">
        <w:rPr>
          <w:rFonts w:ascii="Times New Roman" w:hAnsi="Times New Roman" w:cs="Times New Roman"/>
        </w:rPr>
        <w:t>біопсійним</w:t>
      </w:r>
      <w:proofErr w:type="spellEnd"/>
      <w:r w:rsidRPr="00081677">
        <w:rPr>
          <w:rFonts w:ascii="Times New Roman" w:hAnsi="Times New Roman" w:cs="Times New Roman"/>
        </w:rPr>
        <w:t xml:space="preserve"> матеріалом.</w:t>
      </w:r>
    </w:p>
    <w:p w:rsidR="00732DB5" w:rsidRPr="00081677" w:rsidRDefault="00732DB5" w:rsidP="00732DB5">
      <w:pPr>
        <w:ind w:firstLine="740"/>
        <w:rPr>
          <w:rFonts w:ascii="Times New Roman" w:hAnsi="Times New Roman" w:cs="Times New Roman"/>
        </w:rPr>
      </w:pPr>
      <w:r w:rsidRPr="00081677">
        <w:rPr>
          <w:rFonts w:ascii="Times New Roman" w:hAnsi="Times New Roman" w:cs="Times New Roman"/>
        </w:rPr>
        <w:t>Об’єкти:</w:t>
      </w:r>
    </w:p>
    <w:p w:rsidR="00732DB5" w:rsidRPr="00081677" w:rsidRDefault="00732DB5" w:rsidP="00732DB5">
      <w:pPr>
        <w:numPr>
          <w:ilvl w:val="0"/>
          <w:numId w:val="1"/>
        </w:numPr>
        <w:tabs>
          <w:tab w:val="left" w:pos="932"/>
        </w:tabs>
        <w:spacing w:line="322" w:lineRule="exact"/>
        <w:ind w:firstLine="740"/>
        <w:jc w:val="both"/>
        <w:rPr>
          <w:rFonts w:ascii="Times New Roman" w:hAnsi="Times New Roman" w:cs="Times New Roman"/>
        </w:rPr>
      </w:pPr>
      <w:r w:rsidRPr="00081677">
        <w:rPr>
          <w:rFonts w:ascii="Times New Roman" w:hAnsi="Times New Roman" w:cs="Times New Roman"/>
        </w:rPr>
        <w:t xml:space="preserve">прижиттєве патологоанатомічне дослідження - органи і тканини, видалені у пацієнтів при хірургічних операціях, невеликі фрагменти, отримані при </w:t>
      </w:r>
      <w:proofErr w:type="spellStart"/>
      <w:r w:rsidRPr="00081677">
        <w:rPr>
          <w:rFonts w:ascii="Times New Roman" w:hAnsi="Times New Roman" w:cs="Times New Roman"/>
        </w:rPr>
        <w:t>інвазивних</w:t>
      </w:r>
      <w:proofErr w:type="spellEnd"/>
      <w:r w:rsidRPr="00081677">
        <w:rPr>
          <w:rFonts w:ascii="Times New Roman" w:hAnsi="Times New Roman" w:cs="Times New Roman"/>
        </w:rPr>
        <w:t xml:space="preserve"> діагностичних маніпуляціях (діагностичні біопсії), з метою встановлення діагнозу захворювання, характеру і динаміки патологічного процесу, контролю за лікуванням;</w:t>
      </w:r>
    </w:p>
    <w:p w:rsidR="00732DB5" w:rsidRPr="00081677" w:rsidRDefault="00732DB5">
      <w:pPr>
        <w:widowControl/>
        <w:spacing w:after="200" w:line="276" w:lineRule="auto"/>
        <w:rPr>
          <w:rFonts w:ascii="Times New Roman" w:hAnsi="Times New Roman" w:cs="Times New Roman"/>
        </w:rPr>
      </w:pPr>
      <w:r w:rsidRPr="00081677">
        <w:rPr>
          <w:rFonts w:ascii="Times New Roman" w:hAnsi="Times New Roman" w:cs="Times New Roman"/>
        </w:rPr>
        <w:t>патологоанатомічний розтин тіла померлого (</w:t>
      </w:r>
      <w:proofErr w:type="spellStart"/>
      <w:r w:rsidRPr="00081677">
        <w:rPr>
          <w:rFonts w:ascii="Times New Roman" w:hAnsi="Times New Roman" w:cs="Times New Roman"/>
        </w:rPr>
        <w:t>аутопсія</w:t>
      </w:r>
      <w:proofErr w:type="spellEnd"/>
      <w:r w:rsidRPr="00081677">
        <w:rPr>
          <w:rFonts w:ascii="Times New Roman" w:hAnsi="Times New Roman" w:cs="Times New Roman"/>
        </w:rPr>
        <w:t xml:space="preserve">), який проводиться з метою встановлення причин, механізмів смерті хворого, остаточного діагнозу захворювання, уточнення та контролю достовірності і повноти прижиттєвої діагностики, адекватності проведення діагностичних, лікувальних, профілактичних заходів, а також для отримання даних про патоморфоз хвороб під дією лікувальних, соціально-економічних, екологічних та інших факторів. Дані </w:t>
      </w:r>
      <w:proofErr w:type="spellStart"/>
      <w:r w:rsidRPr="00081677">
        <w:rPr>
          <w:rFonts w:ascii="Times New Roman" w:hAnsi="Times New Roman" w:cs="Times New Roman"/>
        </w:rPr>
        <w:t>аутопсій</w:t>
      </w:r>
      <w:proofErr w:type="spellEnd"/>
      <w:r w:rsidRPr="00081677">
        <w:rPr>
          <w:rFonts w:ascii="Times New Roman" w:hAnsi="Times New Roman" w:cs="Times New Roman"/>
        </w:rPr>
        <w:t xml:space="preserve"> достовірно відображають структуру смертності населення та мають санітарно-епідеміологічне значення.</w:t>
      </w:r>
      <w:r w:rsidRPr="00081677">
        <w:rPr>
          <w:rFonts w:ascii="Times New Roman" w:hAnsi="Times New Roman" w:cs="Times New Roman"/>
        </w:rPr>
        <w:br w:type="page"/>
      </w:r>
    </w:p>
    <w:p w:rsidR="00732DB5" w:rsidRPr="00081677" w:rsidRDefault="00732DB5" w:rsidP="00732DB5">
      <w:pPr>
        <w:ind w:firstLine="960"/>
        <w:rPr>
          <w:rStyle w:val="22"/>
          <w:rFonts w:eastAsia="Arial Unicode MS"/>
          <w:sz w:val="24"/>
          <w:szCs w:val="24"/>
        </w:rPr>
      </w:pPr>
      <w:r w:rsidRPr="00081677">
        <w:rPr>
          <w:rStyle w:val="22"/>
          <w:rFonts w:eastAsia="Arial Unicode MS"/>
          <w:sz w:val="24"/>
          <w:szCs w:val="24"/>
        </w:rPr>
        <w:lastRenderedPageBreak/>
        <w:t>Завдання:</w:t>
      </w:r>
    </w:p>
    <w:p w:rsidR="00732DB5" w:rsidRPr="00081677" w:rsidRDefault="00732DB5" w:rsidP="00732DB5">
      <w:pPr>
        <w:ind w:firstLine="960"/>
        <w:rPr>
          <w:rFonts w:ascii="Times New Roman" w:hAnsi="Times New Roman" w:cs="Times New Roman"/>
        </w:rPr>
      </w:pPr>
    </w:p>
    <w:p w:rsidR="00732DB5" w:rsidRPr="00081677" w:rsidRDefault="00732DB5" w:rsidP="00081677">
      <w:pPr>
        <w:numPr>
          <w:ilvl w:val="0"/>
          <w:numId w:val="2"/>
        </w:numPr>
        <w:tabs>
          <w:tab w:val="left" w:pos="1423"/>
        </w:tabs>
        <w:spacing w:line="322" w:lineRule="exact"/>
        <w:rPr>
          <w:rFonts w:ascii="Times New Roman" w:hAnsi="Times New Roman" w:cs="Times New Roman"/>
        </w:rPr>
      </w:pPr>
      <w:r w:rsidRPr="00081677">
        <w:rPr>
          <w:rFonts w:ascii="Times New Roman" w:hAnsi="Times New Roman" w:cs="Times New Roman"/>
        </w:rPr>
        <w:t>Отримання знань з розділів загальної та спеціальної патологічної анатомії.</w:t>
      </w:r>
    </w:p>
    <w:p w:rsidR="00732DB5" w:rsidRPr="00081677" w:rsidRDefault="00732DB5" w:rsidP="00081677">
      <w:pPr>
        <w:numPr>
          <w:ilvl w:val="0"/>
          <w:numId w:val="2"/>
        </w:numPr>
        <w:tabs>
          <w:tab w:val="left" w:pos="1423"/>
        </w:tabs>
        <w:spacing w:line="322" w:lineRule="exact"/>
        <w:jc w:val="both"/>
        <w:rPr>
          <w:rFonts w:ascii="Times New Roman" w:hAnsi="Times New Roman" w:cs="Times New Roman"/>
        </w:rPr>
      </w:pPr>
      <w:r w:rsidRPr="00081677">
        <w:rPr>
          <w:rFonts w:ascii="Times New Roman" w:hAnsi="Times New Roman" w:cs="Times New Roman"/>
        </w:rPr>
        <w:t xml:space="preserve">Оволодіння технікою проведення </w:t>
      </w:r>
      <w:proofErr w:type="spellStart"/>
      <w:r w:rsidRPr="00081677">
        <w:rPr>
          <w:rFonts w:ascii="Times New Roman" w:hAnsi="Times New Roman" w:cs="Times New Roman"/>
        </w:rPr>
        <w:t>аутопсій</w:t>
      </w:r>
      <w:proofErr w:type="spellEnd"/>
      <w:r w:rsidRPr="00081677">
        <w:rPr>
          <w:rFonts w:ascii="Times New Roman" w:hAnsi="Times New Roman" w:cs="Times New Roman"/>
        </w:rPr>
        <w:t xml:space="preserve"> з оформленням документації (протоколу розтину, патологоанатомічного діагнозу, клініко-</w:t>
      </w:r>
    </w:p>
    <w:p w:rsidR="00732DB5" w:rsidRPr="00081677" w:rsidRDefault="00732DB5" w:rsidP="00732DB5">
      <w:pPr>
        <w:pStyle w:val="a5"/>
        <w:tabs>
          <w:tab w:val="left" w:pos="1423"/>
        </w:tabs>
        <w:rPr>
          <w:rFonts w:ascii="Times New Roman" w:hAnsi="Times New Roman" w:cs="Times New Roman"/>
        </w:rPr>
      </w:pPr>
      <w:r w:rsidRPr="00081677">
        <w:rPr>
          <w:rFonts w:ascii="Times New Roman" w:hAnsi="Times New Roman" w:cs="Times New Roman"/>
        </w:rPr>
        <w:t>анатомічного епікризу, лікарського свідоцтва про смерть, екстрених повідомлень про вперше виявлене інфекційне або онкологічне захворювання).</w:t>
      </w:r>
    </w:p>
    <w:p w:rsidR="00732DB5" w:rsidRPr="00081677" w:rsidRDefault="00732DB5" w:rsidP="00081677">
      <w:pPr>
        <w:numPr>
          <w:ilvl w:val="0"/>
          <w:numId w:val="2"/>
        </w:numPr>
        <w:tabs>
          <w:tab w:val="left" w:pos="1429"/>
        </w:tabs>
        <w:spacing w:line="322" w:lineRule="exact"/>
        <w:jc w:val="both"/>
        <w:rPr>
          <w:rFonts w:ascii="Times New Roman" w:hAnsi="Times New Roman" w:cs="Times New Roman"/>
        </w:rPr>
      </w:pPr>
      <w:r w:rsidRPr="00081677">
        <w:rPr>
          <w:rFonts w:ascii="Times New Roman" w:hAnsi="Times New Roman" w:cs="Times New Roman"/>
        </w:rPr>
        <w:t>Навчання санітарним правилам і нормам функціонування патологоанатомічного відділення або патологоанатомічного бюро/центру (ПАВ, ПАБ, ПАЦ) закладів охорони здоров’я (ЗОЗ).</w:t>
      </w:r>
    </w:p>
    <w:p w:rsidR="00732DB5" w:rsidRPr="00081677" w:rsidRDefault="00732DB5" w:rsidP="00081677">
      <w:pPr>
        <w:numPr>
          <w:ilvl w:val="0"/>
          <w:numId w:val="2"/>
        </w:numPr>
        <w:tabs>
          <w:tab w:val="left" w:pos="1429"/>
        </w:tabs>
        <w:spacing w:line="322" w:lineRule="exact"/>
        <w:jc w:val="both"/>
        <w:rPr>
          <w:rFonts w:ascii="Times New Roman" w:hAnsi="Times New Roman" w:cs="Times New Roman"/>
        </w:rPr>
      </w:pPr>
      <w:r w:rsidRPr="00081677">
        <w:rPr>
          <w:rFonts w:ascii="Times New Roman" w:hAnsi="Times New Roman" w:cs="Times New Roman"/>
        </w:rPr>
        <w:t>Оволодіння основами дослідження та мікроскопічної діагностики біопсійного та операційного матеріалу.</w:t>
      </w:r>
    </w:p>
    <w:p w:rsidR="00732DB5" w:rsidRPr="00081677" w:rsidRDefault="00732DB5" w:rsidP="00081677">
      <w:pPr>
        <w:numPr>
          <w:ilvl w:val="0"/>
          <w:numId w:val="2"/>
        </w:numPr>
        <w:tabs>
          <w:tab w:val="left" w:pos="1429"/>
        </w:tabs>
        <w:spacing w:line="322" w:lineRule="exact"/>
        <w:jc w:val="both"/>
        <w:rPr>
          <w:rFonts w:ascii="Times New Roman" w:hAnsi="Times New Roman" w:cs="Times New Roman"/>
        </w:rPr>
      </w:pPr>
      <w:r w:rsidRPr="00081677">
        <w:rPr>
          <w:rFonts w:ascii="Times New Roman" w:hAnsi="Times New Roman" w:cs="Times New Roman"/>
        </w:rPr>
        <w:t>Набуття навичок клініко-анатомічного аналізу, участі у роботі клініко-анатомічних конференцій та лікувально-контрольних комісій.</w:t>
      </w:r>
    </w:p>
    <w:p w:rsidR="00732DB5" w:rsidRPr="00081677" w:rsidRDefault="00732DB5" w:rsidP="00081677">
      <w:pPr>
        <w:numPr>
          <w:ilvl w:val="0"/>
          <w:numId w:val="2"/>
        </w:numPr>
        <w:tabs>
          <w:tab w:val="left" w:pos="1429"/>
        </w:tabs>
        <w:spacing w:line="322" w:lineRule="exact"/>
        <w:jc w:val="both"/>
        <w:rPr>
          <w:rFonts w:ascii="Times New Roman" w:hAnsi="Times New Roman" w:cs="Times New Roman"/>
        </w:rPr>
      </w:pPr>
      <w:r w:rsidRPr="00081677">
        <w:rPr>
          <w:rFonts w:ascii="Times New Roman" w:hAnsi="Times New Roman" w:cs="Times New Roman"/>
        </w:rPr>
        <w:t xml:space="preserve">Навчання </w:t>
      </w:r>
      <w:proofErr w:type="spellStart"/>
      <w:r w:rsidRPr="00081677">
        <w:rPr>
          <w:rFonts w:ascii="Times New Roman" w:hAnsi="Times New Roman" w:cs="Times New Roman"/>
        </w:rPr>
        <w:t>патоморфологічним</w:t>
      </w:r>
      <w:proofErr w:type="spellEnd"/>
      <w:r w:rsidRPr="00081677">
        <w:rPr>
          <w:rFonts w:ascii="Times New Roman" w:hAnsi="Times New Roman" w:cs="Times New Roman"/>
        </w:rPr>
        <w:t xml:space="preserve"> методам дослідження, що дозволяє забезпечити діагностику патологічних процесів і найважливіших захворювань.</w:t>
      </w:r>
    </w:p>
    <w:p w:rsidR="00732DB5" w:rsidRPr="00081677" w:rsidRDefault="00732DB5" w:rsidP="00081677">
      <w:pPr>
        <w:numPr>
          <w:ilvl w:val="0"/>
          <w:numId w:val="2"/>
        </w:numPr>
        <w:tabs>
          <w:tab w:val="left" w:pos="1429"/>
        </w:tabs>
        <w:spacing w:line="322" w:lineRule="exact"/>
        <w:jc w:val="both"/>
        <w:rPr>
          <w:rFonts w:ascii="Times New Roman" w:hAnsi="Times New Roman" w:cs="Times New Roman"/>
        </w:rPr>
      </w:pPr>
      <w:r w:rsidRPr="00081677">
        <w:rPr>
          <w:rFonts w:ascii="Times New Roman" w:hAnsi="Times New Roman" w:cs="Times New Roman"/>
        </w:rPr>
        <w:t>Вміння визначати діагностичну доцільність сучасних методів дослідження (</w:t>
      </w:r>
      <w:proofErr w:type="spellStart"/>
      <w:r w:rsidRPr="00081677">
        <w:rPr>
          <w:rFonts w:ascii="Times New Roman" w:hAnsi="Times New Roman" w:cs="Times New Roman"/>
        </w:rPr>
        <w:t>імуногістохімічні</w:t>
      </w:r>
      <w:proofErr w:type="spellEnd"/>
      <w:r w:rsidRPr="00081677">
        <w:rPr>
          <w:rFonts w:ascii="Times New Roman" w:hAnsi="Times New Roman" w:cs="Times New Roman"/>
        </w:rPr>
        <w:t>, цифрова патологія, цитогенетика, молекулярна генетика).</w:t>
      </w:r>
    </w:p>
    <w:p w:rsidR="00732DB5" w:rsidRPr="00081677" w:rsidRDefault="00732DB5" w:rsidP="00081677">
      <w:pPr>
        <w:numPr>
          <w:ilvl w:val="0"/>
          <w:numId w:val="2"/>
        </w:numPr>
        <w:tabs>
          <w:tab w:val="left" w:pos="1429"/>
        </w:tabs>
        <w:spacing w:line="322" w:lineRule="exact"/>
        <w:jc w:val="both"/>
        <w:rPr>
          <w:rFonts w:ascii="Times New Roman" w:hAnsi="Times New Roman" w:cs="Times New Roman"/>
        </w:rPr>
      </w:pPr>
      <w:r w:rsidRPr="00081677">
        <w:rPr>
          <w:rFonts w:ascii="Times New Roman" w:hAnsi="Times New Roman" w:cs="Times New Roman"/>
        </w:rPr>
        <w:t>Оволодіння знанням правової бази професії лікаря-патологоанатома.</w:t>
      </w:r>
    </w:p>
    <w:p w:rsidR="00732DB5" w:rsidRPr="00081677" w:rsidRDefault="00732DB5" w:rsidP="00081677">
      <w:pPr>
        <w:numPr>
          <w:ilvl w:val="0"/>
          <w:numId w:val="2"/>
        </w:numPr>
        <w:tabs>
          <w:tab w:val="left" w:pos="1429"/>
        </w:tabs>
        <w:spacing w:line="322" w:lineRule="exact"/>
        <w:jc w:val="both"/>
        <w:rPr>
          <w:rFonts w:ascii="Times New Roman" w:hAnsi="Times New Roman" w:cs="Times New Roman"/>
        </w:rPr>
      </w:pPr>
      <w:r w:rsidRPr="00081677">
        <w:rPr>
          <w:rFonts w:ascii="Times New Roman" w:hAnsi="Times New Roman" w:cs="Times New Roman"/>
        </w:rPr>
        <w:t>Формування навичок спілкування з колективом.</w:t>
      </w:r>
    </w:p>
    <w:p w:rsidR="00732DB5" w:rsidRPr="00081677" w:rsidRDefault="00732DB5" w:rsidP="00081677">
      <w:pPr>
        <w:numPr>
          <w:ilvl w:val="0"/>
          <w:numId w:val="2"/>
        </w:numPr>
        <w:tabs>
          <w:tab w:val="left" w:pos="1446"/>
        </w:tabs>
        <w:spacing w:line="322" w:lineRule="exact"/>
        <w:jc w:val="both"/>
        <w:rPr>
          <w:rFonts w:ascii="Times New Roman" w:hAnsi="Times New Roman" w:cs="Times New Roman"/>
        </w:rPr>
      </w:pPr>
      <w:r w:rsidRPr="00081677">
        <w:rPr>
          <w:rFonts w:ascii="Times New Roman" w:hAnsi="Times New Roman" w:cs="Times New Roman"/>
        </w:rPr>
        <w:t>Формування навичок спілкування з родичами померлих і пацієнтами з урахуванням етики і деонтології в залежності від характеру виявленої патології і з урахуванням психологічних особливостей зацікавлених осіб.</w:t>
      </w:r>
    </w:p>
    <w:p w:rsidR="00732DB5" w:rsidRPr="00081677" w:rsidRDefault="00732DB5" w:rsidP="00081677">
      <w:pPr>
        <w:numPr>
          <w:ilvl w:val="0"/>
          <w:numId w:val="2"/>
        </w:numPr>
        <w:tabs>
          <w:tab w:val="left" w:pos="1451"/>
        </w:tabs>
        <w:spacing w:line="322" w:lineRule="exact"/>
        <w:jc w:val="both"/>
        <w:rPr>
          <w:rFonts w:ascii="Times New Roman" w:hAnsi="Times New Roman" w:cs="Times New Roman"/>
        </w:rPr>
      </w:pPr>
      <w:r w:rsidRPr="00081677">
        <w:rPr>
          <w:rFonts w:ascii="Times New Roman" w:hAnsi="Times New Roman" w:cs="Times New Roman"/>
        </w:rPr>
        <w:t>Навчання організації, формам планування і звітності своєї роботи.</w:t>
      </w:r>
    </w:p>
    <w:p w:rsidR="00732DB5" w:rsidRPr="00081677" w:rsidRDefault="00732DB5" w:rsidP="00732DB5">
      <w:pPr>
        <w:tabs>
          <w:tab w:val="left" w:pos="932"/>
        </w:tabs>
        <w:spacing w:line="322" w:lineRule="exact"/>
        <w:ind w:left="720"/>
        <w:jc w:val="both"/>
        <w:rPr>
          <w:rFonts w:ascii="Times New Roman" w:hAnsi="Times New Roman" w:cs="Times New Roman"/>
        </w:rPr>
      </w:pPr>
    </w:p>
    <w:p w:rsidR="00732DB5" w:rsidRPr="00081677" w:rsidRDefault="00732DB5">
      <w:pPr>
        <w:widowControl/>
        <w:spacing w:after="200" w:line="276" w:lineRule="auto"/>
        <w:rPr>
          <w:rFonts w:ascii="Times New Roman" w:hAnsi="Times New Roman" w:cs="Times New Roman"/>
        </w:rPr>
      </w:pPr>
      <w:r w:rsidRPr="00081677">
        <w:rPr>
          <w:rFonts w:ascii="Times New Roman" w:hAnsi="Times New Roman" w:cs="Times New Roman"/>
        </w:rPr>
        <w:br w:type="page"/>
      </w:r>
    </w:p>
    <w:tbl>
      <w:tblPr>
        <w:tblW w:w="0" w:type="auto"/>
        <w:tblLayout w:type="fixed"/>
        <w:tblCellMar>
          <w:left w:w="10" w:type="dxa"/>
          <w:right w:w="10" w:type="dxa"/>
        </w:tblCellMar>
        <w:tblLook w:val="04A0" w:firstRow="1" w:lastRow="0" w:firstColumn="1" w:lastColumn="0" w:noHBand="0" w:noVBand="1"/>
      </w:tblPr>
      <w:tblGrid>
        <w:gridCol w:w="9649"/>
      </w:tblGrid>
      <w:tr w:rsidR="00732DB5" w:rsidRPr="00081677" w:rsidTr="00732DB5">
        <w:trPr>
          <w:trHeight w:hRule="exact" w:val="610"/>
        </w:trPr>
        <w:tc>
          <w:tcPr>
            <w:tcW w:w="9649" w:type="dxa"/>
            <w:shd w:val="clear" w:color="auto" w:fill="FFFFFF"/>
          </w:tcPr>
          <w:p w:rsidR="00732DB5" w:rsidRPr="00081677" w:rsidRDefault="00732DB5" w:rsidP="00732DB5">
            <w:pPr>
              <w:spacing w:line="280" w:lineRule="exact"/>
              <w:ind w:left="140"/>
              <w:rPr>
                <w:rFonts w:ascii="Times New Roman" w:hAnsi="Times New Roman" w:cs="Times New Roman"/>
              </w:rPr>
            </w:pPr>
            <w:r w:rsidRPr="00081677">
              <w:rPr>
                <w:rStyle w:val="23"/>
                <w:rFonts w:eastAsia="Arial Unicode MS"/>
                <w:sz w:val="24"/>
                <w:szCs w:val="24"/>
              </w:rPr>
              <w:lastRenderedPageBreak/>
              <w:t>І. ПРОФІЛЬ ПРОГРАМИ</w:t>
            </w:r>
          </w:p>
        </w:tc>
      </w:tr>
      <w:tr w:rsidR="00732DB5" w:rsidRPr="00081677" w:rsidTr="00732DB5">
        <w:trPr>
          <w:trHeight w:hRule="exact" w:val="456"/>
        </w:trPr>
        <w:tc>
          <w:tcPr>
            <w:tcW w:w="9649" w:type="dxa"/>
            <w:tcBorders>
              <w:top w:val="single" w:sz="4" w:space="0" w:color="auto"/>
              <w:left w:val="single" w:sz="4" w:space="0" w:color="auto"/>
              <w:right w:val="single" w:sz="4" w:space="0" w:color="auto"/>
            </w:tcBorders>
            <w:shd w:val="clear" w:color="auto" w:fill="FFFFFF"/>
          </w:tcPr>
          <w:p w:rsidR="00732DB5" w:rsidRPr="00081677" w:rsidRDefault="00732DB5" w:rsidP="00732DB5">
            <w:pPr>
              <w:spacing w:line="280" w:lineRule="exact"/>
              <w:ind w:left="140"/>
              <w:rPr>
                <w:rFonts w:ascii="Times New Roman" w:hAnsi="Times New Roman" w:cs="Times New Roman"/>
              </w:rPr>
            </w:pPr>
            <w:r w:rsidRPr="00081677">
              <w:rPr>
                <w:rStyle w:val="22"/>
                <w:rFonts w:eastAsia="Arial Unicode MS"/>
                <w:sz w:val="24"/>
                <w:szCs w:val="24"/>
              </w:rPr>
              <w:t>22 «Охорона здоров’я»</w:t>
            </w:r>
          </w:p>
        </w:tc>
      </w:tr>
      <w:tr w:rsidR="00732DB5" w:rsidRPr="00081677" w:rsidTr="00732DB5">
        <w:trPr>
          <w:trHeight w:hRule="exact" w:val="432"/>
        </w:trPr>
        <w:tc>
          <w:tcPr>
            <w:tcW w:w="9649" w:type="dxa"/>
            <w:tcBorders>
              <w:top w:val="single" w:sz="4" w:space="0" w:color="auto"/>
              <w:left w:val="single" w:sz="4" w:space="0" w:color="auto"/>
              <w:right w:val="single" w:sz="4" w:space="0" w:color="auto"/>
            </w:tcBorders>
            <w:shd w:val="clear" w:color="auto" w:fill="FFFFFF"/>
          </w:tcPr>
          <w:p w:rsidR="00732DB5" w:rsidRPr="00081677" w:rsidRDefault="00732DB5" w:rsidP="00732DB5">
            <w:pPr>
              <w:spacing w:line="280" w:lineRule="exact"/>
              <w:ind w:left="140"/>
              <w:rPr>
                <w:rFonts w:ascii="Times New Roman" w:hAnsi="Times New Roman" w:cs="Times New Roman"/>
              </w:rPr>
            </w:pPr>
            <w:r w:rsidRPr="00081677">
              <w:rPr>
                <w:rStyle w:val="22"/>
                <w:rFonts w:eastAsia="Arial Unicode MS"/>
                <w:sz w:val="24"/>
                <w:szCs w:val="24"/>
              </w:rPr>
              <w:t>післядипломна освіта, первинна спеціалізація</w:t>
            </w:r>
          </w:p>
        </w:tc>
      </w:tr>
      <w:tr w:rsidR="00732DB5" w:rsidRPr="00081677" w:rsidTr="00732DB5">
        <w:trPr>
          <w:trHeight w:hRule="exact" w:val="427"/>
        </w:trPr>
        <w:tc>
          <w:tcPr>
            <w:tcW w:w="9649" w:type="dxa"/>
            <w:tcBorders>
              <w:top w:val="single" w:sz="4" w:space="0" w:color="auto"/>
              <w:left w:val="single" w:sz="4" w:space="0" w:color="auto"/>
              <w:right w:val="single" w:sz="4" w:space="0" w:color="auto"/>
            </w:tcBorders>
            <w:shd w:val="clear" w:color="auto" w:fill="FFFFFF"/>
          </w:tcPr>
          <w:p w:rsidR="00732DB5" w:rsidRPr="00081677" w:rsidRDefault="00732DB5" w:rsidP="00732DB5">
            <w:pPr>
              <w:spacing w:line="280" w:lineRule="exact"/>
              <w:ind w:left="140"/>
              <w:rPr>
                <w:rFonts w:ascii="Times New Roman" w:hAnsi="Times New Roman" w:cs="Times New Roman"/>
              </w:rPr>
            </w:pPr>
            <w:r w:rsidRPr="00081677">
              <w:rPr>
                <w:rStyle w:val="22"/>
                <w:rFonts w:eastAsia="Arial Unicode MS"/>
                <w:sz w:val="24"/>
                <w:szCs w:val="24"/>
              </w:rPr>
              <w:t>Патологічна анатомія</w:t>
            </w:r>
          </w:p>
        </w:tc>
      </w:tr>
      <w:tr w:rsidR="00732DB5" w:rsidRPr="00081677" w:rsidTr="00732DB5">
        <w:trPr>
          <w:trHeight w:hRule="exact" w:val="418"/>
        </w:trPr>
        <w:tc>
          <w:tcPr>
            <w:tcW w:w="9649" w:type="dxa"/>
            <w:tcBorders>
              <w:top w:val="single" w:sz="4" w:space="0" w:color="auto"/>
              <w:left w:val="single" w:sz="4" w:space="0" w:color="auto"/>
              <w:right w:val="single" w:sz="4" w:space="0" w:color="auto"/>
            </w:tcBorders>
            <w:shd w:val="clear" w:color="auto" w:fill="FFFFFF"/>
          </w:tcPr>
          <w:p w:rsidR="00732DB5" w:rsidRPr="00081677" w:rsidRDefault="00732DB5" w:rsidP="00732DB5">
            <w:pPr>
              <w:spacing w:line="280" w:lineRule="exact"/>
              <w:ind w:left="140"/>
              <w:rPr>
                <w:rFonts w:ascii="Times New Roman" w:hAnsi="Times New Roman" w:cs="Times New Roman"/>
              </w:rPr>
            </w:pPr>
            <w:r w:rsidRPr="00081677">
              <w:rPr>
                <w:rStyle w:val="22"/>
                <w:rFonts w:eastAsia="Arial Unicode MS"/>
                <w:sz w:val="24"/>
                <w:szCs w:val="24"/>
              </w:rPr>
              <w:t>Лікар-спеціаліст</w:t>
            </w:r>
          </w:p>
        </w:tc>
      </w:tr>
      <w:tr w:rsidR="00732DB5" w:rsidRPr="00081677" w:rsidTr="00732DB5">
        <w:trPr>
          <w:trHeight w:hRule="exact" w:val="725"/>
        </w:trPr>
        <w:tc>
          <w:tcPr>
            <w:tcW w:w="9649" w:type="dxa"/>
            <w:tcBorders>
              <w:top w:val="single" w:sz="4" w:space="0" w:color="auto"/>
              <w:left w:val="single" w:sz="4" w:space="0" w:color="auto"/>
              <w:right w:val="single" w:sz="4" w:space="0" w:color="auto"/>
            </w:tcBorders>
            <w:shd w:val="clear" w:color="auto" w:fill="FFFFFF"/>
            <w:vAlign w:val="bottom"/>
          </w:tcPr>
          <w:p w:rsidR="00732DB5" w:rsidRPr="00081677" w:rsidRDefault="00732DB5" w:rsidP="00732DB5">
            <w:pPr>
              <w:ind w:left="140"/>
              <w:rPr>
                <w:rFonts w:ascii="Times New Roman" w:hAnsi="Times New Roman" w:cs="Times New Roman"/>
              </w:rPr>
            </w:pPr>
            <w:r w:rsidRPr="00081677">
              <w:rPr>
                <w:rStyle w:val="22"/>
                <w:rFonts w:eastAsia="Arial Unicode MS"/>
                <w:sz w:val="24"/>
                <w:szCs w:val="24"/>
              </w:rPr>
              <w:t>ступінь магістра в галузі знань 22 «Охорона здоров’я» за спеціальностями 222 «Медицина», 228 «Педіатрія»</w:t>
            </w:r>
          </w:p>
        </w:tc>
      </w:tr>
      <w:tr w:rsidR="00732DB5" w:rsidRPr="00081677" w:rsidTr="00732DB5">
        <w:trPr>
          <w:trHeight w:hRule="exact" w:val="311"/>
        </w:trPr>
        <w:tc>
          <w:tcPr>
            <w:tcW w:w="9649" w:type="dxa"/>
            <w:tcBorders>
              <w:top w:val="single" w:sz="4" w:space="0" w:color="auto"/>
              <w:left w:val="single" w:sz="4" w:space="0" w:color="auto"/>
              <w:right w:val="single" w:sz="4" w:space="0" w:color="auto"/>
            </w:tcBorders>
            <w:shd w:val="clear" w:color="auto" w:fill="FFFFFF"/>
          </w:tcPr>
          <w:p w:rsidR="00732DB5" w:rsidRPr="00081677" w:rsidRDefault="00732DB5" w:rsidP="00732DB5">
            <w:pPr>
              <w:spacing w:line="280" w:lineRule="exact"/>
              <w:ind w:left="140"/>
              <w:rPr>
                <w:rFonts w:ascii="Times New Roman" w:hAnsi="Times New Roman" w:cs="Times New Roman"/>
              </w:rPr>
            </w:pPr>
            <w:r w:rsidRPr="00081677">
              <w:rPr>
                <w:rStyle w:val="22"/>
                <w:rFonts w:eastAsia="Arial Unicode MS"/>
                <w:sz w:val="24"/>
                <w:szCs w:val="24"/>
              </w:rPr>
              <w:t>Очна</w:t>
            </w:r>
          </w:p>
        </w:tc>
      </w:tr>
      <w:tr w:rsidR="00732DB5" w:rsidRPr="00081677" w:rsidTr="00732DB5">
        <w:trPr>
          <w:trHeight w:hRule="exact" w:val="294"/>
        </w:trPr>
        <w:tc>
          <w:tcPr>
            <w:tcW w:w="9649" w:type="dxa"/>
            <w:tcBorders>
              <w:top w:val="single" w:sz="4" w:space="0" w:color="auto"/>
              <w:left w:val="single" w:sz="4" w:space="0" w:color="auto"/>
              <w:right w:val="single" w:sz="4" w:space="0" w:color="auto"/>
            </w:tcBorders>
            <w:shd w:val="clear" w:color="auto" w:fill="FFFFFF"/>
          </w:tcPr>
          <w:p w:rsidR="00732DB5" w:rsidRPr="00081677" w:rsidRDefault="00732DB5" w:rsidP="00732DB5">
            <w:pPr>
              <w:spacing w:line="280" w:lineRule="exact"/>
              <w:ind w:left="140"/>
              <w:rPr>
                <w:rFonts w:ascii="Times New Roman" w:hAnsi="Times New Roman" w:cs="Times New Roman"/>
              </w:rPr>
            </w:pPr>
            <w:r w:rsidRPr="00081677">
              <w:rPr>
                <w:rStyle w:val="22"/>
                <w:rFonts w:eastAsia="Arial Unicode MS"/>
                <w:sz w:val="24"/>
                <w:szCs w:val="24"/>
              </w:rPr>
              <w:t>Українська</w:t>
            </w:r>
          </w:p>
        </w:tc>
      </w:tr>
      <w:tr w:rsidR="00732DB5" w:rsidRPr="00081677" w:rsidTr="00732DB5">
        <w:trPr>
          <w:trHeight w:hRule="exact" w:val="1682"/>
        </w:trPr>
        <w:tc>
          <w:tcPr>
            <w:tcW w:w="9649" w:type="dxa"/>
            <w:tcBorders>
              <w:top w:val="single" w:sz="4" w:space="0" w:color="auto"/>
              <w:left w:val="single" w:sz="4" w:space="0" w:color="auto"/>
              <w:right w:val="single" w:sz="4" w:space="0" w:color="auto"/>
            </w:tcBorders>
            <w:shd w:val="clear" w:color="auto" w:fill="FFFFFF"/>
            <w:vAlign w:val="bottom"/>
          </w:tcPr>
          <w:p w:rsidR="00732DB5" w:rsidRPr="00081677" w:rsidRDefault="00732DB5" w:rsidP="00732DB5">
            <w:pPr>
              <w:ind w:left="140"/>
              <w:rPr>
                <w:rFonts w:ascii="Times New Roman" w:hAnsi="Times New Roman" w:cs="Times New Roman"/>
              </w:rPr>
            </w:pPr>
            <w:r w:rsidRPr="00081677">
              <w:rPr>
                <w:rStyle w:val="22"/>
                <w:rFonts w:eastAsia="Arial Unicode MS"/>
                <w:sz w:val="24"/>
                <w:szCs w:val="24"/>
              </w:rPr>
              <w:t>Безперервний професійний розвиток.</w:t>
            </w:r>
          </w:p>
          <w:p w:rsidR="00732DB5" w:rsidRPr="00081677" w:rsidRDefault="00732DB5" w:rsidP="00732DB5">
            <w:pPr>
              <w:ind w:left="140"/>
              <w:rPr>
                <w:rFonts w:ascii="Times New Roman" w:hAnsi="Times New Roman" w:cs="Times New Roman"/>
              </w:rPr>
            </w:pPr>
            <w:r w:rsidRPr="00081677">
              <w:rPr>
                <w:rStyle w:val="22"/>
                <w:rFonts w:eastAsia="Arial Unicode MS"/>
                <w:sz w:val="24"/>
                <w:szCs w:val="24"/>
              </w:rPr>
              <w:t>Можлива подальша підготовка на третьому (</w:t>
            </w:r>
            <w:proofErr w:type="spellStart"/>
            <w:r w:rsidRPr="00081677">
              <w:rPr>
                <w:rStyle w:val="22"/>
                <w:rFonts w:eastAsia="Arial Unicode MS"/>
                <w:sz w:val="24"/>
                <w:szCs w:val="24"/>
              </w:rPr>
              <w:t>освітньо</w:t>
            </w:r>
            <w:proofErr w:type="spellEnd"/>
            <w:r w:rsidRPr="00081677">
              <w:rPr>
                <w:rStyle w:val="22"/>
                <w:rFonts w:eastAsia="Arial Unicode MS"/>
                <w:sz w:val="24"/>
                <w:szCs w:val="24"/>
              </w:rPr>
              <w:t>-науковому) рівні вищої освіти.</w:t>
            </w:r>
          </w:p>
          <w:p w:rsidR="00732DB5" w:rsidRPr="00081677" w:rsidRDefault="00732DB5" w:rsidP="00732DB5">
            <w:pPr>
              <w:ind w:left="140"/>
              <w:rPr>
                <w:rFonts w:ascii="Times New Roman" w:hAnsi="Times New Roman" w:cs="Times New Roman"/>
              </w:rPr>
            </w:pPr>
            <w:r w:rsidRPr="00081677">
              <w:rPr>
                <w:rStyle w:val="22"/>
                <w:rFonts w:eastAsia="Arial Unicode MS"/>
                <w:sz w:val="24"/>
                <w:szCs w:val="24"/>
              </w:rPr>
              <w:t>Здобуття додаткових кваліфікацій та лікарських спеціалізацій (вторинних) в системі освіти дорослих.</w:t>
            </w:r>
          </w:p>
          <w:p w:rsidR="00732DB5" w:rsidRPr="00081677" w:rsidRDefault="00732DB5" w:rsidP="00732DB5">
            <w:pPr>
              <w:ind w:left="140"/>
              <w:rPr>
                <w:rFonts w:ascii="Times New Roman" w:hAnsi="Times New Roman" w:cs="Times New Roman"/>
              </w:rPr>
            </w:pPr>
            <w:r w:rsidRPr="00081677">
              <w:rPr>
                <w:rStyle w:val="22"/>
                <w:rFonts w:eastAsia="Arial Unicode MS"/>
                <w:sz w:val="24"/>
                <w:szCs w:val="24"/>
              </w:rPr>
              <w:t>Робочі місця у закладах охорони здоров’я, самостійне працевлаштування.</w:t>
            </w:r>
          </w:p>
        </w:tc>
      </w:tr>
      <w:tr w:rsidR="00732DB5" w:rsidRPr="00081677" w:rsidTr="00732DB5">
        <w:trPr>
          <w:trHeight w:hRule="exact" w:val="1127"/>
        </w:trPr>
        <w:tc>
          <w:tcPr>
            <w:tcW w:w="9649" w:type="dxa"/>
            <w:tcBorders>
              <w:top w:val="single" w:sz="4" w:space="0" w:color="auto"/>
              <w:left w:val="single" w:sz="4" w:space="0" w:color="auto"/>
              <w:right w:val="single" w:sz="4" w:space="0" w:color="auto"/>
            </w:tcBorders>
            <w:shd w:val="clear" w:color="auto" w:fill="FFFFFF"/>
            <w:vAlign w:val="bottom"/>
          </w:tcPr>
          <w:p w:rsidR="00732DB5" w:rsidRPr="00081677" w:rsidRDefault="00732DB5" w:rsidP="00732DB5">
            <w:pPr>
              <w:ind w:left="140"/>
              <w:rPr>
                <w:rFonts w:ascii="Times New Roman" w:hAnsi="Times New Roman" w:cs="Times New Roman"/>
              </w:rPr>
            </w:pPr>
            <w:r w:rsidRPr="00081677">
              <w:rPr>
                <w:rStyle w:val="22"/>
                <w:rFonts w:eastAsia="Arial Unicode MS"/>
                <w:sz w:val="24"/>
                <w:szCs w:val="24"/>
              </w:rPr>
              <w:t xml:space="preserve">Відповідно до наказу Міністерства охорони здоров’я України від 22 червня 2021 року № 1254 </w:t>
            </w:r>
            <w:r w:rsidRPr="00081677">
              <w:rPr>
                <w:rStyle w:val="23"/>
                <w:rFonts w:eastAsia="Arial Unicode MS"/>
                <w:sz w:val="24"/>
                <w:szCs w:val="24"/>
              </w:rPr>
              <w:t>«</w:t>
            </w:r>
            <w:r w:rsidRPr="00081677">
              <w:rPr>
                <w:rStyle w:val="22"/>
                <w:rFonts w:eastAsia="Arial Unicode MS"/>
                <w:sz w:val="24"/>
                <w:szCs w:val="24"/>
              </w:rPr>
              <w:t>Про затвердження Положення про інтернатуру, зареєстроване в Міністерстві юстиції України 17 серпня 2021 року за № 1081/36703</w:t>
            </w:r>
          </w:p>
        </w:tc>
      </w:tr>
      <w:tr w:rsidR="00732DB5" w:rsidRPr="00081677" w:rsidTr="00732DB5">
        <w:trPr>
          <w:trHeight w:hRule="exact" w:val="1965"/>
        </w:trPr>
        <w:tc>
          <w:tcPr>
            <w:tcW w:w="9649" w:type="dxa"/>
            <w:tcBorders>
              <w:top w:val="single" w:sz="4" w:space="0" w:color="auto"/>
              <w:left w:val="single" w:sz="4" w:space="0" w:color="auto"/>
              <w:right w:val="single" w:sz="4" w:space="0" w:color="auto"/>
            </w:tcBorders>
            <w:shd w:val="clear" w:color="auto" w:fill="FFFFFF"/>
            <w:vAlign w:val="bottom"/>
          </w:tcPr>
          <w:p w:rsidR="00732DB5" w:rsidRPr="00081677" w:rsidRDefault="00732DB5" w:rsidP="00732DB5">
            <w:pPr>
              <w:ind w:left="140"/>
              <w:rPr>
                <w:rFonts w:ascii="Times New Roman" w:hAnsi="Times New Roman" w:cs="Times New Roman"/>
              </w:rPr>
            </w:pPr>
            <w:r w:rsidRPr="00081677">
              <w:rPr>
                <w:rStyle w:val="22"/>
                <w:rFonts w:eastAsia="Arial Unicode MS"/>
                <w:sz w:val="24"/>
                <w:szCs w:val="24"/>
              </w:rPr>
              <w:t>Для кожної компетенції, практичної навички визначаються в кожному з діапазонів від 1 рівня «А» до 3 рівня «С» де:</w:t>
            </w:r>
          </w:p>
          <w:p w:rsidR="00732DB5" w:rsidRPr="00081677" w:rsidRDefault="00732DB5" w:rsidP="00081677">
            <w:pPr>
              <w:numPr>
                <w:ilvl w:val="0"/>
                <w:numId w:val="3"/>
              </w:numPr>
              <w:tabs>
                <w:tab w:val="left" w:pos="380"/>
              </w:tabs>
              <w:spacing w:line="322" w:lineRule="exact"/>
              <w:ind w:left="140"/>
              <w:rPr>
                <w:rFonts w:ascii="Times New Roman" w:hAnsi="Times New Roman" w:cs="Times New Roman"/>
              </w:rPr>
            </w:pPr>
            <w:r w:rsidRPr="00081677">
              <w:rPr>
                <w:rStyle w:val="23"/>
                <w:rFonts w:eastAsia="Arial Unicode MS"/>
                <w:sz w:val="24"/>
                <w:szCs w:val="24"/>
              </w:rPr>
              <w:t xml:space="preserve">й рівень (А) </w:t>
            </w:r>
            <w:r w:rsidRPr="00081677">
              <w:rPr>
                <w:rStyle w:val="22"/>
                <w:rFonts w:eastAsia="Arial Unicode MS"/>
                <w:sz w:val="24"/>
                <w:szCs w:val="24"/>
              </w:rPr>
              <w:t>- має знання алгоритму практичної навички;</w:t>
            </w:r>
          </w:p>
          <w:p w:rsidR="00732DB5" w:rsidRPr="00081677" w:rsidRDefault="00732DB5" w:rsidP="00081677">
            <w:pPr>
              <w:numPr>
                <w:ilvl w:val="0"/>
                <w:numId w:val="3"/>
              </w:numPr>
              <w:tabs>
                <w:tab w:val="left" w:pos="240"/>
              </w:tabs>
              <w:spacing w:line="322" w:lineRule="exact"/>
              <w:jc w:val="both"/>
              <w:rPr>
                <w:rFonts w:ascii="Times New Roman" w:hAnsi="Times New Roman" w:cs="Times New Roman"/>
              </w:rPr>
            </w:pPr>
            <w:r w:rsidRPr="00081677">
              <w:rPr>
                <w:rStyle w:val="23"/>
                <w:rFonts w:eastAsia="Arial Unicode MS"/>
                <w:sz w:val="24"/>
                <w:szCs w:val="24"/>
              </w:rPr>
              <w:t xml:space="preserve">й рівень (В) </w:t>
            </w:r>
            <w:r w:rsidRPr="00081677">
              <w:rPr>
                <w:rStyle w:val="22"/>
                <w:rFonts w:eastAsia="Arial Unicode MS"/>
                <w:sz w:val="24"/>
                <w:szCs w:val="24"/>
              </w:rPr>
              <w:t>- уміння застосувати знання і навички при практичній роботі під керівництвом лікаря- куратора;</w:t>
            </w:r>
          </w:p>
          <w:p w:rsidR="00732DB5" w:rsidRPr="00081677" w:rsidRDefault="00732DB5" w:rsidP="00081677">
            <w:pPr>
              <w:numPr>
                <w:ilvl w:val="0"/>
                <w:numId w:val="3"/>
              </w:numPr>
              <w:tabs>
                <w:tab w:val="left" w:pos="380"/>
              </w:tabs>
              <w:spacing w:line="322" w:lineRule="exact"/>
              <w:ind w:left="140"/>
              <w:rPr>
                <w:rFonts w:ascii="Times New Roman" w:hAnsi="Times New Roman" w:cs="Times New Roman"/>
              </w:rPr>
            </w:pPr>
            <w:r w:rsidRPr="00081677">
              <w:rPr>
                <w:rStyle w:val="23"/>
                <w:rFonts w:eastAsia="Arial Unicode MS"/>
                <w:sz w:val="24"/>
                <w:szCs w:val="24"/>
              </w:rPr>
              <w:t xml:space="preserve">й рівень (С) </w:t>
            </w:r>
            <w:r w:rsidRPr="00081677">
              <w:rPr>
                <w:rStyle w:val="22"/>
                <w:rFonts w:eastAsia="Arial Unicode MS"/>
                <w:sz w:val="24"/>
                <w:szCs w:val="24"/>
              </w:rPr>
              <w:t>- уміння самостійно застосовувати набуті знання та навички.</w:t>
            </w:r>
          </w:p>
        </w:tc>
      </w:tr>
      <w:tr w:rsidR="00732DB5" w:rsidRPr="00081677" w:rsidTr="00732DB5">
        <w:trPr>
          <w:trHeight w:hRule="exact" w:val="1001"/>
        </w:trPr>
        <w:tc>
          <w:tcPr>
            <w:tcW w:w="9649" w:type="dxa"/>
            <w:tcBorders>
              <w:top w:val="single" w:sz="4" w:space="0" w:color="auto"/>
              <w:left w:val="single" w:sz="4" w:space="0" w:color="auto"/>
              <w:bottom w:val="single" w:sz="4" w:space="0" w:color="auto"/>
              <w:right w:val="single" w:sz="4" w:space="0" w:color="auto"/>
            </w:tcBorders>
            <w:shd w:val="clear" w:color="auto" w:fill="FFFFFF"/>
            <w:vAlign w:val="bottom"/>
          </w:tcPr>
          <w:p w:rsidR="00732DB5" w:rsidRPr="00081677" w:rsidRDefault="00732DB5" w:rsidP="00081677">
            <w:pPr>
              <w:numPr>
                <w:ilvl w:val="0"/>
                <w:numId w:val="4"/>
              </w:numPr>
              <w:tabs>
                <w:tab w:val="left" w:pos="389"/>
              </w:tabs>
              <w:spacing w:line="322" w:lineRule="exact"/>
              <w:jc w:val="both"/>
              <w:rPr>
                <w:rFonts w:ascii="Times New Roman" w:hAnsi="Times New Roman" w:cs="Times New Roman"/>
              </w:rPr>
            </w:pPr>
            <w:r w:rsidRPr="00081677">
              <w:rPr>
                <w:rStyle w:val="22"/>
                <w:rFonts w:eastAsia="Arial Unicode MS"/>
                <w:sz w:val="24"/>
                <w:szCs w:val="24"/>
              </w:rPr>
              <w:t>роки інтернатури:</w:t>
            </w:r>
          </w:p>
          <w:p w:rsidR="00732DB5" w:rsidRPr="00081677" w:rsidRDefault="00732DB5" w:rsidP="00081677">
            <w:pPr>
              <w:numPr>
                <w:ilvl w:val="0"/>
                <w:numId w:val="5"/>
              </w:numPr>
              <w:tabs>
                <w:tab w:val="left" w:pos="533"/>
              </w:tabs>
              <w:spacing w:line="322" w:lineRule="exact"/>
              <w:jc w:val="both"/>
              <w:rPr>
                <w:rFonts w:ascii="Times New Roman" w:hAnsi="Times New Roman" w:cs="Times New Roman"/>
              </w:rPr>
            </w:pPr>
            <w:r w:rsidRPr="00081677">
              <w:rPr>
                <w:rStyle w:val="22"/>
                <w:rFonts w:eastAsia="Arial Unicode MS"/>
                <w:sz w:val="24"/>
                <w:szCs w:val="24"/>
              </w:rPr>
              <w:t>місяці навчання на профільній кафедрі закладу вищої освіти (702 години ), 12,5 місяців на базах стажування (1950 годин)</w:t>
            </w:r>
          </w:p>
        </w:tc>
      </w:tr>
    </w:tbl>
    <w:p w:rsidR="00732DB5" w:rsidRPr="00081677" w:rsidRDefault="00732DB5" w:rsidP="00732DB5">
      <w:pPr>
        <w:ind w:firstLine="820"/>
        <w:rPr>
          <w:rFonts w:ascii="Times New Roman" w:hAnsi="Times New Roman" w:cs="Times New Roman"/>
        </w:rPr>
      </w:pPr>
    </w:p>
    <w:p w:rsidR="00732DB5" w:rsidRPr="00081677" w:rsidRDefault="00732DB5">
      <w:pPr>
        <w:widowControl/>
        <w:spacing w:after="200" w:line="276" w:lineRule="auto"/>
        <w:rPr>
          <w:rFonts w:ascii="Times New Roman" w:hAnsi="Times New Roman" w:cs="Times New Roman"/>
        </w:rPr>
      </w:pPr>
      <w:r w:rsidRPr="00081677">
        <w:rPr>
          <w:rFonts w:ascii="Times New Roman" w:hAnsi="Times New Roman" w:cs="Times New Roman"/>
        </w:rPr>
        <w:br w:type="page"/>
      </w:r>
    </w:p>
    <w:p w:rsidR="00732DB5" w:rsidRPr="00081677" w:rsidRDefault="00732DB5" w:rsidP="00732DB5">
      <w:pPr>
        <w:pStyle w:val="10"/>
        <w:framePr w:w="9845" w:h="4242" w:hRule="exact" w:wrap="none" w:vAnchor="page" w:hAnchor="page" w:x="1164" w:y="1277"/>
        <w:shd w:val="clear" w:color="auto" w:fill="auto"/>
        <w:tabs>
          <w:tab w:val="left" w:pos="1809"/>
        </w:tabs>
        <w:spacing w:before="0" w:after="304" w:line="326" w:lineRule="exact"/>
        <w:ind w:left="2700" w:hanging="1360"/>
        <w:jc w:val="left"/>
        <w:rPr>
          <w:sz w:val="24"/>
          <w:szCs w:val="24"/>
        </w:rPr>
      </w:pPr>
      <w:bookmarkStart w:id="1" w:name="bookmark3"/>
      <w:r w:rsidRPr="00081677">
        <w:rPr>
          <w:sz w:val="24"/>
          <w:szCs w:val="24"/>
        </w:rPr>
        <w:lastRenderedPageBreak/>
        <w:t>ІІ.</w:t>
      </w:r>
      <w:r w:rsidRPr="00081677">
        <w:rPr>
          <w:sz w:val="24"/>
          <w:szCs w:val="24"/>
        </w:rPr>
        <w:tab/>
        <w:t>ГРАФІК ОСВІТНЬОЇ ТА ПРАКТИЧНОЇ ЧАСТИНИ ПРОХОДЖЕННЯ ІНТЕРНАТУРИ</w:t>
      </w:r>
      <w:bookmarkEnd w:id="1"/>
    </w:p>
    <w:p w:rsidR="00732DB5" w:rsidRPr="00081677" w:rsidRDefault="00732DB5" w:rsidP="00732DB5">
      <w:pPr>
        <w:framePr w:w="9845" w:h="4242" w:hRule="exact" w:wrap="none" w:vAnchor="page" w:hAnchor="page" w:x="1164" w:y="1277"/>
        <w:ind w:firstLine="740"/>
        <w:rPr>
          <w:rFonts w:ascii="Times New Roman" w:hAnsi="Times New Roman" w:cs="Times New Roman"/>
        </w:rPr>
      </w:pPr>
      <w:r w:rsidRPr="00081677">
        <w:rPr>
          <w:rFonts w:ascii="Times New Roman" w:hAnsi="Times New Roman" w:cs="Times New Roman"/>
        </w:rPr>
        <w:t>При підготовці лікаря-інтерна за спеціальністю «Патологічна анатомія» протягом півторарічного періоду інтернатури передбачено 4,5 місяці навчання на профільній кафедрі закладу вищої освіти (702 години ) та 12,5 місяців на базах стажування (1950 годин).</w:t>
      </w:r>
    </w:p>
    <w:p w:rsidR="00732DB5" w:rsidRPr="00081677" w:rsidRDefault="00732DB5" w:rsidP="00732DB5">
      <w:pPr>
        <w:pStyle w:val="40"/>
        <w:framePr w:w="9845" w:h="4242" w:hRule="exact" w:wrap="none" w:vAnchor="page" w:hAnchor="page" w:x="1164" w:y="1277"/>
        <w:shd w:val="clear" w:color="auto" w:fill="auto"/>
        <w:rPr>
          <w:sz w:val="24"/>
          <w:szCs w:val="24"/>
        </w:rPr>
      </w:pPr>
      <w:r w:rsidRPr="00081677">
        <w:rPr>
          <w:sz w:val="24"/>
          <w:szCs w:val="24"/>
        </w:rPr>
        <w:t xml:space="preserve">Тривалість підготовки в інтернатурі: </w:t>
      </w:r>
      <w:r w:rsidRPr="00081677">
        <w:rPr>
          <w:rStyle w:val="41"/>
          <w:sz w:val="24"/>
          <w:szCs w:val="24"/>
        </w:rPr>
        <w:t>1,5 роки (2652 години).</w:t>
      </w:r>
    </w:p>
    <w:p w:rsidR="00732DB5" w:rsidRPr="00081677" w:rsidRDefault="00732DB5" w:rsidP="00732DB5">
      <w:pPr>
        <w:framePr w:w="9845" w:h="4242" w:hRule="exact" w:wrap="none" w:vAnchor="page" w:hAnchor="page" w:x="1164" w:y="1277"/>
        <w:ind w:firstLine="740"/>
        <w:rPr>
          <w:rFonts w:ascii="Times New Roman" w:hAnsi="Times New Roman" w:cs="Times New Roman"/>
        </w:rPr>
      </w:pPr>
      <w:r w:rsidRPr="00081677">
        <w:rPr>
          <w:rStyle w:val="23"/>
          <w:rFonts w:eastAsia="Arial Unicode MS"/>
          <w:sz w:val="24"/>
          <w:szCs w:val="24"/>
        </w:rPr>
        <w:t>Освітня частина: (</w:t>
      </w:r>
      <w:r w:rsidRPr="00081677">
        <w:rPr>
          <w:rFonts w:ascii="Times New Roman" w:hAnsi="Times New Roman" w:cs="Times New Roman"/>
        </w:rPr>
        <w:t>заклади вищої або післядипломної освіти) 4,5 місяців (702 години, 23,4 кредити БСТ8).</w:t>
      </w:r>
    </w:p>
    <w:p w:rsidR="00732DB5" w:rsidRPr="00081677" w:rsidRDefault="00732DB5" w:rsidP="00732DB5">
      <w:pPr>
        <w:framePr w:w="9845" w:h="4242" w:hRule="exact" w:wrap="none" w:vAnchor="page" w:hAnchor="page" w:x="1164" w:y="1277"/>
        <w:ind w:firstLine="740"/>
        <w:rPr>
          <w:rFonts w:ascii="Times New Roman" w:hAnsi="Times New Roman" w:cs="Times New Roman"/>
        </w:rPr>
      </w:pPr>
      <w:r w:rsidRPr="00081677">
        <w:rPr>
          <w:rStyle w:val="23"/>
          <w:rFonts w:eastAsia="Arial Unicode MS"/>
          <w:sz w:val="24"/>
          <w:szCs w:val="24"/>
        </w:rPr>
        <w:t>Практична частина: (</w:t>
      </w:r>
      <w:r w:rsidRPr="00081677">
        <w:rPr>
          <w:rFonts w:ascii="Times New Roman" w:hAnsi="Times New Roman" w:cs="Times New Roman"/>
        </w:rPr>
        <w:t xml:space="preserve">бази стажування) 12,5 місяців на </w:t>
      </w:r>
      <w:r w:rsidRPr="00081677">
        <w:rPr>
          <w:rFonts w:ascii="Times New Roman" w:hAnsi="Times New Roman" w:cs="Times New Roman"/>
          <w:lang w:val="ru-RU" w:eastAsia="ru-RU" w:bidi="ru-RU"/>
        </w:rPr>
        <w:t xml:space="preserve">базах </w:t>
      </w:r>
      <w:r w:rsidRPr="00081677">
        <w:rPr>
          <w:rFonts w:ascii="Times New Roman" w:hAnsi="Times New Roman" w:cs="Times New Roman"/>
        </w:rPr>
        <w:t>стажування (1950 годин).</w:t>
      </w:r>
    </w:p>
    <w:p w:rsidR="00732DB5" w:rsidRPr="00081677" w:rsidRDefault="00732DB5" w:rsidP="00732DB5">
      <w:pPr>
        <w:framePr w:w="9845" w:h="4242" w:hRule="exact" w:wrap="none" w:vAnchor="page" w:hAnchor="page" w:x="1164" w:y="1277"/>
        <w:ind w:firstLine="740"/>
        <w:rPr>
          <w:rFonts w:ascii="Times New Roman" w:hAnsi="Times New Roman" w:cs="Times New Roman"/>
        </w:rPr>
      </w:pPr>
      <w:r w:rsidRPr="00081677">
        <w:rPr>
          <w:rFonts w:ascii="Times New Roman" w:hAnsi="Times New Roman" w:cs="Times New Roman"/>
        </w:rPr>
        <w:t>Початок навчання в інтернатурі з 1 серпня на базі стажування.</w:t>
      </w:r>
    </w:p>
    <w:tbl>
      <w:tblPr>
        <w:tblOverlap w:val="never"/>
        <w:tblW w:w="0" w:type="auto"/>
        <w:tblLayout w:type="fixed"/>
        <w:tblCellMar>
          <w:left w:w="10" w:type="dxa"/>
          <w:right w:w="10" w:type="dxa"/>
        </w:tblCellMar>
        <w:tblLook w:val="04A0" w:firstRow="1" w:lastRow="0" w:firstColumn="1" w:lastColumn="0" w:noHBand="0" w:noVBand="1"/>
      </w:tblPr>
      <w:tblGrid>
        <w:gridCol w:w="1426"/>
        <w:gridCol w:w="730"/>
        <w:gridCol w:w="552"/>
        <w:gridCol w:w="672"/>
        <w:gridCol w:w="672"/>
        <w:gridCol w:w="672"/>
        <w:gridCol w:w="672"/>
        <w:gridCol w:w="677"/>
        <w:gridCol w:w="672"/>
        <w:gridCol w:w="672"/>
        <w:gridCol w:w="672"/>
        <w:gridCol w:w="672"/>
        <w:gridCol w:w="1042"/>
      </w:tblGrid>
      <w:tr w:rsidR="00732DB5" w:rsidRPr="00081677" w:rsidTr="00732DB5">
        <w:trPr>
          <w:trHeight w:hRule="exact" w:val="984"/>
        </w:trPr>
        <w:tc>
          <w:tcPr>
            <w:tcW w:w="1426"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rPr>
                <w:rFonts w:ascii="Times New Roman" w:hAnsi="Times New Roman" w:cs="Times New Roman"/>
              </w:rPr>
            </w:pPr>
            <w:r w:rsidRPr="00081677">
              <w:rPr>
                <w:rStyle w:val="23"/>
                <w:rFonts w:eastAsia="Arial Unicode MS"/>
                <w:sz w:val="24"/>
                <w:szCs w:val="24"/>
              </w:rPr>
              <w:t>Роки</w:t>
            </w:r>
          </w:p>
          <w:p w:rsidR="00732DB5" w:rsidRPr="00081677" w:rsidRDefault="00732DB5" w:rsidP="00732DB5">
            <w:pPr>
              <w:framePr w:w="9802" w:h="2837" w:wrap="none" w:vAnchor="page" w:hAnchor="page" w:x="1192" w:y="5810"/>
              <w:rPr>
                <w:rFonts w:ascii="Times New Roman" w:hAnsi="Times New Roman" w:cs="Times New Roman"/>
              </w:rPr>
            </w:pPr>
            <w:proofErr w:type="spellStart"/>
            <w:r w:rsidRPr="00081677">
              <w:rPr>
                <w:rStyle w:val="23"/>
                <w:rFonts w:eastAsia="Arial Unicode MS"/>
                <w:sz w:val="24"/>
                <w:szCs w:val="24"/>
              </w:rPr>
              <w:t>навчанн</w:t>
            </w:r>
            <w:proofErr w:type="spellEnd"/>
          </w:p>
          <w:p w:rsidR="00732DB5" w:rsidRPr="00081677" w:rsidRDefault="00732DB5" w:rsidP="00732DB5">
            <w:pPr>
              <w:framePr w:w="9802" w:h="2837" w:wrap="none" w:vAnchor="page" w:hAnchor="page" w:x="1192" w:y="5810"/>
              <w:rPr>
                <w:rFonts w:ascii="Times New Roman" w:hAnsi="Times New Roman" w:cs="Times New Roman"/>
              </w:rPr>
            </w:pPr>
            <w:r w:rsidRPr="00081677">
              <w:rPr>
                <w:rStyle w:val="23"/>
                <w:rFonts w:eastAsia="Arial Unicode MS"/>
                <w:sz w:val="24"/>
                <w:szCs w:val="24"/>
              </w:rPr>
              <w:t>я</w:t>
            </w:r>
          </w:p>
        </w:tc>
        <w:tc>
          <w:tcPr>
            <w:tcW w:w="8377" w:type="dxa"/>
            <w:gridSpan w:val="12"/>
            <w:tcBorders>
              <w:top w:val="single" w:sz="4" w:space="0" w:color="auto"/>
              <w:left w:val="single" w:sz="4" w:space="0" w:color="auto"/>
              <w:right w:val="single" w:sz="4" w:space="0" w:color="auto"/>
            </w:tcBorders>
            <w:shd w:val="clear" w:color="auto" w:fill="FFFFFF"/>
          </w:tcPr>
          <w:p w:rsidR="00732DB5" w:rsidRPr="00081677" w:rsidRDefault="00732DB5" w:rsidP="00732DB5">
            <w:pPr>
              <w:framePr w:w="9802" w:h="2837" w:wrap="none" w:vAnchor="page" w:hAnchor="page" w:x="1192" w:y="5810"/>
              <w:spacing w:line="280" w:lineRule="exact"/>
              <w:jc w:val="center"/>
              <w:rPr>
                <w:rFonts w:ascii="Times New Roman" w:hAnsi="Times New Roman" w:cs="Times New Roman"/>
              </w:rPr>
            </w:pPr>
            <w:r w:rsidRPr="00081677">
              <w:rPr>
                <w:rStyle w:val="23"/>
                <w:rFonts w:eastAsia="Arial Unicode MS"/>
                <w:sz w:val="24"/>
                <w:szCs w:val="24"/>
              </w:rPr>
              <w:t>Місяці</w:t>
            </w:r>
          </w:p>
        </w:tc>
      </w:tr>
      <w:tr w:rsidR="00732DB5" w:rsidRPr="00081677" w:rsidTr="00732DB5">
        <w:trPr>
          <w:trHeight w:hRule="exact" w:val="590"/>
        </w:trPr>
        <w:tc>
          <w:tcPr>
            <w:tcW w:w="1426" w:type="dxa"/>
            <w:vMerge w:val="restart"/>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3"/>
                <w:rFonts w:eastAsia="Arial Unicode MS"/>
                <w:sz w:val="24"/>
                <w:szCs w:val="24"/>
              </w:rPr>
              <w:t>І рік</w:t>
            </w:r>
          </w:p>
        </w:tc>
        <w:tc>
          <w:tcPr>
            <w:tcW w:w="730"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VIII</w:t>
            </w:r>
          </w:p>
        </w:tc>
        <w:tc>
          <w:tcPr>
            <w:tcW w:w="55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IX</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X</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XI</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XII</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I</w:t>
            </w:r>
          </w:p>
        </w:tc>
        <w:tc>
          <w:tcPr>
            <w:tcW w:w="677"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II</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III</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IV</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V</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VI</w:t>
            </w:r>
          </w:p>
        </w:tc>
        <w:tc>
          <w:tcPr>
            <w:tcW w:w="1042" w:type="dxa"/>
            <w:tcBorders>
              <w:top w:val="single" w:sz="4" w:space="0" w:color="auto"/>
              <w:left w:val="single" w:sz="4" w:space="0" w:color="auto"/>
              <w:righ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VII</w:t>
            </w:r>
          </w:p>
        </w:tc>
      </w:tr>
      <w:tr w:rsidR="00732DB5" w:rsidRPr="00081677" w:rsidTr="00732DB5">
        <w:trPr>
          <w:trHeight w:hRule="exact" w:val="331"/>
        </w:trPr>
        <w:tc>
          <w:tcPr>
            <w:tcW w:w="1426" w:type="dxa"/>
            <w:vMerge/>
            <w:tcBorders>
              <w:left w:val="single" w:sz="4" w:space="0" w:color="auto"/>
            </w:tcBorders>
            <w:shd w:val="clear" w:color="auto" w:fill="FFFFFF"/>
          </w:tcPr>
          <w:p w:rsidR="00732DB5" w:rsidRPr="00081677" w:rsidRDefault="00732DB5" w:rsidP="00732DB5">
            <w:pPr>
              <w:framePr w:w="9802" w:h="2837" w:wrap="none" w:vAnchor="page" w:hAnchor="page" w:x="1192" w:y="5810"/>
              <w:rPr>
                <w:rFonts w:ascii="Times New Roman" w:hAnsi="Times New Roman" w:cs="Times New Roman"/>
              </w:rPr>
            </w:pPr>
          </w:p>
        </w:tc>
        <w:tc>
          <w:tcPr>
            <w:tcW w:w="730"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552"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lang w:val="ru-RU" w:eastAsia="ru-RU" w:bidi="ru-RU"/>
              </w:rPr>
              <w:t>К</w:t>
            </w:r>
          </w:p>
        </w:tc>
        <w:tc>
          <w:tcPr>
            <w:tcW w:w="672"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lang w:val="ru-RU" w:eastAsia="ru-RU" w:bidi="ru-RU"/>
              </w:rPr>
              <w:t>К</w:t>
            </w:r>
          </w:p>
        </w:tc>
        <w:tc>
          <w:tcPr>
            <w:tcW w:w="672"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lang w:val="ru-RU" w:eastAsia="ru-RU" w:bidi="ru-RU"/>
              </w:rPr>
              <w:t>К</w:t>
            </w:r>
          </w:p>
        </w:tc>
        <w:tc>
          <w:tcPr>
            <w:tcW w:w="672"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672"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677"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672"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672"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672"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672" w:type="dxa"/>
            <w:tcBorders>
              <w:top w:val="single" w:sz="4" w:space="0" w:color="auto"/>
              <w:lef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1042" w:type="dxa"/>
            <w:tcBorders>
              <w:top w:val="single" w:sz="4" w:space="0" w:color="auto"/>
              <w:left w:val="single" w:sz="4" w:space="0" w:color="auto"/>
              <w:right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В</w:t>
            </w:r>
          </w:p>
        </w:tc>
      </w:tr>
      <w:tr w:rsidR="00732DB5" w:rsidRPr="00081677" w:rsidTr="00732DB5">
        <w:trPr>
          <w:trHeight w:hRule="exact" w:val="590"/>
        </w:trPr>
        <w:tc>
          <w:tcPr>
            <w:tcW w:w="1426" w:type="dxa"/>
            <w:vMerge w:val="restart"/>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3"/>
                <w:rFonts w:eastAsia="Arial Unicode MS"/>
                <w:sz w:val="24"/>
                <w:szCs w:val="24"/>
              </w:rPr>
              <w:t>ІІ рік</w:t>
            </w:r>
          </w:p>
        </w:tc>
        <w:tc>
          <w:tcPr>
            <w:tcW w:w="730"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VIII</w:t>
            </w:r>
          </w:p>
        </w:tc>
        <w:tc>
          <w:tcPr>
            <w:tcW w:w="55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IX</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X</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XI</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XII</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I</w:t>
            </w:r>
          </w:p>
        </w:tc>
        <w:tc>
          <w:tcPr>
            <w:tcW w:w="677"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II</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III</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IV</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V</w:t>
            </w:r>
          </w:p>
        </w:tc>
        <w:tc>
          <w:tcPr>
            <w:tcW w:w="672" w:type="dxa"/>
            <w:tcBorders>
              <w:top w:val="single" w:sz="4" w:space="0" w:color="auto"/>
              <w:lef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VI</w:t>
            </w:r>
          </w:p>
        </w:tc>
        <w:tc>
          <w:tcPr>
            <w:tcW w:w="1042" w:type="dxa"/>
            <w:tcBorders>
              <w:top w:val="single" w:sz="4" w:space="0" w:color="auto"/>
              <w:left w:val="single" w:sz="4" w:space="0" w:color="auto"/>
              <w:right w:val="single" w:sz="4" w:space="0" w:color="auto"/>
            </w:tcBorders>
            <w:shd w:val="clear" w:color="auto" w:fill="FFFFFF"/>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VII</w:t>
            </w:r>
          </w:p>
        </w:tc>
      </w:tr>
      <w:tr w:rsidR="00732DB5" w:rsidRPr="00081677" w:rsidTr="00732DB5">
        <w:trPr>
          <w:trHeight w:hRule="exact" w:val="341"/>
        </w:trPr>
        <w:tc>
          <w:tcPr>
            <w:tcW w:w="1426" w:type="dxa"/>
            <w:vMerge/>
            <w:tcBorders>
              <w:left w:val="single" w:sz="4" w:space="0" w:color="auto"/>
              <w:bottom w:val="single" w:sz="4" w:space="0" w:color="auto"/>
            </w:tcBorders>
            <w:shd w:val="clear" w:color="auto" w:fill="FFFFFF"/>
          </w:tcPr>
          <w:p w:rsidR="00732DB5" w:rsidRPr="00081677" w:rsidRDefault="00732DB5" w:rsidP="00732DB5">
            <w:pPr>
              <w:framePr w:w="9802" w:h="2837" w:wrap="none" w:vAnchor="page" w:hAnchor="page" w:x="1192" w:y="5810"/>
              <w:rPr>
                <w:rFonts w:ascii="Times New Roman" w:hAnsi="Times New Roman" w:cs="Times New Roman"/>
              </w:rPr>
            </w:pPr>
          </w:p>
        </w:tc>
        <w:tc>
          <w:tcPr>
            <w:tcW w:w="730" w:type="dxa"/>
            <w:tcBorders>
              <w:top w:val="single" w:sz="4" w:space="0" w:color="auto"/>
              <w:left w:val="single" w:sz="4" w:space="0" w:color="auto"/>
              <w:bottom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552" w:type="dxa"/>
            <w:tcBorders>
              <w:top w:val="single" w:sz="4" w:space="0" w:color="auto"/>
              <w:left w:val="single" w:sz="4" w:space="0" w:color="auto"/>
              <w:bottom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672" w:type="dxa"/>
            <w:tcBorders>
              <w:top w:val="single" w:sz="4" w:space="0" w:color="auto"/>
              <w:left w:val="single" w:sz="4" w:space="0" w:color="auto"/>
              <w:bottom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672" w:type="dxa"/>
            <w:tcBorders>
              <w:top w:val="single" w:sz="4" w:space="0" w:color="auto"/>
              <w:left w:val="single" w:sz="4" w:space="0" w:color="auto"/>
              <w:bottom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w:t>
            </w:r>
          </w:p>
        </w:tc>
        <w:tc>
          <w:tcPr>
            <w:tcW w:w="672" w:type="dxa"/>
            <w:tcBorders>
              <w:top w:val="single" w:sz="4" w:space="0" w:color="auto"/>
              <w:left w:val="single" w:sz="4" w:space="0" w:color="auto"/>
              <w:bottom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rPr>
              <w:t>Б/К</w:t>
            </w:r>
          </w:p>
        </w:tc>
        <w:tc>
          <w:tcPr>
            <w:tcW w:w="672" w:type="dxa"/>
            <w:tcBorders>
              <w:top w:val="single" w:sz="4" w:space="0" w:color="auto"/>
              <w:left w:val="single" w:sz="4" w:space="0" w:color="auto"/>
              <w:bottom w:val="single" w:sz="4" w:space="0" w:color="auto"/>
            </w:tcBorders>
            <w:shd w:val="clear" w:color="auto" w:fill="FFFFFF"/>
            <w:vAlign w:val="bottom"/>
          </w:tcPr>
          <w:p w:rsidR="00732DB5" w:rsidRPr="00081677" w:rsidRDefault="00732DB5" w:rsidP="00732DB5">
            <w:pPr>
              <w:framePr w:w="9802" w:h="2837" w:wrap="none" w:vAnchor="page" w:hAnchor="page" w:x="1192" w:y="5810"/>
              <w:spacing w:line="280" w:lineRule="exact"/>
              <w:rPr>
                <w:rFonts w:ascii="Times New Roman" w:hAnsi="Times New Roman" w:cs="Times New Roman"/>
              </w:rPr>
            </w:pPr>
            <w:r w:rsidRPr="00081677">
              <w:rPr>
                <w:rStyle w:val="22"/>
                <w:rFonts w:eastAsia="Arial Unicode MS"/>
                <w:sz w:val="24"/>
                <w:szCs w:val="24"/>
                <w:lang w:val="ru-RU" w:eastAsia="ru-RU" w:bidi="ru-RU"/>
              </w:rPr>
              <w:t>К</w:t>
            </w:r>
          </w:p>
        </w:tc>
        <w:tc>
          <w:tcPr>
            <w:tcW w:w="677" w:type="dxa"/>
            <w:tcBorders>
              <w:top w:val="single" w:sz="4" w:space="0" w:color="auto"/>
              <w:left w:val="single" w:sz="4" w:space="0" w:color="auto"/>
              <w:bottom w:val="single" w:sz="4" w:space="0" w:color="auto"/>
            </w:tcBorders>
            <w:shd w:val="clear" w:color="auto" w:fill="FFFFFF"/>
          </w:tcPr>
          <w:p w:rsidR="00732DB5" w:rsidRPr="00081677" w:rsidRDefault="00732DB5" w:rsidP="00732DB5">
            <w:pPr>
              <w:framePr w:w="9802" w:h="2837" w:wrap="none" w:vAnchor="page" w:hAnchor="page" w:x="1192" w:y="5810"/>
              <w:rPr>
                <w:rFonts w:ascii="Times New Roman" w:hAnsi="Times New Roman" w:cs="Times New Roman"/>
              </w:rPr>
            </w:pPr>
          </w:p>
        </w:tc>
        <w:tc>
          <w:tcPr>
            <w:tcW w:w="672" w:type="dxa"/>
            <w:tcBorders>
              <w:top w:val="single" w:sz="4" w:space="0" w:color="auto"/>
              <w:left w:val="single" w:sz="4" w:space="0" w:color="auto"/>
              <w:bottom w:val="single" w:sz="4" w:space="0" w:color="auto"/>
            </w:tcBorders>
            <w:shd w:val="clear" w:color="auto" w:fill="FFFFFF"/>
          </w:tcPr>
          <w:p w:rsidR="00732DB5" w:rsidRPr="00081677" w:rsidRDefault="00732DB5" w:rsidP="00732DB5">
            <w:pPr>
              <w:framePr w:w="9802" w:h="2837" w:wrap="none" w:vAnchor="page" w:hAnchor="page" w:x="1192" w:y="5810"/>
              <w:rPr>
                <w:rFonts w:ascii="Times New Roman" w:hAnsi="Times New Roman" w:cs="Times New Roman"/>
              </w:rPr>
            </w:pPr>
          </w:p>
        </w:tc>
        <w:tc>
          <w:tcPr>
            <w:tcW w:w="672" w:type="dxa"/>
            <w:tcBorders>
              <w:top w:val="single" w:sz="4" w:space="0" w:color="auto"/>
              <w:left w:val="single" w:sz="4" w:space="0" w:color="auto"/>
              <w:bottom w:val="single" w:sz="4" w:space="0" w:color="auto"/>
            </w:tcBorders>
            <w:shd w:val="clear" w:color="auto" w:fill="FFFFFF"/>
          </w:tcPr>
          <w:p w:rsidR="00732DB5" w:rsidRPr="00081677" w:rsidRDefault="00732DB5" w:rsidP="00732DB5">
            <w:pPr>
              <w:framePr w:w="9802" w:h="2837" w:wrap="none" w:vAnchor="page" w:hAnchor="page" w:x="1192" w:y="5810"/>
              <w:rPr>
                <w:rFonts w:ascii="Times New Roman" w:hAnsi="Times New Roman" w:cs="Times New Roman"/>
              </w:rPr>
            </w:pPr>
          </w:p>
        </w:tc>
        <w:tc>
          <w:tcPr>
            <w:tcW w:w="672" w:type="dxa"/>
            <w:tcBorders>
              <w:top w:val="single" w:sz="4" w:space="0" w:color="auto"/>
              <w:left w:val="single" w:sz="4" w:space="0" w:color="auto"/>
              <w:bottom w:val="single" w:sz="4" w:space="0" w:color="auto"/>
            </w:tcBorders>
            <w:shd w:val="clear" w:color="auto" w:fill="FFFFFF"/>
          </w:tcPr>
          <w:p w:rsidR="00732DB5" w:rsidRPr="00081677" w:rsidRDefault="00732DB5" w:rsidP="00732DB5">
            <w:pPr>
              <w:framePr w:w="9802" w:h="2837" w:wrap="none" w:vAnchor="page" w:hAnchor="page" w:x="1192" w:y="5810"/>
              <w:rPr>
                <w:rFonts w:ascii="Times New Roman" w:hAnsi="Times New Roman" w:cs="Times New Roman"/>
              </w:rPr>
            </w:pPr>
          </w:p>
        </w:tc>
        <w:tc>
          <w:tcPr>
            <w:tcW w:w="672" w:type="dxa"/>
            <w:tcBorders>
              <w:top w:val="single" w:sz="4" w:space="0" w:color="auto"/>
              <w:left w:val="single" w:sz="4" w:space="0" w:color="auto"/>
              <w:bottom w:val="single" w:sz="4" w:space="0" w:color="auto"/>
            </w:tcBorders>
            <w:shd w:val="clear" w:color="auto" w:fill="FFFFFF"/>
          </w:tcPr>
          <w:p w:rsidR="00732DB5" w:rsidRPr="00081677" w:rsidRDefault="00732DB5" w:rsidP="00732DB5">
            <w:pPr>
              <w:framePr w:w="9802" w:h="2837" w:wrap="none" w:vAnchor="page" w:hAnchor="page" w:x="1192" w:y="5810"/>
              <w:rPr>
                <w:rFonts w:ascii="Times New Roman" w:hAnsi="Times New Roman" w:cs="Times New Roman"/>
              </w:rPr>
            </w:pPr>
          </w:p>
        </w:tc>
        <w:tc>
          <w:tcPr>
            <w:tcW w:w="1042" w:type="dxa"/>
            <w:tcBorders>
              <w:top w:val="single" w:sz="4" w:space="0" w:color="auto"/>
              <w:left w:val="single" w:sz="4" w:space="0" w:color="auto"/>
              <w:bottom w:val="single" w:sz="4" w:space="0" w:color="auto"/>
              <w:right w:val="single" w:sz="4" w:space="0" w:color="auto"/>
            </w:tcBorders>
            <w:shd w:val="clear" w:color="auto" w:fill="FFFFFF"/>
          </w:tcPr>
          <w:p w:rsidR="00732DB5" w:rsidRPr="00081677" w:rsidRDefault="00732DB5" w:rsidP="00732DB5">
            <w:pPr>
              <w:framePr w:w="9802" w:h="2837" w:wrap="none" w:vAnchor="page" w:hAnchor="page" w:x="1192" w:y="5810"/>
              <w:rPr>
                <w:rFonts w:ascii="Times New Roman" w:hAnsi="Times New Roman" w:cs="Times New Roman"/>
              </w:rPr>
            </w:pPr>
          </w:p>
        </w:tc>
      </w:tr>
    </w:tbl>
    <w:p w:rsidR="00732DB5" w:rsidRPr="00081677" w:rsidRDefault="00732DB5" w:rsidP="00732DB5">
      <w:pPr>
        <w:framePr w:w="9845" w:h="1343" w:hRule="exact" w:wrap="none" w:vAnchor="page" w:hAnchor="page" w:x="1164" w:y="8947"/>
        <w:rPr>
          <w:rFonts w:ascii="Times New Roman" w:hAnsi="Times New Roman" w:cs="Times New Roman"/>
        </w:rPr>
      </w:pPr>
      <w:r w:rsidRPr="00081677">
        <w:rPr>
          <w:rFonts w:ascii="Times New Roman" w:hAnsi="Times New Roman" w:cs="Times New Roman"/>
        </w:rPr>
        <w:t>Примітка:</w:t>
      </w:r>
    </w:p>
    <w:p w:rsidR="00732DB5" w:rsidRPr="00081677" w:rsidRDefault="00732DB5" w:rsidP="00732DB5">
      <w:pPr>
        <w:framePr w:w="9845" w:h="1343" w:hRule="exact" w:wrap="none" w:vAnchor="page" w:hAnchor="page" w:x="1164" w:y="8947"/>
        <w:ind w:right="3340"/>
        <w:rPr>
          <w:rFonts w:ascii="Times New Roman" w:hAnsi="Times New Roman" w:cs="Times New Roman"/>
        </w:rPr>
      </w:pPr>
      <w:r w:rsidRPr="00081677">
        <w:rPr>
          <w:rFonts w:ascii="Times New Roman" w:hAnsi="Times New Roman" w:cs="Times New Roman"/>
        </w:rPr>
        <w:t xml:space="preserve">Б - практична частина підготовки на базі стажування; </w:t>
      </w:r>
    </w:p>
    <w:p w:rsidR="00732DB5" w:rsidRPr="00081677" w:rsidRDefault="00732DB5" w:rsidP="00732DB5">
      <w:pPr>
        <w:framePr w:w="9845" w:h="1343" w:hRule="exact" w:wrap="none" w:vAnchor="page" w:hAnchor="page" w:x="1164" w:y="8947"/>
        <w:ind w:right="3340"/>
        <w:rPr>
          <w:rFonts w:ascii="Times New Roman" w:hAnsi="Times New Roman" w:cs="Times New Roman"/>
        </w:rPr>
      </w:pPr>
      <w:r w:rsidRPr="00081677">
        <w:rPr>
          <w:rFonts w:ascii="Times New Roman" w:hAnsi="Times New Roman" w:cs="Times New Roman"/>
          <w:lang w:val="ru-RU" w:eastAsia="ru-RU" w:bidi="ru-RU"/>
        </w:rPr>
        <w:t xml:space="preserve">К </w:t>
      </w:r>
      <w:r w:rsidRPr="00081677">
        <w:rPr>
          <w:rFonts w:ascii="Times New Roman" w:hAnsi="Times New Roman" w:cs="Times New Roman"/>
        </w:rPr>
        <w:t xml:space="preserve">- освітня частина підготовки - навчання на кафедрі; </w:t>
      </w:r>
    </w:p>
    <w:p w:rsidR="00732DB5" w:rsidRPr="00081677" w:rsidRDefault="00732DB5" w:rsidP="00732DB5">
      <w:pPr>
        <w:framePr w:w="9845" w:h="1343" w:hRule="exact" w:wrap="none" w:vAnchor="page" w:hAnchor="page" w:x="1164" w:y="8947"/>
        <w:ind w:right="3340"/>
        <w:rPr>
          <w:rFonts w:ascii="Times New Roman" w:hAnsi="Times New Roman" w:cs="Times New Roman"/>
        </w:rPr>
      </w:pPr>
      <w:r w:rsidRPr="00081677">
        <w:rPr>
          <w:rFonts w:ascii="Times New Roman" w:hAnsi="Times New Roman" w:cs="Times New Roman"/>
        </w:rPr>
        <w:t>В - відпустка.</w:t>
      </w:r>
    </w:p>
    <w:p w:rsidR="00732DB5" w:rsidRPr="00081677" w:rsidRDefault="00732DB5" w:rsidP="00732DB5">
      <w:pPr>
        <w:rPr>
          <w:rFonts w:ascii="Times New Roman" w:hAnsi="Times New Roman" w:cs="Times New Roman"/>
        </w:rPr>
        <w:sectPr w:rsidR="00732DB5" w:rsidRPr="00081677" w:rsidSect="00732DB5">
          <w:pgSz w:w="11900" w:h="16840"/>
          <w:pgMar w:top="850" w:right="850" w:bottom="850" w:left="1417" w:header="0" w:footer="3" w:gutter="0"/>
          <w:cols w:space="720"/>
          <w:noEndnote/>
          <w:docGrid w:linePitch="360"/>
        </w:sectPr>
      </w:pPr>
    </w:p>
    <w:p w:rsidR="00732DB5" w:rsidRPr="00081677" w:rsidRDefault="00732DB5" w:rsidP="00732DB5">
      <w:pPr>
        <w:pStyle w:val="10"/>
        <w:shd w:val="clear" w:color="auto" w:fill="auto"/>
        <w:spacing w:before="0" w:after="0" w:line="326" w:lineRule="exact"/>
        <w:ind w:right="20" w:firstLine="0"/>
        <w:rPr>
          <w:sz w:val="24"/>
          <w:szCs w:val="24"/>
        </w:rPr>
      </w:pPr>
      <w:bookmarkStart w:id="2" w:name="bookmark4"/>
      <w:r w:rsidRPr="00081677">
        <w:rPr>
          <w:sz w:val="24"/>
          <w:szCs w:val="24"/>
        </w:rPr>
        <w:lastRenderedPageBreak/>
        <w:t>Ш. ПЕРЕЛІК ОБОВ’ЯЗКОВИХ КОМПЕТЕНТНОСТЕЙ ПО ЗАКІНЧЕННЮ</w:t>
      </w:r>
    </w:p>
    <w:p w:rsidR="00732DB5" w:rsidRPr="00081677" w:rsidRDefault="00732DB5" w:rsidP="00732DB5">
      <w:pPr>
        <w:pStyle w:val="10"/>
        <w:shd w:val="clear" w:color="auto" w:fill="auto"/>
        <w:spacing w:before="0" w:after="0" w:line="326" w:lineRule="exact"/>
        <w:ind w:right="20" w:firstLine="0"/>
        <w:rPr>
          <w:sz w:val="24"/>
          <w:szCs w:val="24"/>
        </w:rPr>
      </w:pPr>
      <w:r w:rsidRPr="00081677">
        <w:rPr>
          <w:sz w:val="24"/>
          <w:szCs w:val="24"/>
        </w:rPr>
        <w:t>ІНТЕРНАТУРИ за спеціальністю «Патологічна анатомія»</w:t>
      </w:r>
      <w:bookmarkEnd w:id="2"/>
    </w:p>
    <w:tbl>
      <w:tblPr>
        <w:tblStyle w:val="a6"/>
        <w:tblW w:w="10120" w:type="dxa"/>
        <w:tblLayout w:type="fixed"/>
        <w:tblLook w:val="04A0" w:firstRow="1" w:lastRow="0" w:firstColumn="1" w:lastColumn="0" w:noHBand="0" w:noVBand="1"/>
      </w:tblPr>
      <w:tblGrid>
        <w:gridCol w:w="2943"/>
        <w:gridCol w:w="6911"/>
        <w:gridCol w:w="266"/>
      </w:tblGrid>
      <w:tr w:rsidR="00732DB5" w:rsidRPr="00081677" w:rsidTr="00732DB5">
        <w:trPr>
          <w:trHeight w:hRule="exact" w:val="1497"/>
        </w:trPr>
        <w:tc>
          <w:tcPr>
            <w:tcW w:w="2943" w:type="dxa"/>
          </w:tcPr>
          <w:p w:rsidR="00732DB5" w:rsidRPr="00081677" w:rsidRDefault="00732DB5" w:rsidP="00732DB5">
            <w:pPr>
              <w:spacing w:after="60" w:line="280" w:lineRule="exact"/>
              <w:rPr>
                <w:rFonts w:ascii="Times New Roman" w:hAnsi="Times New Roman" w:cs="Times New Roman"/>
                <w:sz w:val="24"/>
                <w:szCs w:val="24"/>
              </w:rPr>
            </w:pPr>
            <w:r w:rsidRPr="00081677">
              <w:rPr>
                <w:rStyle w:val="23"/>
                <w:rFonts w:eastAsia="Arial Unicode MS"/>
                <w:sz w:val="24"/>
                <w:szCs w:val="24"/>
              </w:rPr>
              <w:t>Інтегральна</w:t>
            </w:r>
          </w:p>
          <w:p w:rsidR="00732DB5" w:rsidRPr="00081677" w:rsidRDefault="00732DB5" w:rsidP="00732DB5">
            <w:pPr>
              <w:rPr>
                <w:rFonts w:ascii="Times New Roman" w:hAnsi="Times New Roman" w:cs="Times New Roman"/>
                <w:sz w:val="24"/>
                <w:szCs w:val="24"/>
              </w:rPr>
            </w:pPr>
            <w:r w:rsidRPr="00081677">
              <w:rPr>
                <w:rStyle w:val="23"/>
                <w:rFonts w:eastAsia="Arial Unicode MS"/>
                <w:sz w:val="24"/>
                <w:szCs w:val="24"/>
              </w:rPr>
              <w:t>компетентність</w:t>
            </w:r>
          </w:p>
        </w:tc>
        <w:tc>
          <w:tcPr>
            <w:tcW w:w="7177" w:type="dxa"/>
            <w:gridSpan w:val="2"/>
          </w:tcPr>
          <w:p w:rsidR="00732DB5" w:rsidRPr="00081677" w:rsidRDefault="00732DB5" w:rsidP="00732DB5">
            <w:pPr>
              <w:ind w:firstLine="720"/>
              <w:rPr>
                <w:rFonts w:ascii="Times New Roman" w:hAnsi="Times New Roman" w:cs="Times New Roman"/>
                <w:sz w:val="24"/>
                <w:szCs w:val="24"/>
              </w:rPr>
            </w:pPr>
            <w:r w:rsidRPr="00081677">
              <w:rPr>
                <w:rStyle w:val="22"/>
                <w:rFonts w:eastAsia="Arial Unicode MS"/>
                <w:sz w:val="24"/>
                <w:szCs w:val="24"/>
              </w:rPr>
              <w:t>Здатність розв’язувати складні спеціалізовані задачі і проблеми в галузі професійної медичної та дослідницько-інноваційної діяльності, що передбачає проведення досліджень та створення нових цілісних теоретичних або практичних знань та/або професійної практики.</w:t>
            </w:r>
          </w:p>
        </w:tc>
      </w:tr>
      <w:tr w:rsidR="00732DB5" w:rsidRPr="00081677" w:rsidTr="000019C1">
        <w:trPr>
          <w:trHeight w:hRule="exact" w:val="11057"/>
        </w:trPr>
        <w:tc>
          <w:tcPr>
            <w:tcW w:w="2943" w:type="dxa"/>
          </w:tcPr>
          <w:p w:rsidR="00732DB5" w:rsidRPr="00081677" w:rsidRDefault="00732DB5" w:rsidP="00732DB5">
            <w:pPr>
              <w:spacing w:after="60" w:line="280" w:lineRule="exact"/>
              <w:rPr>
                <w:rFonts w:ascii="Times New Roman" w:hAnsi="Times New Roman" w:cs="Times New Roman"/>
                <w:sz w:val="24"/>
                <w:szCs w:val="24"/>
              </w:rPr>
            </w:pPr>
            <w:r w:rsidRPr="00081677">
              <w:rPr>
                <w:rStyle w:val="23"/>
                <w:rFonts w:eastAsia="Arial Unicode MS"/>
                <w:sz w:val="24"/>
                <w:szCs w:val="24"/>
              </w:rPr>
              <w:t>Загальні</w:t>
            </w:r>
          </w:p>
          <w:p w:rsidR="00732DB5" w:rsidRPr="00081677" w:rsidRDefault="00732DB5" w:rsidP="00732DB5">
            <w:pPr>
              <w:spacing w:before="60" w:line="280" w:lineRule="exact"/>
              <w:rPr>
                <w:rFonts w:ascii="Times New Roman" w:hAnsi="Times New Roman" w:cs="Times New Roman"/>
                <w:sz w:val="24"/>
                <w:szCs w:val="24"/>
              </w:rPr>
            </w:pPr>
            <w:r w:rsidRPr="00081677">
              <w:rPr>
                <w:rStyle w:val="23"/>
                <w:rFonts w:eastAsia="Arial Unicode MS"/>
                <w:sz w:val="24"/>
                <w:szCs w:val="24"/>
              </w:rPr>
              <w:t>компетентності</w:t>
            </w:r>
          </w:p>
        </w:tc>
        <w:tc>
          <w:tcPr>
            <w:tcW w:w="7177" w:type="dxa"/>
            <w:gridSpan w:val="2"/>
          </w:tcPr>
          <w:p w:rsidR="00732DB5" w:rsidRPr="00081677" w:rsidRDefault="00732DB5" w:rsidP="00081677">
            <w:pPr>
              <w:numPr>
                <w:ilvl w:val="0"/>
                <w:numId w:val="6"/>
              </w:numPr>
              <w:tabs>
                <w:tab w:val="left" w:pos="384"/>
              </w:tabs>
              <w:spacing w:line="322" w:lineRule="exact"/>
              <w:jc w:val="both"/>
              <w:rPr>
                <w:rFonts w:ascii="Times New Roman" w:hAnsi="Times New Roman" w:cs="Times New Roman"/>
                <w:sz w:val="24"/>
                <w:szCs w:val="24"/>
              </w:rPr>
            </w:pPr>
            <w:r w:rsidRPr="00081677">
              <w:rPr>
                <w:rStyle w:val="22"/>
                <w:rFonts w:eastAsia="Arial Unicode MS"/>
                <w:sz w:val="24"/>
                <w:szCs w:val="24"/>
              </w:rPr>
              <w:t>Знання основ законодавства України про охорону здоров'я та їх застосування у щоденній практиці.</w:t>
            </w:r>
          </w:p>
          <w:p w:rsidR="00732DB5" w:rsidRPr="00081677" w:rsidRDefault="00732DB5" w:rsidP="00081677">
            <w:pPr>
              <w:numPr>
                <w:ilvl w:val="0"/>
                <w:numId w:val="6"/>
              </w:numPr>
              <w:tabs>
                <w:tab w:val="left" w:pos="494"/>
              </w:tabs>
              <w:spacing w:line="322" w:lineRule="exact"/>
              <w:jc w:val="both"/>
              <w:rPr>
                <w:rFonts w:ascii="Times New Roman" w:hAnsi="Times New Roman" w:cs="Times New Roman"/>
                <w:sz w:val="24"/>
                <w:szCs w:val="24"/>
              </w:rPr>
            </w:pPr>
            <w:r w:rsidRPr="00081677">
              <w:rPr>
                <w:rStyle w:val="22"/>
                <w:rFonts w:eastAsia="Arial Unicode MS"/>
                <w:sz w:val="24"/>
                <w:szCs w:val="24"/>
              </w:rPr>
              <w:t>Здатність до абстрактного мислення, пошуку, аналізу, синтезу, опрацювання інформації, зокрема з різних джерел та у взаємозв'язку зі своєю сферою діяльності.</w:t>
            </w:r>
          </w:p>
          <w:p w:rsidR="00732DB5" w:rsidRPr="00081677" w:rsidRDefault="00732DB5" w:rsidP="00081677">
            <w:pPr>
              <w:numPr>
                <w:ilvl w:val="0"/>
                <w:numId w:val="6"/>
              </w:numPr>
              <w:tabs>
                <w:tab w:val="left" w:pos="360"/>
              </w:tabs>
              <w:spacing w:line="322" w:lineRule="exact"/>
              <w:jc w:val="both"/>
              <w:rPr>
                <w:rFonts w:ascii="Times New Roman" w:hAnsi="Times New Roman" w:cs="Times New Roman"/>
                <w:sz w:val="24"/>
                <w:szCs w:val="24"/>
              </w:rPr>
            </w:pPr>
            <w:r w:rsidRPr="00081677">
              <w:rPr>
                <w:rStyle w:val="22"/>
                <w:rFonts w:eastAsia="Arial Unicode MS"/>
                <w:sz w:val="24"/>
                <w:szCs w:val="24"/>
              </w:rPr>
              <w:t>Спроможність до самооцінки власних досягнень та підвищення їх рівня.</w:t>
            </w:r>
          </w:p>
          <w:p w:rsidR="00732DB5" w:rsidRPr="00081677" w:rsidRDefault="00732DB5" w:rsidP="00081677">
            <w:pPr>
              <w:numPr>
                <w:ilvl w:val="0"/>
                <w:numId w:val="6"/>
              </w:numPr>
              <w:tabs>
                <w:tab w:val="left" w:pos="528"/>
              </w:tabs>
              <w:spacing w:line="322" w:lineRule="exact"/>
              <w:jc w:val="both"/>
              <w:rPr>
                <w:rFonts w:ascii="Times New Roman" w:hAnsi="Times New Roman" w:cs="Times New Roman"/>
                <w:sz w:val="24"/>
                <w:szCs w:val="24"/>
              </w:rPr>
            </w:pPr>
            <w:r w:rsidRPr="00081677">
              <w:rPr>
                <w:rStyle w:val="22"/>
                <w:rFonts w:eastAsia="Arial Unicode MS"/>
                <w:sz w:val="24"/>
                <w:szCs w:val="24"/>
              </w:rPr>
              <w:t>Спроможність усно і письмово спілкуватися державною мовою при заповненні медичної документації та спілкуванні з пацієнтами.</w:t>
            </w:r>
          </w:p>
          <w:p w:rsidR="00732DB5" w:rsidRPr="00081677" w:rsidRDefault="00732DB5" w:rsidP="00081677">
            <w:pPr>
              <w:numPr>
                <w:ilvl w:val="0"/>
                <w:numId w:val="6"/>
              </w:numPr>
              <w:tabs>
                <w:tab w:val="left" w:pos="845"/>
              </w:tabs>
              <w:spacing w:line="322" w:lineRule="exact"/>
              <w:jc w:val="both"/>
              <w:rPr>
                <w:rFonts w:ascii="Times New Roman" w:hAnsi="Times New Roman" w:cs="Times New Roman"/>
                <w:sz w:val="24"/>
                <w:szCs w:val="24"/>
              </w:rPr>
            </w:pPr>
            <w:r w:rsidRPr="00081677">
              <w:rPr>
                <w:rStyle w:val="22"/>
                <w:rFonts w:eastAsia="Arial Unicode MS"/>
                <w:sz w:val="24"/>
                <w:szCs w:val="24"/>
              </w:rPr>
              <w:t>Уміння використовувати інформаційно- комунікаційні технології, володіння навичками роботи з комп’ютерною технікою.</w:t>
            </w:r>
          </w:p>
          <w:p w:rsidR="00732DB5" w:rsidRPr="00081677" w:rsidRDefault="00732DB5" w:rsidP="00081677">
            <w:pPr>
              <w:numPr>
                <w:ilvl w:val="0"/>
                <w:numId w:val="6"/>
              </w:numPr>
              <w:tabs>
                <w:tab w:val="left" w:pos="370"/>
              </w:tabs>
              <w:spacing w:line="322" w:lineRule="exact"/>
              <w:jc w:val="both"/>
              <w:rPr>
                <w:rFonts w:ascii="Times New Roman" w:hAnsi="Times New Roman" w:cs="Times New Roman"/>
                <w:sz w:val="24"/>
                <w:szCs w:val="24"/>
              </w:rPr>
            </w:pPr>
            <w:r w:rsidRPr="00081677">
              <w:rPr>
                <w:rStyle w:val="22"/>
                <w:rFonts w:eastAsia="Arial Unicode MS"/>
                <w:sz w:val="24"/>
                <w:szCs w:val="24"/>
              </w:rPr>
              <w:t>Спроможність до критичного мислення, аналізу та вирішення ситуативних проблем в медичній практиці.</w:t>
            </w:r>
          </w:p>
          <w:p w:rsidR="00732DB5" w:rsidRPr="00081677" w:rsidRDefault="00732DB5" w:rsidP="00081677">
            <w:pPr>
              <w:numPr>
                <w:ilvl w:val="0"/>
                <w:numId w:val="6"/>
              </w:numPr>
              <w:tabs>
                <w:tab w:val="left" w:pos="422"/>
              </w:tabs>
              <w:spacing w:line="322" w:lineRule="exact"/>
              <w:jc w:val="both"/>
              <w:rPr>
                <w:rFonts w:ascii="Times New Roman" w:hAnsi="Times New Roman" w:cs="Times New Roman"/>
                <w:sz w:val="24"/>
                <w:szCs w:val="24"/>
              </w:rPr>
            </w:pPr>
            <w:r w:rsidRPr="00081677">
              <w:rPr>
                <w:rStyle w:val="22"/>
                <w:rFonts w:eastAsia="Arial Unicode MS"/>
                <w:sz w:val="24"/>
                <w:szCs w:val="24"/>
              </w:rPr>
              <w:t>Дотримання деонтологічних норм у професійній діяльності (належна професійна поведінка).</w:t>
            </w:r>
          </w:p>
          <w:p w:rsidR="00732DB5" w:rsidRPr="00081677" w:rsidRDefault="00732DB5" w:rsidP="00081677">
            <w:pPr>
              <w:numPr>
                <w:ilvl w:val="0"/>
                <w:numId w:val="6"/>
              </w:numPr>
              <w:tabs>
                <w:tab w:val="left" w:pos="581"/>
              </w:tabs>
              <w:spacing w:line="322" w:lineRule="exact"/>
              <w:jc w:val="both"/>
              <w:rPr>
                <w:rFonts w:ascii="Times New Roman" w:hAnsi="Times New Roman" w:cs="Times New Roman"/>
                <w:sz w:val="24"/>
                <w:szCs w:val="24"/>
              </w:rPr>
            </w:pPr>
            <w:r w:rsidRPr="00081677">
              <w:rPr>
                <w:rStyle w:val="22"/>
                <w:rFonts w:eastAsia="Arial Unicode MS"/>
                <w:sz w:val="24"/>
                <w:szCs w:val="24"/>
              </w:rPr>
              <w:t>Спроможність реалізувати систему знань і практичних умінь щодо забезпечення здорового способу та безпеки власного життя і життя пацієнтів, сприяти усуненню його негативних впливів на здоров’я суспільства, сприяти підвищенню якості життєво важливих складових (вода, повітря, харчові продукти і т. д.).</w:t>
            </w:r>
          </w:p>
          <w:p w:rsidR="00732DB5" w:rsidRPr="00081677" w:rsidRDefault="00732DB5" w:rsidP="00081677">
            <w:pPr>
              <w:numPr>
                <w:ilvl w:val="0"/>
                <w:numId w:val="6"/>
              </w:numPr>
              <w:tabs>
                <w:tab w:val="left" w:pos="662"/>
              </w:tabs>
              <w:spacing w:line="322" w:lineRule="exact"/>
              <w:jc w:val="both"/>
              <w:rPr>
                <w:rFonts w:ascii="Times New Roman" w:hAnsi="Times New Roman" w:cs="Times New Roman"/>
                <w:sz w:val="24"/>
                <w:szCs w:val="24"/>
              </w:rPr>
            </w:pPr>
            <w:r w:rsidRPr="00081677">
              <w:rPr>
                <w:rStyle w:val="22"/>
                <w:rFonts w:eastAsia="Arial Unicode MS"/>
                <w:sz w:val="24"/>
                <w:szCs w:val="24"/>
              </w:rPr>
              <w:t>Демонстрування соціальної активності та відповідальної громадянської позиції у лікарській діяльності.</w:t>
            </w:r>
          </w:p>
          <w:p w:rsidR="00732DB5" w:rsidRPr="00081677" w:rsidRDefault="00732DB5" w:rsidP="00081677">
            <w:pPr>
              <w:numPr>
                <w:ilvl w:val="0"/>
                <w:numId w:val="6"/>
              </w:numPr>
              <w:tabs>
                <w:tab w:val="left" w:pos="538"/>
              </w:tabs>
              <w:spacing w:line="322" w:lineRule="exact"/>
              <w:jc w:val="both"/>
              <w:rPr>
                <w:rFonts w:ascii="Times New Roman" w:hAnsi="Times New Roman" w:cs="Times New Roman"/>
                <w:sz w:val="24"/>
                <w:szCs w:val="24"/>
              </w:rPr>
            </w:pPr>
            <w:r w:rsidRPr="00081677">
              <w:rPr>
                <w:rStyle w:val="22"/>
                <w:rFonts w:eastAsia="Arial Unicode MS"/>
                <w:sz w:val="24"/>
                <w:szCs w:val="24"/>
              </w:rPr>
              <w:t>Спроможність збирати медичну інформацію про пацієнта і аналізувати клінічні дані.</w:t>
            </w:r>
          </w:p>
          <w:p w:rsidR="00732DB5" w:rsidRPr="00081677" w:rsidRDefault="00732DB5" w:rsidP="00081677">
            <w:pPr>
              <w:numPr>
                <w:ilvl w:val="0"/>
                <w:numId w:val="6"/>
              </w:numPr>
              <w:tabs>
                <w:tab w:val="left" w:pos="931"/>
              </w:tabs>
              <w:spacing w:line="322" w:lineRule="exact"/>
              <w:jc w:val="both"/>
              <w:rPr>
                <w:rFonts w:ascii="Times New Roman" w:hAnsi="Times New Roman" w:cs="Times New Roman"/>
                <w:sz w:val="24"/>
                <w:szCs w:val="24"/>
              </w:rPr>
            </w:pPr>
            <w:r w:rsidRPr="00081677">
              <w:rPr>
                <w:rStyle w:val="22"/>
                <w:rFonts w:eastAsia="Arial Unicode MS"/>
                <w:sz w:val="24"/>
                <w:szCs w:val="24"/>
              </w:rPr>
              <w:t>Спроможність інтерпретувати результат лабораторних та інструментальних досліджень.</w:t>
            </w:r>
          </w:p>
          <w:p w:rsidR="00732DB5" w:rsidRPr="00081677" w:rsidRDefault="00732DB5" w:rsidP="00081677">
            <w:pPr>
              <w:numPr>
                <w:ilvl w:val="0"/>
                <w:numId w:val="6"/>
              </w:numPr>
              <w:tabs>
                <w:tab w:val="left" w:pos="528"/>
              </w:tabs>
              <w:spacing w:line="322" w:lineRule="exact"/>
              <w:jc w:val="both"/>
              <w:rPr>
                <w:rStyle w:val="22"/>
                <w:rFonts w:eastAsia="Arial Unicode MS"/>
                <w:sz w:val="24"/>
                <w:szCs w:val="24"/>
              </w:rPr>
            </w:pPr>
            <w:r w:rsidRPr="00081677">
              <w:rPr>
                <w:rStyle w:val="22"/>
                <w:rFonts w:eastAsia="Arial Unicode MS"/>
                <w:sz w:val="24"/>
                <w:szCs w:val="24"/>
              </w:rPr>
              <w:t>Спроможність визначати попередній, остаточний, супутній діагноз, ускладнення основного захворювання, невідкладні стани</w:t>
            </w:r>
          </w:p>
          <w:p w:rsidR="00732DB5" w:rsidRPr="00081677" w:rsidRDefault="00732DB5" w:rsidP="00081677">
            <w:pPr>
              <w:numPr>
                <w:ilvl w:val="0"/>
                <w:numId w:val="6"/>
              </w:numPr>
              <w:tabs>
                <w:tab w:val="left" w:pos="528"/>
              </w:tabs>
              <w:spacing w:line="322" w:lineRule="exact"/>
              <w:jc w:val="both"/>
              <w:rPr>
                <w:rFonts w:ascii="Times New Roman" w:hAnsi="Times New Roman" w:cs="Times New Roman"/>
                <w:sz w:val="24"/>
                <w:szCs w:val="24"/>
              </w:rPr>
            </w:pPr>
            <w:r w:rsidRPr="00081677">
              <w:rPr>
                <w:rStyle w:val="22"/>
                <w:rFonts w:eastAsia="Arial Unicode MS"/>
                <w:sz w:val="24"/>
                <w:szCs w:val="24"/>
              </w:rPr>
              <w:t>.Спроможність до визначення тактики, методів та надання екстреної медичної допомоги за міжнародними протоколами.</w:t>
            </w:r>
          </w:p>
          <w:p w:rsidR="00732DB5" w:rsidRPr="00081677" w:rsidRDefault="00732DB5" w:rsidP="00081677">
            <w:pPr>
              <w:numPr>
                <w:ilvl w:val="0"/>
                <w:numId w:val="6"/>
              </w:numPr>
              <w:tabs>
                <w:tab w:val="left" w:pos="518"/>
              </w:tabs>
              <w:spacing w:line="322" w:lineRule="exact"/>
              <w:jc w:val="both"/>
              <w:rPr>
                <w:rFonts w:ascii="Times New Roman" w:hAnsi="Times New Roman" w:cs="Times New Roman"/>
                <w:sz w:val="24"/>
                <w:szCs w:val="24"/>
              </w:rPr>
            </w:pPr>
            <w:r w:rsidRPr="00081677">
              <w:rPr>
                <w:rStyle w:val="22"/>
                <w:rFonts w:eastAsia="Arial Unicode MS"/>
                <w:sz w:val="24"/>
                <w:szCs w:val="24"/>
              </w:rPr>
              <w:t xml:space="preserve"> Знати покази, </w:t>
            </w:r>
            <w:proofErr w:type="spellStart"/>
            <w:r w:rsidRPr="00081677">
              <w:rPr>
                <w:rStyle w:val="22"/>
                <w:rFonts w:eastAsia="Arial Unicode MS"/>
                <w:sz w:val="24"/>
                <w:szCs w:val="24"/>
              </w:rPr>
              <w:t>протипокази</w:t>
            </w:r>
            <w:proofErr w:type="spellEnd"/>
            <w:r w:rsidRPr="00081677">
              <w:rPr>
                <w:rStyle w:val="22"/>
                <w:rFonts w:eastAsia="Arial Unicode MS"/>
                <w:sz w:val="24"/>
                <w:szCs w:val="24"/>
              </w:rPr>
              <w:t>, побічні дії препаратів які використовуються в лікарській практиці та побічну дію з боку препаратів, які приймаються пацієнтом системно.</w:t>
            </w:r>
          </w:p>
        </w:tc>
      </w:tr>
      <w:tr w:rsidR="00732DB5" w:rsidRPr="00081677" w:rsidTr="000019C1">
        <w:trPr>
          <w:trHeight w:hRule="exact" w:val="15606"/>
        </w:trPr>
        <w:tc>
          <w:tcPr>
            <w:tcW w:w="2943" w:type="dxa"/>
          </w:tcPr>
          <w:p w:rsidR="00732DB5" w:rsidRPr="00081677" w:rsidRDefault="00732DB5" w:rsidP="00732DB5">
            <w:pPr>
              <w:spacing w:after="60" w:line="280" w:lineRule="exact"/>
              <w:rPr>
                <w:rFonts w:ascii="Times New Roman" w:hAnsi="Times New Roman" w:cs="Times New Roman"/>
                <w:b/>
                <w:bCs/>
                <w:sz w:val="24"/>
                <w:szCs w:val="24"/>
              </w:rPr>
            </w:pPr>
            <w:r w:rsidRPr="00081677">
              <w:rPr>
                <w:rStyle w:val="23"/>
                <w:rFonts w:eastAsia="Arial Unicode MS"/>
                <w:sz w:val="24"/>
                <w:szCs w:val="24"/>
              </w:rPr>
              <w:lastRenderedPageBreak/>
              <w:t>Професійні</w:t>
            </w:r>
          </w:p>
          <w:p w:rsidR="00732DB5" w:rsidRPr="00081677" w:rsidRDefault="00732DB5" w:rsidP="00732DB5">
            <w:pPr>
              <w:spacing w:after="60" w:line="280" w:lineRule="exact"/>
              <w:rPr>
                <w:rFonts w:ascii="Times New Roman" w:hAnsi="Times New Roman" w:cs="Times New Roman"/>
                <w:b/>
                <w:bCs/>
                <w:sz w:val="24"/>
                <w:szCs w:val="24"/>
              </w:rPr>
            </w:pPr>
            <w:r w:rsidRPr="00081677">
              <w:rPr>
                <w:rStyle w:val="23"/>
                <w:rFonts w:eastAsia="Arial Unicode MS"/>
                <w:sz w:val="24"/>
                <w:szCs w:val="24"/>
              </w:rPr>
              <w:t>компетентності</w:t>
            </w:r>
          </w:p>
        </w:tc>
        <w:tc>
          <w:tcPr>
            <w:tcW w:w="7177" w:type="dxa"/>
            <w:gridSpan w:val="2"/>
          </w:tcPr>
          <w:p w:rsidR="00732DB5" w:rsidRPr="00081677" w:rsidRDefault="00732DB5" w:rsidP="00081677">
            <w:pPr>
              <w:numPr>
                <w:ilvl w:val="0"/>
                <w:numId w:val="7"/>
              </w:numPr>
              <w:tabs>
                <w:tab w:val="left" w:pos="475"/>
              </w:tabs>
              <w:spacing w:line="322" w:lineRule="exact"/>
              <w:jc w:val="both"/>
              <w:rPr>
                <w:rFonts w:ascii="Times New Roman" w:hAnsi="Times New Roman" w:cs="Times New Roman"/>
                <w:sz w:val="24"/>
                <w:szCs w:val="24"/>
              </w:rPr>
            </w:pPr>
            <w:r w:rsidRPr="00081677">
              <w:rPr>
                <w:rStyle w:val="22"/>
                <w:rFonts w:eastAsia="Arial Unicode MS"/>
                <w:sz w:val="24"/>
                <w:szCs w:val="24"/>
              </w:rPr>
              <w:t>Здатність і готовність визначати у пацієнтів наявність патологічних станів, симптомів, синдромів захворювань, нозологічних форм відповідно до Міжнародної статистичної класифікації хвороб і проблем, пов'язаних зі здоров'ям.</w:t>
            </w:r>
          </w:p>
          <w:p w:rsidR="00732DB5" w:rsidRPr="00081677" w:rsidRDefault="00732DB5" w:rsidP="00081677">
            <w:pPr>
              <w:numPr>
                <w:ilvl w:val="0"/>
                <w:numId w:val="7"/>
              </w:numPr>
              <w:tabs>
                <w:tab w:val="left" w:pos="307"/>
              </w:tabs>
              <w:spacing w:line="322" w:lineRule="exact"/>
              <w:jc w:val="both"/>
              <w:rPr>
                <w:rFonts w:ascii="Times New Roman" w:hAnsi="Times New Roman" w:cs="Times New Roman"/>
                <w:sz w:val="24"/>
                <w:szCs w:val="24"/>
              </w:rPr>
            </w:pPr>
            <w:r w:rsidRPr="00081677">
              <w:rPr>
                <w:rStyle w:val="22"/>
                <w:rFonts w:eastAsia="Arial Unicode MS"/>
                <w:sz w:val="24"/>
                <w:szCs w:val="24"/>
              </w:rPr>
              <w:t>Здатність і готовність визначати у пацієнтів основні морфологічні зміни при різних захворюваннях використовуючи знання основ медико-біологічних і клінічних дисциплін з урахуванням законів перебігу патології за органами і системами та організму та в цілому, аналізувати закономірності структурних змін органів і систем при різних патологічних процесах, використовувати алгоритм постановки і формулювання заключного патологоанатомічного діагнозу відповідно до Міжнародної статистичної класифікації хвороб і проблем, пов'язаних зі здоров'ям.</w:t>
            </w:r>
          </w:p>
          <w:p w:rsidR="00732DB5" w:rsidRPr="00081677" w:rsidRDefault="00732DB5" w:rsidP="00081677">
            <w:pPr>
              <w:numPr>
                <w:ilvl w:val="0"/>
                <w:numId w:val="7"/>
              </w:numPr>
              <w:tabs>
                <w:tab w:val="left" w:pos="365"/>
              </w:tabs>
              <w:spacing w:line="322" w:lineRule="exact"/>
              <w:jc w:val="both"/>
              <w:rPr>
                <w:rFonts w:ascii="Times New Roman" w:hAnsi="Times New Roman" w:cs="Times New Roman"/>
                <w:sz w:val="24"/>
                <w:szCs w:val="24"/>
              </w:rPr>
            </w:pPr>
            <w:r w:rsidRPr="00081677">
              <w:rPr>
                <w:rStyle w:val="22"/>
                <w:rFonts w:eastAsia="Arial Unicode MS"/>
                <w:sz w:val="24"/>
                <w:szCs w:val="24"/>
              </w:rPr>
              <w:t>Здатність і готовність до постановки діагнозу на підставі клініко-морфологічного діагностичного дослідження при різних патологічних станах.</w:t>
            </w:r>
          </w:p>
          <w:p w:rsidR="00732DB5" w:rsidRPr="00081677" w:rsidRDefault="00732DB5" w:rsidP="00081677">
            <w:pPr>
              <w:numPr>
                <w:ilvl w:val="0"/>
                <w:numId w:val="7"/>
              </w:numPr>
              <w:tabs>
                <w:tab w:val="left" w:pos="379"/>
              </w:tabs>
              <w:spacing w:line="322" w:lineRule="exact"/>
              <w:jc w:val="both"/>
              <w:rPr>
                <w:rFonts w:ascii="Times New Roman" w:hAnsi="Times New Roman" w:cs="Times New Roman"/>
                <w:sz w:val="24"/>
                <w:szCs w:val="24"/>
              </w:rPr>
            </w:pPr>
            <w:r w:rsidRPr="00081677">
              <w:rPr>
                <w:rStyle w:val="22"/>
                <w:rFonts w:eastAsia="Arial Unicode MS"/>
                <w:sz w:val="24"/>
                <w:szCs w:val="24"/>
              </w:rPr>
              <w:t>Здатність і готовність аналізувати закономірності структурних змін окремих органів і систем, використовувати знання анатомо-фізіологічних основ, основні методики клініко-морфологічного і лабораторного дослідження і оцінки морфологічних змін організму пацієнтів для своєчасної морфологічної діагностики різних патологічних процесів.</w:t>
            </w:r>
          </w:p>
          <w:p w:rsidR="00732DB5" w:rsidRPr="00081677" w:rsidRDefault="00732DB5" w:rsidP="00081677">
            <w:pPr>
              <w:numPr>
                <w:ilvl w:val="0"/>
                <w:numId w:val="7"/>
              </w:numPr>
              <w:tabs>
                <w:tab w:val="left" w:pos="403"/>
              </w:tabs>
              <w:spacing w:line="322" w:lineRule="exact"/>
              <w:jc w:val="both"/>
              <w:rPr>
                <w:rFonts w:ascii="Times New Roman" w:hAnsi="Times New Roman" w:cs="Times New Roman"/>
                <w:sz w:val="24"/>
                <w:szCs w:val="24"/>
              </w:rPr>
            </w:pPr>
            <w:r w:rsidRPr="00081677">
              <w:rPr>
                <w:rStyle w:val="22"/>
                <w:rFonts w:eastAsia="Arial Unicode MS"/>
                <w:sz w:val="24"/>
                <w:szCs w:val="24"/>
              </w:rPr>
              <w:t>Здатність проводити макроскопічне вивчення та вирізку секційного, біопсійного, операційного матеріалу, інтерпретувати і аналізувати його результати.</w:t>
            </w:r>
          </w:p>
          <w:p w:rsidR="00732DB5" w:rsidRPr="00081677" w:rsidRDefault="00732DB5" w:rsidP="00081677">
            <w:pPr>
              <w:numPr>
                <w:ilvl w:val="0"/>
                <w:numId w:val="7"/>
              </w:numPr>
              <w:tabs>
                <w:tab w:val="left" w:pos="422"/>
              </w:tabs>
              <w:spacing w:line="322" w:lineRule="exact"/>
              <w:jc w:val="both"/>
              <w:rPr>
                <w:rFonts w:ascii="Times New Roman" w:hAnsi="Times New Roman" w:cs="Times New Roman"/>
                <w:sz w:val="24"/>
                <w:szCs w:val="24"/>
              </w:rPr>
            </w:pPr>
            <w:r w:rsidRPr="00081677">
              <w:rPr>
                <w:rStyle w:val="22"/>
                <w:rFonts w:eastAsia="Arial Unicode MS"/>
                <w:sz w:val="24"/>
                <w:szCs w:val="24"/>
              </w:rPr>
              <w:t>Здатність проводити мікроскопічне дослідження секційного, біопсійного, операційного матеріалу, інтерпретувати і аналізувати його результати.</w:t>
            </w:r>
          </w:p>
          <w:p w:rsidR="00732DB5" w:rsidRPr="00081677" w:rsidRDefault="00732DB5" w:rsidP="00081677">
            <w:pPr>
              <w:numPr>
                <w:ilvl w:val="0"/>
                <w:numId w:val="7"/>
              </w:numPr>
              <w:tabs>
                <w:tab w:val="left" w:pos="480"/>
              </w:tabs>
              <w:spacing w:line="322" w:lineRule="exact"/>
              <w:jc w:val="both"/>
              <w:rPr>
                <w:rFonts w:ascii="Times New Roman" w:hAnsi="Times New Roman" w:cs="Times New Roman"/>
                <w:sz w:val="24"/>
                <w:szCs w:val="24"/>
              </w:rPr>
            </w:pPr>
            <w:r w:rsidRPr="00081677">
              <w:rPr>
                <w:rStyle w:val="22"/>
                <w:rFonts w:eastAsia="Arial Unicode MS"/>
                <w:sz w:val="24"/>
                <w:szCs w:val="24"/>
              </w:rPr>
              <w:t xml:space="preserve">Здатність проводити гістологічне дослідження </w:t>
            </w:r>
            <w:proofErr w:type="spellStart"/>
            <w:r w:rsidRPr="00081677">
              <w:rPr>
                <w:rStyle w:val="22"/>
                <w:rFonts w:eastAsia="Arial Unicode MS"/>
                <w:sz w:val="24"/>
                <w:szCs w:val="24"/>
              </w:rPr>
              <w:t>інтраопераційного</w:t>
            </w:r>
            <w:proofErr w:type="spellEnd"/>
            <w:r w:rsidRPr="00081677">
              <w:rPr>
                <w:rStyle w:val="22"/>
                <w:rFonts w:eastAsia="Arial Unicode MS"/>
                <w:sz w:val="24"/>
                <w:szCs w:val="24"/>
              </w:rPr>
              <w:t xml:space="preserve"> матеріалу.</w:t>
            </w:r>
          </w:p>
          <w:p w:rsidR="00732DB5" w:rsidRPr="00081677" w:rsidRDefault="00732DB5" w:rsidP="00081677">
            <w:pPr>
              <w:numPr>
                <w:ilvl w:val="0"/>
                <w:numId w:val="7"/>
              </w:numPr>
              <w:tabs>
                <w:tab w:val="left" w:pos="509"/>
              </w:tabs>
              <w:spacing w:line="322" w:lineRule="exact"/>
              <w:jc w:val="both"/>
              <w:rPr>
                <w:rStyle w:val="22"/>
                <w:rFonts w:eastAsia="Arial Unicode MS"/>
                <w:sz w:val="24"/>
                <w:szCs w:val="24"/>
              </w:rPr>
            </w:pPr>
            <w:r w:rsidRPr="00081677">
              <w:rPr>
                <w:rStyle w:val="22"/>
                <w:rFonts w:eastAsia="Arial Unicode MS"/>
                <w:sz w:val="24"/>
                <w:szCs w:val="24"/>
              </w:rPr>
              <w:t>Здатність визначати діагностичну доцільність призначення додаткових методів забарвлення мікропрепаратів (гістохімічних, імуногістохімічних, молекулярних) і (або) додаткових методів мікроскопії виходячи із завдань патологоанатомічного дослідження.</w:t>
            </w:r>
          </w:p>
          <w:p w:rsidR="00732DB5" w:rsidRPr="00081677" w:rsidRDefault="00732DB5" w:rsidP="00081677">
            <w:pPr>
              <w:numPr>
                <w:ilvl w:val="0"/>
                <w:numId w:val="8"/>
              </w:numPr>
              <w:pBdr>
                <w:top w:val="single" w:sz="4" w:space="1" w:color="auto"/>
                <w:left w:val="single" w:sz="4" w:space="4" w:color="auto"/>
                <w:bottom w:val="single" w:sz="4" w:space="1" w:color="auto"/>
                <w:right w:val="single" w:sz="4" w:space="4" w:color="auto"/>
              </w:pBdr>
              <w:tabs>
                <w:tab w:val="left" w:pos="274"/>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Здатність володіти основами цифрової мікроскопії.</w:t>
            </w:r>
          </w:p>
          <w:p w:rsidR="00732DB5" w:rsidRPr="00081677" w:rsidRDefault="00732DB5" w:rsidP="00081677">
            <w:pPr>
              <w:numPr>
                <w:ilvl w:val="0"/>
                <w:numId w:val="8"/>
              </w:numPr>
              <w:pBdr>
                <w:top w:val="single" w:sz="4" w:space="1" w:color="auto"/>
                <w:left w:val="single" w:sz="4" w:space="4" w:color="auto"/>
                <w:bottom w:val="single" w:sz="4" w:space="1" w:color="auto"/>
                <w:right w:val="single" w:sz="4" w:space="4" w:color="auto"/>
              </w:pBdr>
              <w:tabs>
                <w:tab w:val="left" w:pos="413"/>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Здатність встановлювати діагноз захворювання або</w:t>
            </w:r>
          </w:p>
          <w:p w:rsidR="00732DB5" w:rsidRPr="00081677" w:rsidRDefault="00732DB5" w:rsidP="00732DB5">
            <w:pPr>
              <w:pBdr>
                <w:top w:val="single" w:sz="4" w:space="1" w:color="auto"/>
                <w:left w:val="single" w:sz="4" w:space="4" w:color="auto"/>
                <w:bottom w:val="single" w:sz="4" w:space="1" w:color="auto"/>
                <w:right w:val="single" w:sz="4" w:space="4" w:color="auto"/>
              </w:pBdr>
              <w:tabs>
                <w:tab w:val="left" w:pos="4440"/>
              </w:tabs>
              <w:rPr>
                <w:rFonts w:ascii="Times New Roman" w:hAnsi="Times New Roman" w:cs="Times New Roman"/>
                <w:sz w:val="24"/>
                <w:szCs w:val="24"/>
              </w:rPr>
            </w:pPr>
            <w:r w:rsidRPr="00081677">
              <w:rPr>
                <w:rFonts w:ascii="Times New Roman" w:hAnsi="Times New Roman" w:cs="Times New Roman"/>
                <w:sz w:val="24"/>
                <w:szCs w:val="24"/>
              </w:rPr>
              <w:t>характер патологічного</w:t>
            </w:r>
            <w:r w:rsidRPr="00081677">
              <w:rPr>
                <w:rFonts w:ascii="Times New Roman" w:hAnsi="Times New Roman" w:cs="Times New Roman"/>
                <w:sz w:val="24"/>
                <w:szCs w:val="24"/>
              </w:rPr>
              <w:tab/>
              <w:t>процесу при</w:t>
            </w:r>
          </w:p>
          <w:p w:rsidR="00732DB5" w:rsidRPr="00081677" w:rsidRDefault="00732DB5" w:rsidP="00732DB5">
            <w:pPr>
              <w:pBdr>
                <w:top w:val="single" w:sz="4" w:space="1" w:color="auto"/>
                <w:left w:val="single" w:sz="4" w:space="4" w:color="auto"/>
                <w:bottom w:val="single" w:sz="4" w:space="1" w:color="auto"/>
                <w:right w:val="single" w:sz="4" w:space="4" w:color="auto"/>
              </w:pBdr>
              <w:rPr>
                <w:rStyle w:val="22"/>
                <w:rFonts w:eastAsia="Arial Unicode MS"/>
                <w:sz w:val="24"/>
                <w:szCs w:val="24"/>
              </w:rPr>
            </w:pPr>
            <w:r w:rsidRPr="00081677">
              <w:rPr>
                <w:rFonts w:ascii="Times New Roman" w:hAnsi="Times New Roman" w:cs="Times New Roman"/>
                <w:sz w:val="24"/>
                <w:szCs w:val="24"/>
              </w:rPr>
              <w:t>патологоанатомічному дослідженні секційного, біопсійного, операційного матеріалу, формулювати діагноз захворювання відповідно до Міжнародної статистичної класифікації хвороб і проблем, пов'язаних зі здоров'ям, або описовий висновок, коли нозологічне трактування неможливе</w:t>
            </w:r>
            <w:r w:rsidRPr="00081677">
              <w:rPr>
                <w:rStyle w:val="22"/>
                <w:rFonts w:eastAsia="Arial Unicode MS"/>
                <w:sz w:val="24"/>
                <w:szCs w:val="24"/>
              </w:rPr>
              <w:t>.</w:t>
            </w:r>
          </w:p>
          <w:p w:rsidR="00732DB5" w:rsidRPr="00081677" w:rsidRDefault="00732DB5" w:rsidP="00732DB5">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p>
        </w:tc>
      </w:tr>
      <w:tr w:rsidR="00732DB5" w:rsidRPr="00081677" w:rsidTr="000019C1">
        <w:trPr>
          <w:gridAfter w:val="1"/>
          <w:wAfter w:w="266" w:type="dxa"/>
        </w:trPr>
        <w:tc>
          <w:tcPr>
            <w:tcW w:w="2943" w:type="dxa"/>
          </w:tcPr>
          <w:p w:rsidR="00732DB5" w:rsidRPr="00081677" w:rsidRDefault="00732DB5" w:rsidP="00732DB5">
            <w:pPr>
              <w:rPr>
                <w:rFonts w:ascii="Times New Roman" w:hAnsi="Times New Roman" w:cs="Times New Roman"/>
                <w:sz w:val="24"/>
                <w:szCs w:val="24"/>
              </w:rPr>
            </w:pPr>
          </w:p>
        </w:tc>
        <w:tc>
          <w:tcPr>
            <w:tcW w:w="6911" w:type="dxa"/>
            <w:vMerge w:val="restart"/>
          </w:tcPr>
          <w:p w:rsidR="00732DB5" w:rsidRPr="00081677" w:rsidRDefault="00732DB5" w:rsidP="00081677">
            <w:pPr>
              <w:numPr>
                <w:ilvl w:val="0"/>
                <w:numId w:val="8"/>
              </w:numPr>
              <w:pBdr>
                <w:top w:val="single" w:sz="4" w:space="1" w:color="auto"/>
                <w:left w:val="single" w:sz="4" w:space="4" w:color="auto"/>
                <w:bottom w:val="single" w:sz="4" w:space="1" w:color="auto"/>
                <w:right w:val="single" w:sz="4" w:space="4" w:color="auto"/>
              </w:pBdr>
              <w:tabs>
                <w:tab w:val="left" w:pos="682"/>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Здатність формулювати патологоанатомічний діагноз, визначати комбіноване, конкуруюче та фонове основне захворювання відповідно до Міжнародної статистичної класифікації хвороб і проблем, пов'язаних зі здоров'ям; вміти володіти принципами зіставлення клінічного та патологоанатомічного діагнозів з встановлення категорій розбіжності.</w:t>
            </w:r>
          </w:p>
          <w:p w:rsidR="00732DB5" w:rsidRPr="00081677" w:rsidRDefault="00732DB5" w:rsidP="00081677">
            <w:pPr>
              <w:numPr>
                <w:ilvl w:val="0"/>
                <w:numId w:val="8"/>
              </w:numPr>
              <w:pBdr>
                <w:top w:val="single" w:sz="4" w:space="1" w:color="auto"/>
                <w:left w:val="single" w:sz="4" w:space="4" w:color="auto"/>
                <w:bottom w:val="single" w:sz="4" w:space="1" w:color="auto"/>
                <w:right w:val="single" w:sz="4" w:space="4" w:color="auto"/>
              </w:pBdr>
              <w:tabs>
                <w:tab w:val="left" w:pos="648"/>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Здатність інтегрувати анамнестичні, клініко- лабораторні дані з патологоанатомічним діагнозом та вміти надати прогностичні та терапевтичні пропозиції та поради.</w:t>
            </w:r>
          </w:p>
          <w:p w:rsidR="00732DB5" w:rsidRPr="00081677" w:rsidRDefault="00732DB5" w:rsidP="00081677">
            <w:pPr>
              <w:numPr>
                <w:ilvl w:val="0"/>
                <w:numId w:val="8"/>
              </w:numPr>
              <w:pBdr>
                <w:top w:val="single" w:sz="4" w:space="1" w:color="auto"/>
                <w:left w:val="single" w:sz="4" w:space="4" w:color="auto"/>
                <w:bottom w:val="single" w:sz="4" w:space="1" w:color="auto"/>
                <w:right w:val="single" w:sz="4" w:space="4" w:color="auto"/>
              </w:pBdr>
              <w:tabs>
                <w:tab w:val="left" w:pos="874"/>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Здатність проводити патологоанатомічне дослідження тіл померлих осіб різних вікових категорій з макроскопічним дослідженням, інтерпретацією отриманих результатів, оформленням лікарського свідоцтва про смерть.</w:t>
            </w:r>
          </w:p>
          <w:p w:rsidR="00732DB5" w:rsidRPr="00081677" w:rsidRDefault="00732DB5" w:rsidP="00081677">
            <w:pPr>
              <w:numPr>
                <w:ilvl w:val="0"/>
                <w:numId w:val="8"/>
              </w:numPr>
              <w:pBdr>
                <w:top w:val="single" w:sz="4" w:space="1" w:color="auto"/>
                <w:left w:val="single" w:sz="4" w:space="4" w:color="auto"/>
                <w:bottom w:val="single" w:sz="4" w:space="1" w:color="auto"/>
                <w:right w:val="single" w:sz="4" w:space="4" w:color="auto"/>
              </w:pBdr>
              <w:tabs>
                <w:tab w:val="left" w:pos="504"/>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 xml:space="preserve">Здатність проводити діагностичні проби під час патологоанатомічного дослідження тіл померлих осіб (діагностика жирової, повітряної </w:t>
            </w:r>
            <w:proofErr w:type="spellStart"/>
            <w:r w:rsidRPr="00081677">
              <w:rPr>
                <w:rFonts w:ascii="Times New Roman" w:hAnsi="Times New Roman" w:cs="Times New Roman"/>
                <w:sz w:val="24"/>
                <w:szCs w:val="24"/>
              </w:rPr>
              <w:t>емболій</w:t>
            </w:r>
            <w:proofErr w:type="spellEnd"/>
            <w:r w:rsidRPr="00081677">
              <w:rPr>
                <w:rFonts w:ascii="Times New Roman" w:hAnsi="Times New Roman" w:cs="Times New Roman"/>
                <w:sz w:val="24"/>
                <w:szCs w:val="24"/>
              </w:rPr>
              <w:t>, пневмотораксу), забір секційного матеріалу для бактеріологічних, вірусологічних та біохімічних досліджень.</w:t>
            </w:r>
          </w:p>
          <w:p w:rsidR="00732DB5" w:rsidRPr="00081677" w:rsidRDefault="00732DB5" w:rsidP="00081677">
            <w:pPr>
              <w:numPr>
                <w:ilvl w:val="0"/>
                <w:numId w:val="8"/>
              </w:numPr>
              <w:pBdr>
                <w:top w:val="single" w:sz="4" w:space="1" w:color="auto"/>
                <w:left w:val="single" w:sz="4" w:space="4" w:color="auto"/>
                <w:bottom w:val="single" w:sz="4" w:space="1" w:color="auto"/>
                <w:right w:val="single" w:sz="4" w:space="4" w:color="auto"/>
              </w:pBdr>
              <w:tabs>
                <w:tab w:val="left" w:pos="456"/>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Здатність підготуватися та брати участь у роботі</w:t>
            </w:r>
          </w:p>
          <w:p w:rsidR="00732DB5" w:rsidRPr="00081677" w:rsidRDefault="00732DB5" w:rsidP="00732DB5">
            <w:pPr>
              <w:pBdr>
                <w:top w:val="single" w:sz="4" w:space="1" w:color="auto"/>
                <w:left w:val="single" w:sz="4" w:space="4" w:color="auto"/>
                <w:bottom w:val="single" w:sz="4" w:space="1" w:color="auto"/>
                <w:right w:val="single" w:sz="4" w:space="4" w:color="auto"/>
              </w:pBdr>
              <w:tabs>
                <w:tab w:val="left" w:pos="3782"/>
                <w:tab w:val="right" w:pos="6686"/>
              </w:tabs>
              <w:rPr>
                <w:rFonts w:ascii="Times New Roman" w:hAnsi="Times New Roman" w:cs="Times New Roman"/>
                <w:sz w:val="24"/>
                <w:szCs w:val="24"/>
              </w:rPr>
            </w:pPr>
            <w:r w:rsidRPr="00081677">
              <w:rPr>
                <w:rFonts w:ascii="Times New Roman" w:hAnsi="Times New Roman" w:cs="Times New Roman"/>
                <w:sz w:val="24"/>
                <w:szCs w:val="24"/>
              </w:rPr>
              <w:t>лікарсько-контрольних</w:t>
            </w:r>
            <w:r w:rsidRPr="00081677">
              <w:rPr>
                <w:rFonts w:ascii="Times New Roman" w:hAnsi="Times New Roman" w:cs="Times New Roman"/>
                <w:sz w:val="24"/>
                <w:szCs w:val="24"/>
              </w:rPr>
              <w:tab/>
              <w:t>комісій,</w:t>
            </w:r>
            <w:r w:rsidRPr="00081677">
              <w:rPr>
                <w:rFonts w:ascii="Times New Roman" w:hAnsi="Times New Roman" w:cs="Times New Roman"/>
                <w:sz w:val="24"/>
                <w:szCs w:val="24"/>
              </w:rPr>
              <w:tab/>
              <w:t>клініко-</w:t>
            </w:r>
          </w:p>
          <w:p w:rsidR="00732DB5" w:rsidRPr="00081677" w:rsidRDefault="00732DB5" w:rsidP="00732DB5">
            <w:pPr>
              <w:pBdr>
                <w:top w:val="single" w:sz="4" w:space="1" w:color="auto"/>
                <w:left w:val="single" w:sz="4" w:space="4" w:color="auto"/>
                <w:bottom w:val="single" w:sz="4" w:space="1" w:color="auto"/>
                <w:right w:val="single" w:sz="4" w:space="4" w:color="auto"/>
              </w:pBdr>
              <w:tabs>
                <w:tab w:val="right" w:pos="6677"/>
              </w:tabs>
              <w:rPr>
                <w:rFonts w:ascii="Times New Roman" w:hAnsi="Times New Roman" w:cs="Times New Roman"/>
                <w:sz w:val="24"/>
                <w:szCs w:val="24"/>
              </w:rPr>
            </w:pPr>
            <w:r w:rsidRPr="00081677">
              <w:rPr>
                <w:rFonts w:ascii="Times New Roman" w:hAnsi="Times New Roman" w:cs="Times New Roman"/>
                <w:sz w:val="24"/>
                <w:szCs w:val="24"/>
              </w:rPr>
              <w:t xml:space="preserve">патологоанатомічних конференціях, міждисциплінарних зустрічах та набути навичок в їх </w:t>
            </w:r>
            <w:r w:rsidRPr="00081677">
              <w:rPr>
                <w:rStyle w:val="22"/>
                <w:rFonts w:eastAsia="Arial Unicode MS"/>
                <w:sz w:val="24"/>
                <w:szCs w:val="24"/>
              </w:rPr>
              <w:t>організації.</w:t>
            </w:r>
          </w:p>
          <w:p w:rsidR="00732DB5" w:rsidRPr="00081677" w:rsidRDefault="00732DB5" w:rsidP="00732DB5">
            <w:pPr>
              <w:rPr>
                <w:rFonts w:ascii="Times New Roman" w:hAnsi="Times New Roman" w:cs="Times New Roman"/>
                <w:sz w:val="24"/>
                <w:szCs w:val="24"/>
              </w:rPr>
            </w:pPr>
          </w:p>
        </w:tc>
      </w:tr>
      <w:tr w:rsidR="00732DB5" w:rsidRPr="00081677" w:rsidTr="00732DB5">
        <w:trPr>
          <w:gridAfter w:val="1"/>
          <w:wAfter w:w="266" w:type="dxa"/>
        </w:trPr>
        <w:tc>
          <w:tcPr>
            <w:tcW w:w="2943" w:type="dxa"/>
          </w:tcPr>
          <w:p w:rsidR="00732DB5" w:rsidRPr="00081677" w:rsidRDefault="00732DB5" w:rsidP="00732DB5">
            <w:pPr>
              <w:rPr>
                <w:rFonts w:ascii="Times New Roman" w:hAnsi="Times New Roman" w:cs="Times New Roman"/>
                <w:sz w:val="24"/>
                <w:szCs w:val="24"/>
              </w:rPr>
            </w:pPr>
          </w:p>
        </w:tc>
        <w:tc>
          <w:tcPr>
            <w:tcW w:w="6911" w:type="dxa"/>
            <w:vMerge/>
          </w:tcPr>
          <w:p w:rsidR="00732DB5" w:rsidRPr="00081677" w:rsidRDefault="00732DB5" w:rsidP="00732DB5">
            <w:pPr>
              <w:rPr>
                <w:rFonts w:ascii="Times New Roman" w:hAnsi="Times New Roman" w:cs="Times New Roman"/>
                <w:sz w:val="24"/>
                <w:szCs w:val="24"/>
              </w:rPr>
            </w:pPr>
          </w:p>
        </w:tc>
      </w:tr>
    </w:tbl>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Pr="00081677" w:rsidRDefault="000019C1" w:rsidP="000019C1">
      <w:pPr>
        <w:spacing w:after="160" w:line="259" w:lineRule="auto"/>
        <w:jc w:val="center"/>
        <w:rPr>
          <w:rFonts w:ascii="Times New Roman" w:hAnsi="Times New Roman" w:cs="Times New Roman"/>
          <w:b/>
        </w:rPr>
      </w:pPr>
    </w:p>
    <w:p w:rsidR="000019C1" w:rsidRDefault="000019C1" w:rsidP="000019C1">
      <w:pPr>
        <w:spacing w:after="160" w:line="259" w:lineRule="auto"/>
        <w:jc w:val="center"/>
        <w:rPr>
          <w:rFonts w:ascii="Times New Roman" w:hAnsi="Times New Roman" w:cs="Times New Roman"/>
          <w:b/>
          <w:bCs/>
        </w:rPr>
      </w:pPr>
      <w:r w:rsidRPr="00081677">
        <w:rPr>
          <w:rFonts w:ascii="Times New Roman" w:hAnsi="Times New Roman" w:cs="Times New Roman"/>
          <w:b/>
        </w:rPr>
        <w:lastRenderedPageBreak/>
        <w:t xml:space="preserve">IV. </w:t>
      </w:r>
      <w:r w:rsidRPr="00081677">
        <w:rPr>
          <w:rFonts w:ascii="Times New Roman" w:hAnsi="Times New Roman" w:cs="Times New Roman"/>
          <w:b/>
          <w:bCs/>
        </w:rPr>
        <w:t>СТРУКТУРА НАВЧАЛЬНОГО ПЛАНУ</w:t>
      </w:r>
    </w:p>
    <w:tbl>
      <w:tblPr>
        <w:tblW w:w="9768"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6"/>
        <w:gridCol w:w="4394"/>
        <w:gridCol w:w="709"/>
        <w:gridCol w:w="708"/>
        <w:gridCol w:w="567"/>
        <w:gridCol w:w="567"/>
        <w:gridCol w:w="709"/>
        <w:gridCol w:w="709"/>
        <w:gridCol w:w="709"/>
      </w:tblGrid>
      <w:tr w:rsidR="005B58A9" w:rsidRPr="002F03E2" w:rsidTr="003030B2">
        <w:trPr>
          <w:cantSplit/>
          <w:trHeight w:val="346"/>
        </w:trPr>
        <w:tc>
          <w:tcPr>
            <w:tcW w:w="696" w:type="dxa"/>
            <w:vMerge w:val="restart"/>
            <w:vAlign w:val="center"/>
          </w:tcPr>
          <w:p w:rsidR="005B58A9" w:rsidRPr="005B58A9" w:rsidRDefault="005B58A9" w:rsidP="005B58A9">
            <w:pPr>
              <w:spacing w:after="240"/>
              <w:jc w:val="center"/>
              <w:rPr>
                <w:rFonts w:ascii="Times New Roman" w:hAnsi="Times New Roman" w:cs="Times New Roman"/>
              </w:rPr>
            </w:pPr>
            <w:r w:rsidRPr="005B58A9">
              <w:rPr>
                <w:rFonts w:ascii="Times New Roman" w:hAnsi="Times New Roman" w:cs="Times New Roman"/>
              </w:rPr>
              <w:t xml:space="preserve">                        №</w:t>
            </w:r>
          </w:p>
        </w:tc>
        <w:tc>
          <w:tcPr>
            <w:tcW w:w="4394" w:type="dxa"/>
            <w:vMerge w:val="restart"/>
            <w:vAlign w:val="center"/>
          </w:tcPr>
          <w:p w:rsidR="005B58A9" w:rsidRPr="005B58A9" w:rsidRDefault="005B58A9" w:rsidP="005B58A9">
            <w:pPr>
              <w:spacing w:after="240"/>
              <w:jc w:val="center"/>
              <w:rPr>
                <w:rFonts w:ascii="Times New Roman" w:hAnsi="Times New Roman" w:cs="Times New Roman"/>
              </w:rPr>
            </w:pPr>
          </w:p>
          <w:p w:rsidR="005B58A9" w:rsidRPr="005B58A9" w:rsidRDefault="005B58A9" w:rsidP="005B58A9">
            <w:pPr>
              <w:spacing w:after="240"/>
              <w:jc w:val="center"/>
              <w:rPr>
                <w:rFonts w:ascii="Times New Roman" w:hAnsi="Times New Roman" w:cs="Times New Roman"/>
                <w:caps/>
              </w:rPr>
            </w:pPr>
            <w:r w:rsidRPr="005B58A9">
              <w:rPr>
                <w:rFonts w:ascii="Times New Roman" w:hAnsi="Times New Roman" w:cs="Times New Roman"/>
              </w:rPr>
              <w:t>Назва навчальної</w:t>
            </w:r>
          </w:p>
          <w:p w:rsidR="005B58A9" w:rsidRPr="005B58A9" w:rsidRDefault="005B58A9" w:rsidP="005B58A9">
            <w:pPr>
              <w:spacing w:after="240"/>
              <w:jc w:val="center"/>
              <w:rPr>
                <w:rFonts w:ascii="Times New Roman" w:hAnsi="Times New Roman" w:cs="Times New Roman"/>
              </w:rPr>
            </w:pPr>
            <w:r w:rsidRPr="005B58A9">
              <w:rPr>
                <w:rFonts w:ascii="Times New Roman" w:hAnsi="Times New Roman" w:cs="Times New Roman"/>
              </w:rPr>
              <w:t>дисципліни</w:t>
            </w:r>
          </w:p>
        </w:tc>
        <w:tc>
          <w:tcPr>
            <w:tcW w:w="709" w:type="dxa"/>
            <w:vMerge w:val="restart"/>
            <w:tcBorders>
              <w:top w:val="single" w:sz="4" w:space="0" w:color="auto"/>
              <w:left w:val="nil"/>
              <w:right w:val="single" w:sz="4" w:space="0" w:color="auto"/>
            </w:tcBorders>
            <w:shd w:val="clear" w:color="auto" w:fill="auto"/>
          </w:tcPr>
          <w:p w:rsidR="005B58A9" w:rsidRPr="005B58A9" w:rsidRDefault="005B58A9" w:rsidP="0024331E">
            <w:pPr>
              <w:jc w:val="center"/>
              <w:rPr>
                <w:rFonts w:ascii="Times New Roman" w:hAnsi="Times New Roman" w:cs="Times New Roman"/>
              </w:rPr>
            </w:pPr>
            <w:r w:rsidRPr="005B58A9">
              <w:rPr>
                <w:rFonts w:ascii="Times New Roman" w:hAnsi="Times New Roman" w:cs="Times New Roman"/>
              </w:rPr>
              <w:t>Кі</w:t>
            </w:r>
            <w:r w:rsidR="0024331E">
              <w:rPr>
                <w:rFonts w:ascii="Times New Roman" w:hAnsi="Times New Roman" w:cs="Times New Roman"/>
              </w:rPr>
              <w:t>л</w:t>
            </w:r>
            <w:r w:rsidR="003030B2">
              <w:rPr>
                <w:rFonts w:ascii="Times New Roman" w:hAnsi="Times New Roman" w:cs="Times New Roman"/>
              </w:rPr>
              <w:t>-</w:t>
            </w:r>
            <w:proofErr w:type="spellStart"/>
            <w:r w:rsidRPr="005B58A9">
              <w:rPr>
                <w:rFonts w:ascii="Times New Roman" w:hAnsi="Times New Roman" w:cs="Times New Roman"/>
              </w:rPr>
              <w:t>ть</w:t>
            </w:r>
            <w:proofErr w:type="spellEnd"/>
            <w:r w:rsidRPr="005B58A9">
              <w:rPr>
                <w:rFonts w:ascii="Times New Roman" w:hAnsi="Times New Roman" w:cs="Times New Roman"/>
              </w:rPr>
              <w:t xml:space="preserve"> кредитів ECTS</w:t>
            </w:r>
          </w:p>
        </w:tc>
        <w:tc>
          <w:tcPr>
            <w:tcW w:w="3969" w:type="dxa"/>
            <w:gridSpan w:val="6"/>
            <w:tcBorders>
              <w:left w:val="single" w:sz="4" w:space="0" w:color="auto"/>
            </w:tcBorders>
          </w:tcPr>
          <w:p w:rsidR="005B58A9" w:rsidRPr="005B58A9" w:rsidRDefault="005B58A9" w:rsidP="0024331E">
            <w:pPr>
              <w:jc w:val="center"/>
              <w:rPr>
                <w:rFonts w:ascii="Times New Roman" w:hAnsi="Times New Roman" w:cs="Times New Roman"/>
              </w:rPr>
            </w:pPr>
            <w:r w:rsidRPr="005B58A9">
              <w:rPr>
                <w:rFonts w:ascii="Times New Roman" w:hAnsi="Times New Roman" w:cs="Times New Roman"/>
              </w:rPr>
              <w:t>Кількість годин</w:t>
            </w:r>
          </w:p>
        </w:tc>
      </w:tr>
      <w:tr w:rsidR="005B58A9" w:rsidRPr="00870B4F" w:rsidTr="003030B2">
        <w:trPr>
          <w:cantSplit/>
          <w:trHeight w:val="368"/>
        </w:trPr>
        <w:tc>
          <w:tcPr>
            <w:tcW w:w="696" w:type="dxa"/>
            <w:vMerge/>
            <w:vAlign w:val="center"/>
          </w:tcPr>
          <w:p w:rsidR="005B58A9" w:rsidRPr="005B58A9" w:rsidRDefault="005B58A9" w:rsidP="005B58A9">
            <w:pPr>
              <w:spacing w:after="240"/>
              <w:jc w:val="center"/>
              <w:rPr>
                <w:rFonts w:ascii="Times New Roman" w:hAnsi="Times New Roman" w:cs="Times New Roman"/>
              </w:rPr>
            </w:pPr>
          </w:p>
        </w:tc>
        <w:tc>
          <w:tcPr>
            <w:tcW w:w="4394" w:type="dxa"/>
            <w:vMerge/>
            <w:vAlign w:val="center"/>
          </w:tcPr>
          <w:p w:rsidR="005B58A9" w:rsidRPr="005B58A9" w:rsidRDefault="005B58A9" w:rsidP="005B58A9">
            <w:pPr>
              <w:spacing w:after="240"/>
              <w:jc w:val="center"/>
              <w:rPr>
                <w:rFonts w:ascii="Times New Roman" w:hAnsi="Times New Roman" w:cs="Times New Roman"/>
              </w:rPr>
            </w:pPr>
          </w:p>
        </w:tc>
        <w:tc>
          <w:tcPr>
            <w:tcW w:w="709" w:type="dxa"/>
            <w:vMerge/>
            <w:tcBorders>
              <w:left w:val="nil"/>
              <w:right w:val="single" w:sz="4" w:space="0" w:color="auto"/>
            </w:tcBorders>
            <w:shd w:val="clear" w:color="auto" w:fill="auto"/>
            <w:textDirection w:val="btLr"/>
          </w:tcPr>
          <w:p w:rsidR="005B58A9" w:rsidRPr="005B58A9" w:rsidRDefault="005B58A9" w:rsidP="0024331E">
            <w:pPr>
              <w:jc w:val="center"/>
              <w:rPr>
                <w:rFonts w:ascii="Times New Roman" w:hAnsi="Times New Roman" w:cs="Times New Roman"/>
              </w:rPr>
            </w:pPr>
          </w:p>
        </w:tc>
        <w:tc>
          <w:tcPr>
            <w:tcW w:w="708" w:type="dxa"/>
            <w:vMerge w:val="restart"/>
            <w:tcBorders>
              <w:left w:val="single" w:sz="4" w:space="0" w:color="auto"/>
            </w:tcBorders>
          </w:tcPr>
          <w:p w:rsidR="005B58A9" w:rsidRPr="005B58A9" w:rsidRDefault="005B58A9" w:rsidP="0024331E">
            <w:pPr>
              <w:jc w:val="center"/>
              <w:rPr>
                <w:rFonts w:ascii="Times New Roman" w:hAnsi="Times New Roman" w:cs="Times New Roman"/>
              </w:rPr>
            </w:pPr>
            <w:proofErr w:type="spellStart"/>
            <w:r w:rsidRPr="005B58A9">
              <w:rPr>
                <w:rFonts w:ascii="Times New Roman" w:hAnsi="Times New Roman" w:cs="Times New Roman"/>
              </w:rPr>
              <w:t>Заг</w:t>
            </w:r>
            <w:proofErr w:type="spellEnd"/>
            <w:r w:rsidR="0024331E">
              <w:rPr>
                <w:rFonts w:ascii="Times New Roman" w:hAnsi="Times New Roman" w:cs="Times New Roman"/>
              </w:rPr>
              <w:t>. обсяг</w:t>
            </w:r>
          </w:p>
        </w:tc>
        <w:tc>
          <w:tcPr>
            <w:tcW w:w="2552" w:type="dxa"/>
            <w:gridSpan w:val="4"/>
          </w:tcPr>
          <w:p w:rsidR="005B58A9" w:rsidRPr="005B58A9" w:rsidRDefault="005B58A9" w:rsidP="0024331E">
            <w:pPr>
              <w:jc w:val="center"/>
              <w:rPr>
                <w:rFonts w:ascii="Times New Roman" w:hAnsi="Times New Roman" w:cs="Times New Roman"/>
              </w:rPr>
            </w:pPr>
            <w:r w:rsidRPr="005B58A9">
              <w:rPr>
                <w:rFonts w:ascii="Times New Roman" w:hAnsi="Times New Roman" w:cs="Times New Roman"/>
              </w:rPr>
              <w:t>Аудиторних</w:t>
            </w:r>
          </w:p>
        </w:tc>
        <w:tc>
          <w:tcPr>
            <w:tcW w:w="709" w:type="dxa"/>
            <w:vMerge w:val="restart"/>
            <w:textDirection w:val="btLr"/>
          </w:tcPr>
          <w:p w:rsidR="005B58A9" w:rsidRPr="005B58A9" w:rsidRDefault="005B58A9" w:rsidP="0024331E">
            <w:pPr>
              <w:jc w:val="center"/>
              <w:rPr>
                <w:rFonts w:ascii="Times New Roman" w:hAnsi="Times New Roman" w:cs="Times New Roman"/>
              </w:rPr>
            </w:pPr>
            <w:r w:rsidRPr="005B58A9">
              <w:rPr>
                <w:rFonts w:ascii="Times New Roman" w:hAnsi="Times New Roman" w:cs="Times New Roman"/>
              </w:rPr>
              <w:t>Самостійна робота</w:t>
            </w:r>
          </w:p>
        </w:tc>
      </w:tr>
      <w:tr w:rsidR="005B58A9" w:rsidRPr="00870B4F" w:rsidTr="003030B2">
        <w:trPr>
          <w:cantSplit/>
          <w:trHeight w:val="140"/>
        </w:trPr>
        <w:tc>
          <w:tcPr>
            <w:tcW w:w="696" w:type="dxa"/>
            <w:vMerge/>
            <w:vAlign w:val="center"/>
          </w:tcPr>
          <w:p w:rsidR="005B58A9" w:rsidRPr="005B58A9" w:rsidRDefault="005B58A9" w:rsidP="00870B4F">
            <w:pPr>
              <w:jc w:val="center"/>
              <w:rPr>
                <w:rFonts w:ascii="Times New Roman" w:hAnsi="Times New Roman" w:cs="Times New Roman"/>
              </w:rPr>
            </w:pPr>
          </w:p>
        </w:tc>
        <w:tc>
          <w:tcPr>
            <w:tcW w:w="4394" w:type="dxa"/>
            <w:vMerge/>
            <w:vAlign w:val="center"/>
          </w:tcPr>
          <w:p w:rsidR="005B58A9" w:rsidRPr="005B58A9" w:rsidRDefault="005B58A9" w:rsidP="00870B4F">
            <w:pPr>
              <w:jc w:val="center"/>
              <w:rPr>
                <w:rFonts w:ascii="Times New Roman" w:hAnsi="Times New Roman" w:cs="Times New Roman"/>
              </w:rPr>
            </w:pPr>
          </w:p>
        </w:tc>
        <w:tc>
          <w:tcPr>
            <w:tcW w:w="709" w:type="dxa"/>
            <w:vMerge/>
            <w:tcBorders>
              <w:left w:val="nil"/>
              <w:right w:val="single" w:sz="4" w:space="0" w:color="auto"/>
            </w:tcBorders>
            <w:shd w:val="clear" w:color="auto" w:fill="auto"/>
            <w:textDirection w:val="btLr"/>
          </w:tcPr>
          <w:p w:rsidR="005B58A9" w:rsidRPr="005B58A9" w:rsidRDefault="005B58A9" w:rsidP="00870B4F">
            <w:pPr>
              <w:ind w:left="113" w:right="113"/>
              <w:jc w:val="center"/>
              <w:rPr>
                <w:rFonts w:ascii="Times New Roman" w:hAnsi="Times New Roman" w:cs="Times New Roman"/>
              </w:rPr>
            </w:pPr>
          </w:p>
        </w:tc>
        <w:tc>
          <w:tcPr>
            <w:tcW w:w="708" w:type="dxa"/>
            <w:vMerge/>
            <w:tcBorders>
              <w:left w:val="single" w:sz="4" w:space="0" w:color="auto"/>
            </w:tcBorders>
          </w:tcPr>
          <w:p w:rsidR="005B58A9" w:rsidRPr="005B58A9" w:rsidRDefault="005B58A9" w:rsidP="00870B4F">
            <w:pPr>
              <w:jc w:val="center"/>
              <w:rPr>
                <w:rFonts w:ascii="Times New Roman" w:hAnsi="Times New Roman" w:cs="Times New Roman"/>
              </w:rPr>
            </w:pPr>
          </w:p>
        </w:tc>
        <w:tc>
          <w:tcPr>
            <w:tcW w:w="567" w:type="dxa"/>
            <w:vMerge w:val="restart"/>
          </w:tcPr>
          <w:p w:rsidR="005B58A9" w:rsidRPr="005B58A9" w:rsidRDefault="005B58A9" w:rsidP="0024331E">
            <w:pPr>
              <w:jc w:val="center"/>
              <w:rPr>
                <w:rFonts w:ascii="Times New Roman" w:hAnsi="Times New Roman" w:cs="Times New Roman"/>
              </w:rPr>
            </w:pPr>
            <w:r w:rsidRPr="005B58A9">
              <w:rPr>
                <w:rFonts w:ascii="Times New Roman" w:hAnsi="Times New Roman" w:cs="Times New Roman"/>
              </w:rPr>
              <w:t>Всього</w:t>
            </w:r>
          </w:p>
        </w:tc>
        <w:tc>
          <w:tcPr>
            <w:tcW w:w="1985" w:type="dxa"/>
            <w:gridSpan w:val="3"/>
            <w:vAlign w:val="center"/>
          </w:tcPr>
          <w:p w:rsidR="005B58A9" w:rsidRPr="005B58A9" w:rsidRDefault="005B58A9" w:rsidP="00870B4F">
            <w:pPr>
              <w:ind w:left="113" w:right="113"/>
              <w:jc w:val="center"/>
              <w:rPr>
                <w:rFonts w:ascii="Times New Roman" w:hAnsi="Times New Roman" w:cs="Times New Roman"/>
              </w:rPr>
            </w:pPr>
            <w:r w:rsidRPr="005B58A9">
              <w:rPr>
                <w:rFonts w:ascii="Times New Roman" w:hAnsi="Times New Roman" w:cs="Times New Roman"/>
              </w:rPr>
              <w:t>у  тому числі:</w:t>
            </w:r>
          </w:p>
        </w:tc>
        <w:tc>
          <w:tcPr>
            <w:tcW w:w="709" w:type="dxa"/>
            <w:vMerge/>
          </w:tcPr>
          <w:p w:rsidR="005B58A9" w:rsidRPr="005B58A9" w:rsidRDefault="005B58A9" w:rsidP="00870B4F">
            <w:pPr>
              <w:jc w:val="center"/>
              <w:rPr>
                <w:rFonts w:ascii="Times New Roman" w:hAnsi="Times New Roman" w:cs="Times New Roman"/>
              </w:rPr>
            </w:pPr>
          </w:p>
        </w:tc>
      </w:tr>
      <w:tr w:rsidR="005B58A9" w:rsidRPr="00870B4F" w:rsidTr="003030B2">
        <w:trPr>
          <w:cantSplit/>
          <w:trHeight w:val="780"/>
        </w:trPr>
        <w:tc>
          <w:tcPr>
            <w:tcW w:w="696" w:type="dxa"/>
            <w:vMerge/>
            <w:vAlign w:val="center"/>
          </w:tcPr>
          <w:p w:rsidR="005B58A9" w:rsidRPr="005B58A9" w:rsidRDefault="005B58A9" w:rsidP="00870B4F">
            <w:pPr>
              <w:jc w:val="center"/>
              <w:rPr>
                <w:rFonts w:ascii="Times New Roman" w:hAnsi="Times New Roman" w:cs="Times New Roman"/>
              </w:rPr>
            </w:pPr>
          </w:p>
        </w:tc>
        <w:tc>
          <w:tcPr>
            <w:tcW w:w="4394" w:type="dxa"/>
            <w:vMerge/>
            <w:vAlign w:val="center"/>
          </w:tcPr>
          <w:p w:rsidR="005B58A9" w:rsidRPr="005B58A9" w:rsidRDefault="005B58A9" w:rsidP="00870B4F">
            <w:pPr>
              <w:jc w:val="center"/>
              <w:rPr>
                <w:rFonts w:ascii="Times New Roman" w:hAnsi="Times New Roman" w:cs="Times New Roman"/>
              </w:rPr>
            </w:pPr>
          </w:p>
        </w:tc>
        <w:tc>
          <w:tcPr>
            <w:tcW w:w="709" w:type="dxa"/>
            <w:vMerge/>
            <w:tcBorders>
              <w:left w:val="nil"/>
              <w:bottom w:val="single" w:sz="4" w:space="0" w:color="auto"/>
              <w:right w:val="single" w:sz="4" w:space="0" w:color="auto"/>
            </w:tcBorders>
            <w:shd w:val="clear" w:color="auto" w:fill="auto"/>
            <w:textDirection w:val="btLr"/>
          </w:tcPr>
          <w:p w:rsidR="005B58A9" w:rsidRPr="005B58A9" w:rsidRDefault="005B58A9" w:rsidP="00870B4F">
            <w:pPr>
              <w:ind w:left="113" w:right="113"/>
              <w:jc w:val="center"/>
              <w:rPr>
                <w:rFonts w:ascii="Times New Roman" w:hAnsi="Times New Roman" w:cs="Times New Roman"/>
              </w:rPr>
            </w:pPr>
          </w:p>
        </w:tc>
        <w:tc>
          <w:tcPr>
            <w:tcW w:w="708" w:type="dxa"/>
            <w:vMerge/>
            <w:tcBorders>
              <w:left w:val="single" w:sz="4" w:space="0" w:color="auto"/>
            </w:tcBorders>
          </w:tcPr>
          <w:p w:rsidR="005B58A9" w:rsidRPr="005B58A9" w:rsidRDefault="005B58A9" w:rsidP="00870B4F">
            <w:pPr>
              <w:jc w:val="center"/>
              <w:rPr>
                <w:rFonts w:ascii="Times New Roman" w:hAnsi="Times New Roman" w:cs="Times New Roman"/>
              </w:rPr>
            </w:pPr>
          </w:p>
        </w:tc>
        <w:tc>
          <w:tcPr>
            <w:tcW w:w="567" w:type="dxa"/>
            <w:vMerge/>
          </w:tcPr>
          <w:p w:rsidR="005B58A9" w:rsidRPr="005B58A9" w:rsidRDefault="005B58A9" w:rsidP="00870B4F">
            <w:pPr>
              <w:jc w:val="center"/>
              <w:rPr>
                <w:rFonts w:ascii="Times New Roman" w:hAnsi="Times New Roman" w:cs="Times New Roman"/>
              </w:rPr>
            </w:pPr>
          </w:p>
        </w:tc>
        <w:tc>
          <w:tcPr>
            <w:tcW w:w="567" w:type="dxa"/>
            <w:textDirection w:val="btLr"/>
            <w:vAlign w:val="center"/>
          </w:tcPr>
          <w:p w:rsidR="005B58A9" w:rsidRPr="005B58A9" w:rsidRDefault="005B58A9" w:rsidP="002F03E2">
            <w:pPr>
              <w:ind w:left="113" w:right="113"/>
              <w:jc w:val="center"/>
              <w:rPr>
                <w:rFonts w:ascii="Times New Roman" w:hAnsi="Times New Roman" w:cs="Times New Roman"/>
              </w:rPr>
            </w:pPr>
            <w:r w:rsidRPr="005B58A9">
              <w:rPr>
                <w:rFonts w:ascii="Times New Roman" w:hAnsi="Times New Roman" w:cs="Times New Roman"/>
              </w:rPr>
              <w:t>лекції</w:t>
            </w:r>
          </w:p>
        </w:tc>
        <w:tc>
          <w:tcPr>
            <w:tcW w:w="709" w:type="dxa"/>
            <w:textDirection w:val="btLr"/>
            <w:vAlign w:val="center"/>
          </w:tcPr>
          <w:p w:rsidR="005B58A9" w:rsidRPr="005B58A9" w:rsidRDefault="005B58A9" w:rsidP="002F03E2">
            <w:pPr>
              <w:ind w:left="113" w:right="113"/>
              <w:jc w:val="center"/>
              <w:rPr>
                <w:rFonts w:ascii="Times New Roman" w:hAnsi="Times New Roman" w:cs="Times New Roman"/>
              </w:rPr>
            </w:pPr>
            <w:r w:rsidRPr="005B58A9">
              <w:rPr>
                <w:rFonts w:ascii="Times New Roman" w:hAnsi="Times New Roman" w:cs="Times New Roman"/>
              </w:rPr>
              <w:t>практичні</w:t>
            </w:r>
          </w:p>
        </w:tc>
        <w:tc>
          <w:tcPr>
            <w:tcW w:w="709" w:type="dxa"/>
            <w:textDirection w:val="btLr"/>
          </w:tcPr>
          <w:p w:rsidR="005B58A9" w:rsidRPr="005B58A9" w:rsidRDefault="005B58A9" w:rsidP="00870B4F">
            <w:pPr>
              <w:ind w:left="113" w:right="113"/>
              <w:jc w:val="center"/>
              <w:rPr>
                <w:rFonts w:ascii="Times New Roman" w:hAnsi="Times New Roman" w:cs="Times New Roman"/>
              </w:rPr>
            </w:pPr>
            <w:r w:rsidRPr="005B58A9">
              <w:rPr>
                <w:rFonts w:ascii="Times New Roman" w:hAnsi="Times New Roman" w:cs="Times New Roman"/>
              </w:rPr>
              <w:t>семінарські</w:t>
            </w:r>
          </w:p>
        </w:tc>
        <w:tc>
          <w:tcPr>
            <w:tcW w:w="709" w:type="dxa"/>
            <w:vMerge/>
          </w:tcPr>
          <w:p w:rsidR="005B58A9" w:rsidRPr="005B58A9" w:rsidRDefault="005B58A9" w:rsidP="00870B4F">
            <w:pPr>
              <w:jc w:val="center"/>
              <w:rPr>
                <w:rFonts w:ascii="Times New Roman" w:hAnsi="Times New Roman" w:cs="Times New Roman"/>
              </w:rPr>
            </w:pPr>
          </w:p>
        </w:tc>
      </w:tr>
      <w:tr w:rsidR="005B58A9" w:rsidRPr="00870B4F" w:rsidTr="003030B2">
        <w:trPr>
          <w:cantSplit/>
          <w:trHeight w:val="140"/>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ОК1</w:t>
            </w:r>
          </w:p>
        </w:tc>
        <w:tc>
          <w:tcPr>
            <w:tcW w:w="4394" w:type="dxa"/>
          </w:tcPr>
          <w:p w:rsidR="005B58A9" w:rsidRPr="005B58A9" w:rsidRDefault="005B58A9" w:rsidP="00870B4F">
            <w:pPr>
              <w:pStyle w:val="TableParagraph"/>
              <w:ind w:right="-105"/>
              <w:rPr>
                <w:sz w:val="24"/>
                <w:szCs w:val="24"/>
              </w:rPr>
            </w:pPr>
            <w:r w:rsidRPr="005B58A9">
              <w:rPr>
                <w:sz w:val="24"/>
                <w:szCs w:val="24"/>
              </w:rPr>
              <w:t>Основи</w:t>
            </w:r>
            <w:r w:rsidRPr="005B58A9">
              <w:rPr>
                <w:spacing w:val="-8"/>
                <w:sz w:val="24"/>
                <w:szCs w:val="24"/>
              </w:rPr>
              <w:t xml:space="preserve"> </w:t>
            </w:r>
            <w:proofErr w:type="spellStart"/>
            <w:r w:rsidRPr="005B58A9">
              <w:rPr>
                <w:sz w:val="24"/>
                <w:szCs w:val="24"/>
              </w:rPr>
              <w:t>органiзацiї</w:t>
            </w:r>
            <w:proofErr w:type="spellEnd"/>
            <w:r w:rsidRPr="005B58A9">
              <w:rPr>
                <w:spacing w:val="-8"/>
                <w:sz w:val="24"/>
                <w:szCs w:val="24"/>
              </w:rPr>
              <w:t xml:space="preserve"> </w:t>
            </w:r>
            <w:r w:rsidRPr="005B58A9">
              <w:rPr>
                <w:sz w:val="24"/>
                <w:szCs w:val="24"/>
              </w:rPr>
              <w:t>та</w:t>
            </w:r>
            <w:r w:rsidRPr="005B58A9">
              <w:rPr>
                <w:spacing w:val="-8"/>
                <w:sz w:val="24"/>
                <w:szCs w:val="24"/>
              </w:rPr>
              <w:t xml:space="preserve"> </w:t>
            </w:r>
            <w:r w:rsidRPr="005B58A9">
              <w:rPr>
                <w:sz w:val="24"/>
                <w:szCs w:val="24"/>
              </w:rPr>
              <w:t>розвитку</w:t>
            </w:r>
            <w:r w:rsidRPr="005B58A9">
              <w:rPr>
                <w:spacing w:val="-12"/>
                <w:sz w:val="24"/>
                <w:szCs w:val="24"/>
              </w:rPr>
              <w:t xml:space="preserve"> </w:t>
            </w:r>
            <w:proofErr w:type="spellStart"/>
            <w:r w:rsidRPr="005B58A9">
              <w:rPr>
                <w:sz w:val="24"/>
                <w:szCs w:val="24"/>
              </w:rPr>
              <w:t>патологоанатомiчної</w:t>
            </w:r>
            <w:proofErr w:type="spellEnd"/>
            <w:r w:rsidRPr="005B58A9">
              <w:rPr>
                <w:sz w:val="24"/>
                <w:szCs w:val="24"/>
              </w:rPr>
              <w:t xml:space="preserve"> діяльності в Україні</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1,1</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34</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32</w:t>
            </w:r>
          </w:p>
        </w:tc>
        <w:tc>
          <w:tcPr>
            <w:tcW w:w="567" w:type="dxa"/>
          </w:tcPr>
          <w:p w:rsidR="005B58A9" w:rsidRPr="005B58A9" w:rsidRDefault="005B58A9" w:rsidP="00870B4F">
            <w:pPr>
              <w:ind w:left="-251" w:firstLine="251"/>
              <w:jc w:val="center"/>
              <w:rPr>
                <w:rFonts w:ascii="Times New Roman" w:hAnsi="Times New Roman" w:cs="Times New Roman"/>
              </w:rPr>
            </w:pPr>
            <w:r w:rsidRPr="005B58A9">
              <w:rPr>
                <w:rFonts w:ascii="Times New Roman" w:hAnsi="Times New Roman" w:cs="Times New Roman"/>
              </w:rPr>
              <w:t>4</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18</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10</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ОК2</w:t>
            </w:r>
          </w:p>
        </w:tc>
        <w:tc>
          <w:tcPr>
            <w:tcW w:w="4394" w:type="dxa"/>
          </w:tcPr>
          <w:p w:rsidR="005B58A9" w:rsidRPr="005B58A9" w:rsidRDefault="005B58A9" w:rsidP="00870B4F">
            <w:pPr>
              <w:pStyle w:val="TableParagraph"/>
              <w:ind w:right="-105"/>
              <w:rPr>
                <w:sz w:val="24"/>
                <w:szCs w:val="24"/>
              </w:rPr>
            </w:pPr>
            <w:r w:rsidRPr="005B58A9">
              <w:rPr>
                <w:sz w:val="24"/>
                <w:szCs w:val="24"/>
              </w:rPr>
              <w:t>Питання</w:t>
            </w:r>
            <w:r w:rsidRPr="005B58A9">
              <w:rPr>
                <w:spacing w:val="-8"/>
                <w:sz w:val="24"/>
                <w:szCs w:val="24"/>
              </w:rPr>
              <w:t xml:space="preserve"> </w:t>
            </w:r>
            <w:r w:rsidRPr="005B58A9">
              <w:rPr>
                <w:sz w:val="24"/>
                <w:szCs w:val="24"/>
              </w:rPr>
              <w:t>загальної</w:t>
            </w:r>
            <w:r w:rsidRPr="005B58A9">
              <w:rPr>
                <w:spacing w:val="-7"/>
                <w:sz w:val="24"/>
                <w:szCs w:val="24"/>
              </w:rPr>
              <w:t xml:space="preserve"> </w:t>
            </w:r>
            <w:r w:rsidRPr="005B58A9">
              <w:rPr>
                <w:sz w:val="24"/>
                <w:szCs w:val="24"/>
              </w:rPr>
              <w:t>патологічної</w:t>
            </w:r>
            <w:r w:rsidRPr="005B58A9">
              <w:rPr>
                <w:spacing w:val="-6"/>
                <w:sz w:val="24"/>
                <w:szCs w:val="24"/>
              </w:rPr>
              <w:t xml:space="preserve"> </w:t>
            </w:r>
            <w:r w:rsidRPr="005B58A9">
              <w:rPr>
                <w:spacing w:val="-2"/>
                <w:sz w:val="24"/>
                <w:szCs w:val="24"/>
              </w:rPr>
              <w:t>анатомії</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2,3</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70</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64</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10</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20</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34</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w:t>
            </w:r>
          </w:p>
        </w:tc>
      </w:tr>
      <w:tr w:rsidR="005B58A9" w:rsidRPr="00870B4F" w:rsidTr="003030B2">
        <w:trPr>
          <w:cantSplit/>
          <w:trHeight w:val="194"/>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ОК3</w:t>
            </w:r>
          </w:p>
        </w:tc>
        <w:tc>
          <w:tcPr>
            <w:tcW w:w="4394" w:type="dxa"/>
          </w:tcPr>
          <w:p w:rsidR="005B58A9" w:rsidRPr="005B58A9" w:rsidRDefault="005B58A9" w:rsidP="00870B4F">
            <w:pPr>
              <w:pStyle w:val="TableParagraph"/>
              <w:ind w:right="-105"/>
              <w:rPr>
                <w:sz w:val="24"/>
                <w:szCs w:val="24"/>
              </w:rPr>
            </w:pPr>
            <w:r w:rsidRPr="005B58A9">
              <w:rPr>
                <w:sz w:val="24"/>
                <w:szCs w:val="24"/>
              </w:rPr>
              <w:t>Патологічна</w:t>
            </w:r>
            <w:r w:rsidRPr="005B58A9">
              <w:rPr>
                <w:spacing w:val="-11"/>
                <w:sz w:val="24"/>
                <w:szCs w:val="24"/>
              </w:rPr>
              <w:t xml:space="preserve"> </w:t>
            </w:r>
            <w:r w:rsidRPr="005B58A9">
              <w:rPr>
                <w:sz w:val="24"/>
                <w:szCs w:val="24"/>
              </w:rPr>
              <w:t>анатомія</w:t>
            </w:r>
            <w:r w:rsidRPr="005B58A9">
              <w:rPr>
                <w:spacing w:val="-8"/>
                <w:sz w:val="24"/>
                <w:szCs w:val="24"/>
              </w:rPr>
              <w:t xml:space="preserve"> </w:t>
            </w:r>
            <w:r w:rsidRPr="005B58A9">
              <w:rPr>
                <w:sz w:val="24"/>
                <w:szCs w:val="24"/>
              </w:rPr>
              <w:t>захворювань</w:t>
            </w:r>
            <w:r w:rsidRPr="005B58A9">
              <w:rPr>
                <w:spacing w:val="-10"/>
                <w:sz w:val="24"/>
                <w:szCs w:val="24"/>
              </w:rPr>
              <w:t xml:space="preserve"> </w:t>
            </w:r>
            <w:r w:rsidRPr="005B58A9">
              <w:rPr>
                <w:sz w:val="24"/>
                <w:szCs w:val="24"/>
              </w:rPr>
              <w:t>системи</w:t>
            </w:r>
            <w:r w:rsidRPr="005B58A9">
              <w:rPr>
                <w:spacing w:val="-5"/>
                <w:sz w:val="24"/>
                <w:szCs w:val="24"/>
              </w:rPr>
              <w:t xml:space="preserve"> </w:t>
            </w:r>
            <w:r w:rsidRPr="005B58A9">
              <w:rPr>
                <w:spacing w:val="-2"/>
                <w:sz w:val="24"/>
                <w:szCs w:val="24"/>
              </w:rPr>
              <w:t>кровообігу</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1,0</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30</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28</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ОК4</w:t>
            </w:r>
          </w:p>
        </w:tc>
        <w:tc>
          <w:tcPr>
            <w:tcW w:w="4394" w:type="dxa"/>
          </w:tcPr>
          <w:p w:rsidR="005B58A9" w:rsidRPr="005B58A9" w:rsidRDefault="005B58A9" w:rsidP="00870B4F">
            <w:pPr>
              <w:pStyle w:val="TableParagraph"/>
              <w:ind w:right="-105"/>
              <w:rPr>
                <w:sz w:val="24"/>
                <w:szCs w:val="24"/>
              </w:rPr>
            </w:pPr>
            <w:r w:rsidRPr="005B58A9">
              <w:rPr>
                <w:sz w:val="24"/>
                <w:szCs w:val="24"/>
              </w:rPr>
              <w:t>Патологічна</w:t>
            </w:r>
            <w:r w:rsidRPr="005B58A9">
              <w:rPr>
                <w:spacing w:val="-11"/>
                <w:sz w:val="24"/>
                <w:szCs w:val="24"/>
              </w:rPr>
              <w:t xml:space="preserve"> </w:t>
            </w:r>
            <w:r w:rsidRPr="005B58A9">
              <w:rPr>
                <w:sz w:val="24"/>
                <w:szCs w:val="24"/>
              </w:rPr>
              <w:t>анатомія</w:t>
            </w:r>
            <w:r w:rsidRPr="005B58A9">
              <w:rPr>
                <w:spacing w:val="-8"/>
                <w:sz w:val="24"/>
                <w:szCs w:val="24"/>
              </w:rPr>
              <w:t xml:space="preserve"> </w:t>
            </w:r>
            <w:r w:rsidRPr="005B58A9">
              <w:rPr>
                <w:sz w:val="24"/>
                <w:szCs w:val="24"/>
              </w:rPr>
              <w:t>захворювань</w:t>
            </w:r>
            <w:r w:rsidRPr="005B58A9">
              <w:rPr>
                <w:spacing w:val="-12"/>
                <w:sz w:val="24"/>
                <w:szCs w:val="24"/>
              </w:rPr>
              <w:t xml:space="preserve"> </w:t>
            </w:r>
            <w:r w:rsidRPr="005B58A9">
              <w:rPr>
                <w:sz w:val="24"/>
                <w:szCs w:val="24"/>
              </w:rPr>
              <w:t>органів</w:t>
            </w:r>
            <w:r w:rsidRPr="005B58A9">
              <w:rPr>
                <w:spacing w:val="-11"/>
                <w:sz w:val="24"/>
                <w:szCs w:val="24"/>
              </w:rPr>
              <w:t xml:space="preserve"> </w:t>
            </w:r>
            <w:r w:rsidRPr="005B58A9">
              <w:rPr>
                <w:spacing w:val="-2"/>
                <w:sz w:val="24"/>
                <w:szCs w:val="24"/>
              </w:rPr>
              <w:t>дихання</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1,1</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32</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28</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4</w:t>
            </w:r>
          </w:p>
        </w:tc>
      </w:tr>
      <w:tr w:rsidR="005B58A9" w:rsidRPr="00870B4F" w:rsidTr="003030B2">
        <w:trPr>
          <w:cantSplit/>
          <w:trHeight w:val="194"/>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ОК5</w:t>
            </w:r>
          </w:p>
        </w:tc>
        <w:tc>
          <w:tcPr>
            <w:tcW w:w="4394" w:type="dxa"/>
          </w:tcPr>
          <w:p w:rsidR="005B58A9" w:rsidRPr="005B58A9" w:rsidRDefault="005B58A9" w:rsidP="00870B4F">
            <w:pPr>
              <w:pStyle w:val="TableParagraph"/>
              <w:ind w:right="-105"/>
              <w:rPr>
                <w:sz w:val="24"/>
                <w:szCs w:val="24"/>
              </w:rPr>
            </w:pPr>
            <w:r w:rsidRPr="005B58A9">
              <w:rPr>
                <w:sz w:val="24"/>
                <w:szCs w:val="24"/>
              </w:rPr>
              <w:t>Патологічна</w:t>
            </w:r>
            <w:r w:rsidRPr="005B58A9">
              <w:rPr>
                <w:spacing w:val="-11"/>
                <w:sz w:val="24"/>
                <w:szCs w:val="24"/>
              </w:rPr>
              <w:t xml:space="preserve"> </w:t>
            </w:r>
            <w:r w:rsidRPr="005B58A9">
              <w:rPr>
                <w:sz w:val="24"/>
                <w:szCs w:val="24"/>
              </w:rPr>
              <w:t>анатомія</w:t>
            </w:r>
            <w:r w:rsidRPr="005B58A9">
              <w:rPr>
                <w:spacing w:val="-8"/>
                <w:sz w:val="24"/>
                <w:szCs w:val="24"/>
              </w:rPr>
              <w:t xml:space="preserve"> </w:t>
            </w:r>
            <w:r w:rsidRPr="005B58A9">
              <w:rPr>
                <w:sz w:val="24"/>
                <w:szCs w:val="24"/>
              </w:rPr>
              <w:t>захворювань</w:t>
            </w:r>
            <w:r w:rsidRPr="005B58A9">
              <w:rPr>
                <w:spacing w:val="-11"/>
                <w:sz w:val="24"/>
                <w:szCs w:val="24"/>
              </w:rPr>
              <w:t xml:space="preserve"> </w:t>
            </w:r>
            <w:r w:rsidRPr="005B58A9">
              <w:rPr>
                <w:sz w:val="24"/>
                <w:szCs w:val="24"/>
              </w:rPr>
              <w:t>органів</w:t>
            </w:r>
            <w:r w:rsidRPr="005B58A9">
              <w:rPr>
                <w:spacing w:val="-9"/>
                <w:sz w:val="24"/>
                <w:szCs w:val="24"/>
              </w:rPr>
              <w:t xml:space="preserve"> </w:t>
            </w:r>
            <w:r w:rsidRPr="005B58A9">
              <w:rPr>
                <w:spacing w:val="-2"/>
                <w:sz w:val="24"/>
                <w:szCs w:val="24"/>
              </w:rPr>
              <w:t>травлення</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1,5</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44</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40</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10</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28</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4</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ОК6</w:t>
            </w:r>
          </w:p>
        </w:tc>
        <w:tc>
          <w:tcPr>
            <w:tcW w:w="4394" w:type="dxa"/>
          </w:tcPr>
          <w:p w:rsidR="005B58A9" w:rsidRPr="005B58A9" w:rsidRDefault="005B58A9" w:rsidP="00870B4F">
            <w:pPr>
              <w:pStyle w:val="TableParagraph"/>
              <w:ind w:right="-105"/>
              <w:rPr>
                <w:sz w:val="24"/>
                <w:szCs w:val="24"/>
              </w:rPr>
            </w:pPr>
            <w:r w:rsidRPr="005B58A9">
              <w:rPr>
                <w:sz w:val="24"/>
                <w:szCs w:val="24"/>
              </w:rPr>
              <w:t>Патологічна</w:t>
            </w:r>
            <w:r w:rsidRPr="005B58A9">
              <w:rPr>
                <w:spacing w:val="-13"/>
                <w:sz w:val="24"/>
                <w:szCs w:val="24"/>
              </w:rPr>
              <w:t xml:space="preserve"> </w:t>
            </w:r>
            <w:r w:rsidRPr="005B58A9">
              <w:rPr>
                <w:sz w:val="24"/>
                <w:szCs w:val="24"/>
              </w:rPr>
              <w:t>анатомія</w:t>
            </w:r>
            <w:r w:rsidRPr="005B58A9">
              <w:rPr>
                <w:spacing w:val="-13"/>
                <w:sz w:val="24"/>
                <w:szCs w:val="24"/>
              </w:rPr>
              <w:t xml:space="preserve"> </w:t>
            </w:r>
            <w:r w:rsidRPr="005B58A9">
              <w:rPr>
                <w:sz w:val="24"/>
                <w:szCs w:val="24"/>
              </w:rPr>
              <w:t>захворювань</w:t>
            </w:r>
            <w:r w:rsidRPr="005B58A9">
              <w:rPr>
                <w:spacing w:val="-14"/>
                <w:sz w:val="24"/>
                <w:szCs w:val="24"/>
              </w:rPr>
              <w:t xml:space="preserve"> </w:t>
            </w:r>
            <w:r w:rsidRPr="005B58A9">
              <w:rPr>
                <w:sz w:val="24"/>
                <w:szCs w:val="24"/>
              </w:rPr>
              <w:t xml:space="preserve">сечовивідної </w:t>
            </w:r>
            <w:r w:rsidRPr="005B58A9">
              <w:rPr>
                <w:spacing w:val="-2"/>
                <w:sz w:val="24"/>
                <w:szCs w:val="24"/>
              </w:rPr>
              <w:t>системи</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0,9</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28</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26</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ОК7</w:t>
            </w:r>
          </w:p>
        </w:tc>
        <w:tc>
          <w:tcPr>
            <w:tcW w:w="4394" w:type="dxa"/>
          </w:tcPr>
          <w:p w:rsidR="005B58A9" w:rsidRPr="005B58A9" w:rsidRDefault="005B58A9" w:rsidP="00870B4F">
            <w:pPr>
              <w:pStyle w:val="TableParagraph"/>
              <w:ind w:right="-105"/>
              <w:rPr>
                <w:sz w:val="24"/>
                <w:szCs w:val="24"/>
              </w:rPr>
            </w:pPr>
            <w:r w:rsidRPr="005B58A9">
              <w:rPr>
                <w:sz w:val="24"/>
                <w:szCs w:val="24"/>
              </w:rPr>
              <w:t>Патологічна</w:t>
            </w:r>
            <w:r w:rsidRPr="005B58A9">
              <w:rPr>
                <w:spacing w:val="-10"/>
                <w:sz w:val="24"/>
                <w:szCs w:val="24"/>
              </w:rPr>
              <w:t xml:space="preserve"> </w:t>
            </w:r>
            <w:r w:rsidRPr="005B58A9">
              <w:rPr>
                <w:sz w:val="24"/>
                <w:szCs w:val="24"/>
              </w:rPr>
              <w:t>анатомія</w:t>
            </w:r>
            <w:r w:rsidRPr="005B58A9">
              <w:rPr>
                <w:spacing w:val="-10"/>
                <w:sz w:val="24"/>
                <w:szCs w:val="24"/>
              </w:rPr>
              <w:t xml:space="preserve"> </w:t>
            </w:r>
            <w:r w:rsidRPr="005B58A9">
              <w:rPr>
                <w:sz w:val="24"/>
                <w:szCs w:val="24"/>
              </w:rPr>
              <w:t>ендокринної</w:t>
            </w:r>
            <w:r w:rsidRPr="005B58A9">
              <w:rPr>
                <w:spacing w:val="-8"/>
                <w:sz w:val="24"/>
                <w:szCs w:val="24"/>
              </w:rPr>
              <w:t xml:space="preserve"> </w:t>
            </w:r>
            <w:r w:rsidRPr="005B58A9">
              <w:rPr>
                <w:spacing w:val="-2"/>
                <w:sz w:val="24"/>
                <w:szCs w:val="24"/>
              </w:rPr>
              <w:t>системи</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1,0</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30</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28</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10</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ОК8</w:t>
            </w:r>
          </w:p>
        </w:tc>
        <w:tc>
          <w:tcPr>
            <w:tcW w:w="4394" w:type="dxa"/>
          </w:tcPr>
          <w:p w:rsidR="005B58A9" w:rsidRPr="005B58A9" w:rsidRDefault="005B58A9" w:rsidP="00870B4F">
            <w:pPr>
              <w:ind w:right="-105"/>
              <w:rPr>
                <w:rFonts w:ascii="Times New Roman" w:hAnsi="Times New Roman" w:cs="Times New Roman"/>
              </w:rPr>
            </w:pPr>
            <w:r w:rsidRPr="005B58A9">
              <w:rPr>
                <w:rFonts w:ascii="Times New Roman" w:hAnsi="Times New Roman" w:cs="Times New Roman"/>
              </w:rPr>
              <w:t>Патологічна</w:t>
            </w:r>
            <w:r w:rsidRPr="005B58A9">
              <w:rPr>
                <w:rFonts w:ascii="Times New Roman" w:hAnsi="Times New Roman" w:cs="Times New Roman"/>
                <w:spacing w:val="-9"/>
              </w:rPr>
              <w:t xml:space="preserve"> </w:t>
            </w:r>
            <w:r w:rsidRPr="005B58A9">
              <w:rPr>
                <w:rFonts w:ascii="Times New Roman" w:hAnsi="Times New Roman" w:cs="Times New Roman"/>
              </w:rPr>
              <w:t>анатомія</w:t>
            </w:r>
            <w:r w:rsidRPr="005B58A9">
              <w:rPr>
                <w:rFonts w:ascii="Times New Roman" w:hAnsi="Times New Roman" w:cs="Times New Roman"/>
                <w:spacing w:val="-10"/>
              </w:rPr>
              <w:t xml:space="preserve"> </w:t>
            </w:r>
            <w:proofErr w:type="spellStart"/>
            <w:r w:rsidRPr="005B58A9">
              <w:rPr>
                <w:rFonts w:ascii="Times New Roman" w:hAnsi="Times New Roman" w:cs="Times New Roman"/>
              </w:rPr>
              <w:t>хвороб</w:t>
            </w:r>
            <w:proofErr w:type="spellEnd"/>
            <w:r w:rsidRPr="005B58A9">
              <w:rPr>
                <w:rFonts w:ascii="Times New Roman" w:hAnsi="Times New Roman" w:cs="Times New Roman"/>
                <w:spacing w:val="-9"/>
              </w:rPr>
              <w:t xml:space="preserve"> </w:t>
            </w:r>
            <w:r w:rsidRPr="005B58A9">
              <w:rPr>
                <w:rFonts w:ascii="Times New Roman" w:hAnsi="Times New Roman" w:cs="Times New Roman"/>
              </w:rPr>
              <w:t>центральної</w:t>
            </w:r>
            <w:r w:rsidRPr="005B58A9">
              <w:rPr>
                <w:rFonts w:ascii="Times New Roman" w:hAnsi="Times New Roman" w:cs="Times New Roman"/>
                <w:spacing w:val="-12"/>
              </w:rPr>
              <w:t xml:space="preserve"> </w:t>
            </w:r>
            <w:r w:rsidRPr="005B58A9">
              <w:rPr>
                <w:rFonts w:ascii="Times New Roman" w:hAnsi="Times New Roman" w:cs="Times New Roman"/>
              </w:rPr>
              <w:t xml:space="preserve">нервової </w:t>
            </w:r>
            <w:r w:rsidRPr="005B58A9">
              <w:rPr>
                <w:rFonts w:ascii="Times New Roman" w:hAnsi="Times New Roman" w:cs="Times New Roman"/>
                <w:spacing w:val="-2"/>
              </w:rPr>
              <w:t>системи</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0,8</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24</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22</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10</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r>
      <w:tr w:rsidR="005B58A9" w:rsidRPr="00870B4F" w:rsidTr="003030B2">
        <w:trPr>
          <w:cantSplit/>
          <w:trHeight w:val="194"/>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ОК9</w:t>
            </w:r>
          </w:p>
        </w:tc>
        <w:tc>
          <w:tcPr>
            <w:tcW w:w="4394" w:type="dxa"/>
          </w:tcPr>
          <w:p w:rsidR="005B58A9" w:rsidRPr="005B58A9" w:rsidRDefault="005B58A9" w:rsidP="00870B4F">
            <w:pPr>
              <w:ind w:right="-105"/>
              <w:rPr>
                <w:rFonts w:ascii="Times New Roman" w:hAnsi="Times New Roman" w:cs="Times New Roman"/>
              </w:rPr>
            </w:pPr>
            <w:r w:rsidRPr="005B58A9">
              <w:rPr>
                <w:rFonts w:ascii="Times New Roman" w:hAnsi="Times New Roman" w:cs="Times New Roman"/>
              </w:rPr>
              <w:t>Патологічна</w:t>
            </w:r>
            <w:r w:rsidRPr="005B58A9">
              <w:rPr>
                <w:rFonts w:ascii="Times New Roman" w:hAnsi="Times New Roman" w:cs="Times New Roman"/>
                <w:spacing w:val="-12"/>
              </w:rPr>
              <w:t xml:space="preserve"> </w:t>
            </w:r>
            <w:r w:rsidRPr="005B58A9">
              <w:rPr>
                <w:rFonts w:ascii="Times New Roman" w:hAnsi="Times New Roman" w:cs="Times New Roman"/>
              </w:rPr>
              <w:t>анатомія</w:t>
            </w:r>
            <w:r w:rsidRPr="005B58A9">
              <w:rPr>
                <w:rFonts w:ascii="Times New Roman" w:hAnsi="Times New Roman" w:cs="Times New Roman"/>
                <w:spacing w:val="-12"/>
              </w:rPr>
              <w:t xml:space="preserve"> </w:t>
            </w:r>
            <w:r w:rsidRPr="005B58A9">
              <w:rPr>
                <w:rFonts w:ascii="Times New Roman" w:hAnsi="Times New Roman" w:cs="Times New Roman"/>
              </w:rPr>
              <w:t>захворювань</w:t>
            </w:r>
            <w:r w:rsidRPr="005B58A9">
              <w:rPr>
                <w:rFonts w:ascii="Times New Roman" w:hAnsi="Times New Roman" w:cs="Times New Roman"/>
                <w:spacing w:val="-16"/>
              </w:rPr>
              <w:t xml:space="preserve"> </w:t>
            </w:r>
            <w:r w:rsidRPr="005B58A9">
              <w:rPr>
                <w:rFonts w:ascii="Times New Roman" w:hAnsi="Times New Roman" w:cs="Times New Roman"/>
              </w:rPr>
              <w:t>органів репродуктивної системи</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1,6</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48</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46</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18</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ОК10</w:t>
            </w:r>
          </w:p>
        </w:tc>
        <w:tc>
          <w:tcPr>
            <w:tcW w:w="4394" w:type="dxa"/>
          </w:tcPr>
          <w:p w:rsidR="005B58A9" w:rsidRPr="005B58A9" w:rsidRDefault="005B58A9" w:rsidP="00870B4F">
            <w:pPr>
              <w:ind w:right="-105"/>
              <w:rPr>
                <w:rFonts w:ascii="Times New Roman" w:hAnsi="Times New Roman" w:cs="Times New Roman"/>
              </w:rPr>
            </w:pPr>
            <w:r w:rsidRPr="005B58A9">
              <w:rPr>
                <w:rFonts w:ascii="Times New Roman" w:hAnsi="Times New Roman" w:cs="Times New Roman"/>
              </w:rPr>
              <w:t>Патологічна</w:t>
            </w:r>
            <w:r w:rsidRPr="005B58A9">
              <w:rPr>
                <w:rFonts w:ascii="Times New Roman" w:hAnsi="Times New Roman" w:cs="Times New Roman"/>
                <w:spacing w:val="-10"/>
              </w:rPr>
              <w:t xml:space="preserve"> </w:t>
            </w:r>
            <w:r w:rsidRPr="005B58A9">
              <w:rPr>
                <w:rFonts w:ascii="Times New Roman" w:hAnsi="Times New Roman" w:cs="Times New Roman"/>
              </w:rPr>
              <w:t>анатомія</w:t>
            </w:r>
            <w:r w:rsidRPr="005B58A9">
              <w:rPr>
                <w:rFonts w:ascii="Times New Roman" w:hAnsi="Times New Roman" w:cs="Times New Roman"/>
                <w:spacing w:val="-10"/>
              </w:rPr>
              <w:t xml:space="preserve"> </w:t>
            </w:r>
            <w:r w:rsidRPr="005B58A9">
              <w:rPr>
                <w:rFonts w:ascii="Times New Roman" w:hAnsi="Times New Roman" w:cs="Times New Roman"/>
              </w:rPr>
              <w:t>ускладнень</w:t>
            </w:r>
            <w:r w:rsidRPr="005B58A9">
              <w:rPr>
                <w:rFonts w:ascii="Times New Roman" w:hAnsi="Times New Roman" w:cs="Times New Roman"/>
                <w:spacing w:val="-10"/>
              </w:rPr>
              <w:t xml:space="preserve"> </w:t>
            </w:r>
            <w:r w:rsidRPr="005B58A9">
              <w:rPr>
                <w:rFonts w:ascii="Times New Roman" w:hAnsi="Times New Roman" w:cs="Times New Roman"/>
              </w:rPr>
              <w:t>вагітності,</w:t>
            </w:r>
            <w:r w:rsidRPr="005B58A9">
              <w:rPr>
                <w:rFonts w:ascii="Times New Roman" w:hAnsi="Times New Roman" w:cs="Times New Roman"/>
                <w:spacing w:val="-13"/>
              </w:rPr>
              <w:t xml:space="preserve"> </w:t>
            </w:r>
            <w:r w:rsidRPr="005B58A9">
              <w:rPr>
                <w:rFonts w:ascii="Times New Roman" w:hAnsi="Times New Roman" w:cs="Times New Roman"/>
              </w:rPr>
              <w:t>пологів, післяпологового періоду</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0,9</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28</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26</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14</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10</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r>
      <w:tr w:rsidR="005B58A9" w:rsidRPr="00870B4F" w:rsidTr="003030B2">
        <w:trPr>
          <w:cantSplit/>
          <w:trHeight w:val="271"/>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 11</w:t>
            </w:r>
          </w:p>
        </w:tc>
        <w:tc>
          <w:tcPr>
            <w:tcW w:w="4394" w:type="dxa"/>
          </w:tcPr>
          <w:p w:rsidR="005B58A9" w:rsidRPr="005B58A9" w:rsidRDefault="005B58A9" w:rsidP="00870B4F">
            <w:pPr>
              <w:ind w:right="-105"/>
              <w:rPr>
                <w:rFonts w:ascii="Times New Roman" w:hAnsi="Times New Roman" w:cs="Times New Roman"/>
              </w:rPr>
            </w:pPr>
            <w:r w:rsidRPr="005B58A9">
              <w:rPr>
                <w:rFonts w:ascii="Times New Roman" w:hAnsi="Times New Roman" w:cs="Times New Roman"/>
              </w:rPr>
              <w:t>Патологічна</w:t>
            </w:r>
            <w:r w:rsidRPr="005B58A9">
              <w:rPr>
                <w:rFonts w:ascii="Times New Roman" w:hAnsi="Times New Roman" w:cs="Times New Roman"/>
                <w:spacing w:val="-10"/>
              </w:rPr>
              <w:t xml:space="preserve"> </w:t>
            </w:r>
            <w:r w:rsidRPr="005B58A9">
              <w:rPr>
                <w:rFonts w:ascii="Times New Roman" w:hAnsi="Times New Roman" w:cs="Times New Roman"/>
              </w:rPr>
              <w:t>анатомія</w:t>
            </w:r>
            <w:r w:rsidRPr="005B58A9">
              <w:rPr>
                <w:rFonts w:ascii="Times New Roman" w:hAnsi="Times New Roman" w:cs="Times New Roman"/>
                <w:spacing w:val="-10"/>
              </w:rPr>
              <w:t xml:space="preserve"> </w:t>
            </w:r>
            <w:proofErr w:type="spellStart"/>
            <w:r w:rsidRPr="005B58A9">
              <w:rPr>
                <w:rFonts w:ascii="Times New Roman" w:hAnsi="Times New Roman" w:cs="Times New Roman"/>
              </w:rPr>
              <w:t>хвороб</w:t>
            </w:r>
            <w:proofErr w:type="spellEnd"/>
            <w:r w:rsidRPr="005B58A9">
              <w:rPr>
                <w:rFonts w:ascii="Times New Roman" w:hAnsi="Times New Roman" w:cs="Times New Roman"/>
                <w:spacing w:val="-9"/>
              </w:rPr>
              <w:t xml:space="preserve"> </w:t>
            </w:r>
            <w:r w:rsidRPr="005B58A9">
              <w:rPr>
                <w:rFonts w:ascii="Times New Roman" w:hAnsi="Times New Roman" w:cs="Times New Roman"/>
              </w:rPr>
              <w:t>лімфатичної</w:t>
            </w:r>
            <w:r w:rsidRPr="005B58A9">
              <w:rPr>
                <w:rFonts w:ascii="Times New Roman" w:hAnsi="Times New Roman" w:cs="Times New Roman"/>
                <w:spacing w:val="-9"/>
              </w:rPr>
              <w:t xml:space="preserve"> </w:t>
            </w:r>
            <w:r w:rsidRPr="005B58A9">
              <w:rPr>
                <w:rFonts w:ascii="Times New Roman" w:hAnsi="Times New Roman" w:cs="Times New Roman"/>
              </w:rPr>
              <w:t>та кровотворної системи</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1,1</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32</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28</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10</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4</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 12</w:t>
            </w:r>
          </w:p>
        </w:tc>
        <w:tc>
          <w:tcPr>
            <w:tcW w:w="4394" w:type="dxa"/>
          </w:tcPr>
          <w:p w:rsidR="005B58A9" w:rsidRPr="005B58A9" w:rsidRDefault="005B58A9" w:rsidP="00870B4F">
            <w:pPr>
              <w:ind w:right="-105"/>
              <w:rPr>
                <w:rFonts w:ascii="Times New Roman" w:hAnsi="Times New Roman" w:cs="Times New Roman"/>
                <w:highlight w:val="yellow"/>
              </w:rPr>
            </w:pPr>
            <w:r w:rsidRPr="005B58A9">
              <w:rPr>
                <w:rFonts w:ascii="Times New Roman" w:hAnsi="Times New Roman" w:cs="Times New Roman"/>
              </w:rPr>
              <w:t>Патологічна</w:t>
            </w:r>
            <w:r w:rsidRPr="005B58A9">
              <w:rPr>
                <w:rFonts w:ascii="Times New Roman" w:hAnsi="Times New Roman" w:cs="Times New Roman"/>
                <w:spacing w:val="-12"/>
              </w:rPr>
              <w:t xml:space="preserve"> </w:t>
            </w:r>
            <w:r w:rsidRPr="005B58A9">
              <w:rPr>
                <w:rFonts w:ascii="Times New Roman" w:hAnsi="Times New Roman" w:cs="Times New Roman"/>
              </w:rPr>
              <w:t>анатомія</w:t>
            </w:r>
            <w:r w:rsidRPr="005B58A9">
              <w:rPr>
                <w:rFonts w:ascii="Times New Roman" w:hAnsi="Times New Roman" w:cs="Times New Roman"/>
                <w:spacing w:val="-10"/>
              </w:rPr>
              <w:t xml:space="preserve"> </w:t>
            </w:r>
            <w:proofErr w:type="spellStart"/>
            <w:r w:rsidRPr="005B58A9">
              <w:rPr>
                <w:rFonts w:ascii="Times New Roman" w:hAnsi="Times New Roman" w:cs="Times New Roman"/>
              </w:rPr>
              <w:t>хвороб</w:t>
            </w:r>
            <w:proofErr w:type="spellEnd"/>
            <w:r w:rsidRPr="005B58A9">
              <w:rPr>
                <w:rFonts w:ascii="Times New Roman" w:hAnsi="Times New Roman" w:cs="Times New Roman"/>
                <w:spacing w:val="-8"/>
              </w:rPr>
              <w:t xml:space="preserve"> </w:t>
            </w:r>
            <w:r w:rsidRPr="005B58A9">
              <w:rPr>
                <w:rFonts w:ascii="Times New Roman" w:hAnsi="Times New Roman" w:cs="Times New Roman"/>
              </w:rPr>
              <w:t>опорно-рухового</w:t>
            </w:r>
            <w:r w:rsidRPr="005B58A9">
              <w:rPr>
                <w:rFonts w:ascii="Times New Roman" w:hAnsi="Times New Roman" w:cs="Times New Roman"/>
                <w:spacing w:val="-9"/>
              </w:rPr>
              <w:t xml:space="preserve"> </w:t>
            </w:r>
            <w:r w:rsidRPr="005B58A9">
              <w:rPr>
                <w:rFonts w:ascii="Times New Roman" w:hAnsi="Times New Roman" w:cs="Times New Roman"/>
                <w:spacing w:val="-2"/>
              </w:rPr>
              <w:t>апарату</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0,4</w:t>
            </w:r>
          </w:p>
        </w:tc>
        <w:tc>
          <w:tcPr>
            <w:tcW w:w="708" w:type="dxa"/>
            <w:tcBorders>
              <w:left w:val="single" w:sz="4" w:space="0" w:color="auto"/>
            </w:tcBorders>
          </w:tcPr>
          <w:p w:rsidR="005B58A9" w:rsidRPr="005B58A9" w:rsidRDefault="005B58A9" w:rsidP="00870B4F">
            <w:pPr>
              <w:tabs>
                <w:tab w:val="left" w:pos="210"/>
                <w:tab w:val="center" w:pos="376"/>
              </w:tabs>
              <w:jc w:val="center"/>
              <w:rPr>
                <w:rFonts w:ascii="Times New Roman" w:hAnsi="Times New Roman" w:cs="Times New Roman"/>
              </w:rPr>
            </w:pPr>
            <w:r w:rsidRPr="005B58A9">
              <w:rPr>
                <w:rFonts w:ascii="Times New Roman" w:hAnsi="Times New Roman" w:cs="Times New Roman"/>
                <w:bCs/>
                <w:spacing w:val="-5"/>
              </w:rPr>
              <w:t>12</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10</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8</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 13</w:t>
            </w:r>
          </w:p>
        </w:tc>
        <w:tc>
          <w:tcPr>
            <w:tcW w:w="4394" w:type="dxa"/>
          </w:tcPr>
          <w:p w:rsidR="005B58A9" w:rsidRPr="005B58A9" w:rsidRDefault="005B58A9" w:rsidP="00870B4F">
            <w:pPr>
              <w:ind w:right="-105"/>
              <w:rPr>
                <w:rFonts w:ascii="Times New Roman" w:hAnsi="Times New Roman" w:cs="Times New Roman"/>
                <w:highlight w:val="yellow"/>
              </w:rPr>
            </w:pPr>
            <w:r w:rsidRPr="005B58A9">
              <w:rPr>
                <w:rFonts w:ascii="Times New Roman" w:hAnsi="Times New Roman" w:cs="Times New Roman"/>
              </w:rPr>
              <w:t>Патологічна</w:t>
            </w:r>
            <w:r w:rsidRPr="005B58A9">
              <w:rPr>
                <w:rFonts w:ascii="Times New Roman" w:hAnsi="Times New Roman" w:cs="Times New Roman"/>
                <w:spacing w:val="-8"/>
              </w:rPr>
              <w:t xml:space="preserve"> </w:t>
            </w:r>
            <w:r w:rsidRPr="005B58A9">
              <w:rPr>
                <w:rFonts w:ascii="Times New Roman" w:hAnsi="Times New Roman" w:cs="Times New Roman"/>
              </w:rPr>
              <w:t>анатомія</w:t>
            </w:r>
            <w:r w:rsidRPr="005B58A9">
              <w:rPr>
                <w:rFonts w:ascii="Times New Roman" w:hAnsi="Times New Roman" w:cs="Times New Roman"/>
                <w:spacing w:val="-8"/>
              </w:rPr>
              <w:t xml:space="preserve"> </w:t>
            </w:r>
            <w:proofErr w:type="spellStart"/>
            <w:r w:rsidRPr="005B58A9">
              <w:rPr>
                <w:rFonts w:ascii="Times New Roman" w:hAnsi="Times New Roman" w:cs="Times New Roman"/>
              </w:rPr>
              <w:t>хвороб</w:t>
            </w:r>
            <w:proofErr w:type="spellEnd"/>
            <w:r w:rsidRPr="005B58A9">
              <w:rPr>
                <w:rFonts w:ascii="Times New Roman" w:hAnsi="Times New Roman" w:cs="Times New Roman"/>
                <w:spacing w:val="-6"/>
              </w:rPr>
              <w:t xml:space="preserve"> </w:t>
            </w:r>
            <w:r w:rsidRPr="005B58A9">
              <w:rPr>
                <w:rFonts w:ascii="Times New Roman" w:hAnsi="Times New Roman" w:cs="Times New Roman"/>
                <w:spacing w:val="-4"/>
              </w:rPr>
              <w:t>шкіри</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1,0</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30</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26</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18</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4</w:t>
            </w:r>
          </w:p>
        </w:tc>
      </w:tr>
      <w:tr w:rsidR="005B58A9" w:rsidRPr="00870B4F" w:rsidTr="003030B2">
        <w:trPr>
          <w:cantSplit/>
          <w:trHeight w:val="96"/>
        </w:trPr>
        <w:tc>
          <w:tcPr>
            <w:tcW w:w="696" w:type="dxa"/>
            <w:tcBorders>
              <w:bottom w:val="single" w:sz="4" w:space="0" w:color="auto"/>
            </w:tcBorders>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 14</w:t>
            </w:r>
          </w:p>
        </w:tc>
        <w:tc>
          <w:tcPr>
            <w:tcW w:w="4394" w:type="dxa"/>
          </w:tcPr>
          <w:p w:rsidR="005B58A9" w:rsidRPr="005B58A9" w:rsidRDefault="005B58A9" w:rsidP="00870B4F">
            <w:pPr>
              <w:ind w:right="-105"/>
              <w:rPr>
                <w:rFonts w:ascii="Times New Roman" w:hAnsi="Times New Roman" w:cs="Times New Roman"/>
              </w:rPr>
            </w:pPr>
            <w:r w:rsidRPr="005B58A9">
              <w:rPr>
                <w:rFonts w:ascii="Times New Roman" w:hAnsi="Times New Roman" w:cs="Times New Roman"/>
              </w:rPr>
              <w:t>Патологічна</w:t>
            </w:r>
            <w:r w:rsidRPr="005B58A9">
              <w:rPr>
                <w:rFonts w:ascii="Times New Roman" w:hAnsi="Times New Roman" w:cs="Times New Roman"/>
                <w:spacing w:val="-7"/>
              </w:rPr>
              <w:t xml:space="preserve"> </w:t>
            </w:r>
            <w:r w:rsidRPr="005B58A9">
              <w:rPr>
                <w:rFonts w:ascii="Times New Roman" w:hAnsi="Times New Roman" w:cs="Times New Roman"/>
              </w:rPr>
              <w:t>анатомія</w:t>
            </w:r>
            <w:r w:rsidRPr="005B58A9">
              <w:rPr>
                <w:rFonts w:ascii="Times New Roman" w:hAnsi="Times New Roman" w:cs="Times New Roman"/>
                <w:spacing w:val="-7"/>
              </w:rPr>
              <w:t xml:space="preserve"> </w:t>
            </w:r>
            <w:proofErr w:type="spellStart"/>
            <w:r w:rsidRPr="005B58A9">
              <w:rPr>
                <w:rFonts w:ascii="Times New Roman" w:hAnsi="Times New Roman" w:cs="Times New Roman"/>
              </w:rPr>
              <w:t>хвороб</w:t>
            </w:r>
            <w:proofErr w:type="spellEnd"/>
            <w:r w:rsidRPr="005B58A9">
              <w:rPr>
                <w:rFonts w:ascii="Times New Roman" w:hAnsi="Times New Roman" w:cs="Times New Roman"/>
                <w:spacing w:val="-6"/>
              </w:rPr>
              <w:t xml:space="preserve"> </w:t>
            </w:r>
            <w:r w:rsidRPr="005B58A9">
              <w:rPr>
                <w:rFonts w:ascii="Times New Roman" w:hAnsi="Times New Roman" w:cs="Times New Roman"/>
              </w:rPr>
              <w:t>м’яких</w:t>
            </w:r>
            <w:r w:rsidRPr="005B58A9">
              <w:rPr>
                <w:rFonts w:ascii="Times New Roman" w:hAnsi="Times New Roman" w:cs="Times New Roman"/>
                <w:spacing w:val="-6"/>
              </w:rPr>
              <w:t xml:space="preserve"> </w:t>
            </w:r>
            <w:r w:rsidRPr="005B58A9">
              <w:rPr>
                <w:rFonts w:ascii="Times New Roman" w:hAnsi="Times New Roman" w:cs="Times New Roman"/>
                <w:spacing w:val="-2"/>
              </w:rPr>
              <w:t>тканин</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0,8</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24</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20</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14</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4</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ОК15</w:t>
            </w:r>
          </w:p>
        </w:tc>
        <w:tc>
          <w:tcPr>
            <w:tcW w:w="4394" w:type="dxa"/>
          </w:tcPr>
          <w:p w:rsidR="005B58A9" w:rsidRPr="005B58A9" w:rsidRDefault="005B58A9" w:rsidP="00870B4F">
            <w:pPr>
              <w:ind w:right="-105"/>
              <w:rPr>
                <w:rFonts w:ascii="Times New Roman" w:hAnsi="Times New Roman" w:cs="Times New Roman"/>
              </w:rPr>
            </w:pPr>
            <w:r w:rsidRPr="005B58A9">
              <w:rPr>
                <w:rFonts w:ascii="Times New Roman" w:hAnsi="Times New Roman" w:cs="Times New Roman"/>
              </w:rPr>
              <w:t>Патологічна</w:t>
            </w:r>
            <w:r w:rsidRPr="005B58A9">
              <w:rPr>
                <w:rFonts w:ascii="Times New Roman" w:hAnsi="Times New Roman" w:cs="Times New Roman"/>
                <w:spacing w:val="-10"/>
              </w:rPr>
              <w:t xml:space="preserve"> </w:t>
            </w:r>
            <w:r w:rsidRPr="005B58A9">
              <w:rPr>
                <w:rFonts w:ascii="Times New Roman" w:hAnsi="Times New Roman" w:cs="Times New Roman"/>
              </w:rPr>
              <w:t>анатомія</w:t>
            </w:r>
            <w:r w:rsidRPr="005B58A9">
              <w:rPr>
                <w:rFonts w:ascii="Times New Roman" w:hAnsi="Times New Roman" w:cs="Times New Roman"/>
                <w:spacing w:val="-10"/>
              </w:rPr>
              <w:t xml:space="preserve"> </w:t>
            </w:r>
            <w:r w:rsidRPr="005B58A9">
              <w:rPr>
                <w:rFonts w:ascii="Times New Roman" w:hAnsi="Times New Roman" w:cs="Times New Roman"/>
              </w:rPr>
              <w:t>ускладнень</w:t>
            </w:r>
            <w:r w:rsidRPr="005B58A9">
              <w:rPr>
                <w:rFonts w:ascii="Times New Roman" w:hAnsi="Times New Roman" w:cs="Times New Roman"/>
                <w:spacing w:val="-11"/>
              </w:rPr>
              <w:t xml:space="preserve"> </w:t>
            </w:r>
            <w:r w:rsidRPr="005B58A9">
              <w:rPr>
                <w:rFonts w:ascii="Times New Roman" w:hAnsi="Times New Roman" w:cs="Times New Roman"/>
              </w:rPr>
              <w:t>після</w:t>
            </w:r>
            <w:r w:rsidRPr="005B58A9">
              <w:rPr>
                <w:rFonts w:ascii="Times New Roman" w:hAnsi="Times New Roman" w:cs="Times New Roman"/>
                <w:spacing w:val="-13"/>
              </w:rPr>
              <w:t xml:space="preserve"> </w:t>
            </w:r>
            <w:r w:rsidRPr="005B58A9">
              <w:rPr>
                <w:rFonts w:ascii="Times New Roman" w:hAnsi="Times New Roman" w:cs="Times New Roman"/>
              </w:rPr>
              <w:t xml:space="preserve">діагностичних лікувальних </w:t>
            </w:r>
            <w:proofErr w:type="spellStart"/>
            <w:r w:rsidRPr="005B58A9">
              <w:rPr>
                <w:rFonts w:ascii="Times New Roman" w:hAnsi="Times New Roman" w:cs="Times New Roman"/>
              </w:rPr>
              <w:t>втручань</w:t>
            </w:r>
            <w:proofErr w:type="spellEnd"/>
            <w:r w:rsidRPr="005B58A9">
              <w:rPr>
                <w:rFonts w:ascii="Times New Roman" w:hAnsi="Times New Roman" w:cs="Times New Roman"/>
              </w:rPr>
              <w:t xml:space="preserve"> та реанімації.</w:t>
            </w:r>
            <w:r>
              <w:rPr>
                <w:rFonts w:ascii="Times New Roman" w:hAnsi="Times New Roman" w:cs="Times New Roman"/>
              </w:rPr>
              <w:t xml:space="preserve"> </w:t>
            </w:r>
            <w:r w:rsidRPr="005B58A9">
              <w:rPr>
                <w:rFonts w:ascii="Times New Roman" w:hAnsi="Times New Roman" w:cs="Times New Roman"/>
              </w:rPr>
              <w:t>Питання</w:t>
            </w:r>
            <w:r w:rsidRPr="005B58A9">
              <w:rPr>
                <w:rFonts w:ascii="Times New Roman" w:hAnsi="Times New Roman" w:cs="Times New Roman"/>
                <w:spacing w:val="-11"/>
              </w:rPr>
              <w:t xml:space="preserve"> </w:t>
            </w:r>
            <w:proofErr w:type="spellStart"/>
            <w:r w:rsidRPr="005B58A9">
              <w:rPr>
                <w:rFonts w:ascii="Times New Roman" w:hAnsi="Times New Roman" w:cs="Times New Roman"/>
              </w:rPr>
              <w:t>трансплантології</w:t>
            </w:r>
            <w:proofErr w:type="spellEnd"/>
            <w:r w:rsidRPr="005B58A9">
              <w:rPr>
                <w:rFonts w:ascii="Times New Roman" w:hAnsi="Times New Roman" w:cs="Times New Roman"/>
                <w:spacing w:val="-8"/>
              </w:rPr>
              <w:t xml:space="preserve"> </w:t>
            </w:r>
            <w:r w:rsidRPr="005B58A9">
              <w:rPr>
                <w:rFonts w:ascii="Times New Roman" w:hAnsi="Times New Roman" w:cs="Times New Roman"/>
              </w:rPr>
              <w:t>в</w:t>
            </w:r>
            <w:r w:rsidRPr="005B58A9">
              <w:rPr>
                <w:rFonts w:ascii="Times New Roman" w:hAnsi="Times New Roman" w:cs="Times New Roman"/>
                <w:spacing w:val="-13"/>
              </w:rPr>
              <w:t xml:space="preserve"> </w:t>
            </w:r>
            <w:proofErr w:type="spellStart"/>
            <w:r w:rsidRPr="005B58A9">
              <w:rPr>
                <w:rFonts w:ascii="Times New Roman" w:hAnsi="Times New Roman" w:cs="Times New Roman"/>
              </w:rPr>
              <w:t>патологічніи</w:t>
            </w:r>
            <w:proofErr w:type="spellEnd"/>
            <w:r w:rsidRPr="005B58A9">
              <w:rPr>
                <w:rFonts w:ascii="Times New Roman" w:hAnsi="Times New Roman" w:cs="Times New Roman"/>
              </w:rPr>
              <w:t>̆</w:t>
            </w:r>
            <w:r w:rsidRPr="005B58A9">
              <w:rPr>
                <w:rFonts w:ascii="Times New Roman" w:hAnsi="Times New Roman" w:cs="Times New Roman"/>
                <w:spacing w:val="-3"/>
              </w:rPr>
              <w:t xml:space="preserve"> </w:t>
            </w:r>
            <w:r w:rsidRPr="005B58A9">
              <w:rPr>
                <w:rFonts w:ascii="Times New Roman" w:hAnsi="Times New Roman" w:cs="Times New Roman"/>
                <w:spacing w:val="-2"/>
              </w:rPr>
              <w:t>анатомії</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0,7</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20</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20</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14</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ОК16</w:t>
            </w:r>
          </w:p>
        </w:tc>
        <w:tc>
          <w:tcPr>
            <w:tcW w:w="4394" w:type="dxa"/>
          </w:tcPr>
          <w:p w:rsidR="005B58A9" w:rsidRPr="005B58A9" w:rsidRDefault="005B58A9" w:rsidP="00870B4F">
            <w:pPr>
              <w:ind w:right="-105"/>
              <w:rPr>
                <w:rFonts w:ascii="Times New Roman" w:hAnsi="Times New Roman" w:cs="Times New Roman"/>
              </w:rPr>
            </w:pPr>
            <w:r w:rsidRPr="005B58A9">
              <w:rPr>
                <w:rFonts w:ascii="Times New Roman" w:hAnsi="Times New Roman" w:cs="Times New Roman"/>
              </w:rPr>
              <w:t>Патологічна</w:t>
            </w:r>
            <w:r w:rsidRPr="005B58A9">
              <w:rPr>
                <w:rFonts w:ascii="Times New Roman" w:hAnsi="Times New Roman" w:cs="Times New Roman"/>
                <w:spacing w:val="-9"/>
              </w:rPr>
              <w:t xml:space="preserve"> </w:t>
            </w:r>
            <w:r w:rsidRPr="005B58A9">
              <w:rPr>
                <w:rFonts w:ascii="Times New Roman" w:hAnsi="Times New Roman" w:cs="Times New Roman"/>
              </w:rPr>
              <w:t>анатомія</w:t>
            </w:r>
            <w:r w:rsidRPr="005B58A9">
              <w:rPr>
                <w:rFonts w:ascii="Times New Roman" w:hAnsi="Times New Roman" w:cs="Times New Roman"/>
                <w:spacing w:val="-9"/>
              </w:rPr>
              <w:t xml:space="preserve"> </w:t>
            </w:r>
            <w:proofErr w:type="spellStart"/>
            <w:r w:rsidRPr="005B58A9">
              <w:rPr>
                <w:rFonts w:ascii="Times New Roman" w:hAnsi="Times New Roman" w:cs="Times New Roman"/>
              </w:rPr>
              <w:t>хвороб</w:t>
            </w:r>
            <w:proofErr w:type="spellEnd"/>
            <w:r w:rsidRPr="005B58A9">
              <w:rPr>
                <w:rFonts w:ascii="Times New Roman" w:hAnsi="Times New Roman" w:cs="Times New Roman"/>
                <w:spacing w:val="-8"/>
              </w:rPr>
              <w:t xml:space="preserve"> </w:t>
            </w:r>
            <w:proofErr w:type="spellStart"/>
            <w:r w:rsidRPr="005B58A9">
              <w:rPr>
                <w:rFonts w:ascii="Times New Roman" w:hAnsi="Times New Roman" w:cs="Times New Roman"/>
              </w:rPr>
              <w:t>перинатального</w:t>
            </w:r>
            <w:proofErr w:type="spellEnd"/>
            <w:r w:rsidRPr="005B58A9">
              <w:rPr>
                <w:rFonts w:ascii="Times New Roman" w:hAnsi="Times New Roman" w:cs="Times New Roman"/>
                <w:spacing w:val="-8"/>
              </w:rPr>
              <w:t xml:space="preserve"> </w:t>
            </w:r>
            <w:r w:rsidRPr="005B58A9">
              <w:rPr>
                <w:rFonts w:ascii="Times New Roman" w:hAnsi="Times New Roman" w:cs="Times New Roman"/>
              </w:rPr>
              <w:t>періоду</w:t>
            </w:r>
            <w:r w:rsidRPr="005B58A9">
              <w:rPr>
                <w:rFonts w:ascii="Times New Roman" w:hAnsi="Times New Roman" w:cs="Times New Roman"/>
                <w:spacing w:val="-12"/>
              </w:rPr>
              <w:t xml:space="preserve"> </w:t>
            </w:r>
            <w:r w:rsidRPr="005B58A9">
              <w:rPr>
                <w:rFonts w:ascii="Times New Roman" w:hAnsi="Times New Roman" w:cs="Times New Roman"/>
              </w:rPr>
              <w:t>та дитячого віку</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0,6</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18</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14</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4</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ОК17</w:t>
            </w:r>
          </w:p>
        </w:tc>
        <w:tc>
          <w:tcPr>
            <w:tcW w:w="4394" w:type="dxa"/>
          </w:tcPr>
          <w:p w:rsidR="005B58A9" w:rsidRPr="005B58A9" w:rsidRDefault="005B58A9" w:rsidP="00870B4F">
            <w:pPr>
              <w:pStyle w:val="TableParagraph"/>
              <w:rPr>
                <w:sz w:val="24"/>
                <w:szCs w:val="24"/>
              </w:rPr>
            </w:pPr>
            <w:r w:rsidRPr="005B58A9">
              <w:rPr>
                <w:sz w:val="24"/>
                <w:szCs w:val="24"/>
              </w:rPr>
              <w:t>Медицина</w:t>
            </w:r>
            <w:r w:rsidRPr="005B58A9">
              <w:rPr>
                <w:spacing w:val="-9"/>
                <w:sz w:val="24"/>
                <w:szCs w:val="24"/>
              </w:rPr>
              <w:t xml:space="preserve"> </w:t>
            </w:r>
            <w:r w:rsidRPr="005B58A9">
              <w:rPr>
                <w:sz w:val="24"/>
                <w:szCs w:val="24"/>
              </w:rPr>
              <w:t>невідкладних</w:t>
            </w:r>
            <w:r w:rsidRPr="005B58A9">
              <w:rPr>
                <w:spacing w:val="-8"/>
                <w:sz w:val="24"/>
                <w:szCs w:val="24"/>
              </w:rPr>
              <w:t xml:space="preserve"> </w:t>
            </w:r>
            <w:r w:rsidRPr="005B58A9">
              <w:rPr>
                <w:spacing w:val="-2"/>
                <w:sz w:val="24"/>
                <w:szCs w:val="24"/>
              </w:rPr>
              <w:t>станів</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0,4</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5"/>
              </w:rPr>
              <w:t>12</w:t>
            </w:r>
          </w:p>
        </w:tc>
        <w:tc>
          <w:tcPr>
            <w:tcW w:w="567" w:type="dxa"/>
          </w:tcPr>
          <w:p w:rsidR="005B58A9" w:rsidRPr="005B58A9" w:rsidRDefault="005B58A9" w:rsidP="00870B4F">
            <w:pPr>
              <w:jc w:val="center"/>
              <w:rPr>
                <w:rFonts w:ascii="Times New Roman" w:hAnsi="Times New Roman" w:cs="Times New Roman"/>
              </w:rPr>
            </w:pPr>
          </w:p>
        </w:tc>
        <w:tc>
          <w:tcPr>
            <w:tcW w:w="567"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ОК18</w:t>
            </w:r>
          </w:p>
        </w:tc>
        <w:tc>
          <w:tcPr>
            <w:tcW w:w="4394" w:type="dxa"/>
          </w:tcPr>
          <w:p w:rsidR="005B58A9" w:rsidRPr="005B58A9" w:rsidRDefault="005B58A9" w:rsidP="00870B4F">
            <w:pPr>
              <w:rPr>
                <w:rFonts w:ascii="Times New Roman" w:hAnsi="Times New Roman" w:cs="Times New Roman"/>
              </w:rPr>
            </w:pPr>
            <w:r w:rsidRPr="005B58A9">
              <w:rPr>
                <w:rFonts w:ascii="Times New Roman" w:hAnsi="Times New Roman" w:cs="Times New Roman"/>
              </w:rPr>
              <w:t>Медична</w:t>
            </w:r>
            <w:r w:rsidRPr="005B58A9">
              <w:rPr>
                <w:rFonts w:ascii="Times New Roman" w:hAnsi="Times New Roman" w:cs="Times New Roman"/>
                <w:spacing w:val="-4"/>
              </w:rPr>
              <w:t xml:space="preserve"> </w:t>
            </w:r>
            <w:r w:rsidRPr="005B58A9">
              <w:rPr>
                <w:rFonts w:ascii="Times New Roman" w:hAnsi="Times New Roman" w:cs="Times New Roman"/>
                <w:spacing w:val="-2"/>
              </w:rPr>
              <w:t>інформатика</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0,2</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10"/>
              </w:rPr>
              <w:t>6</w:t>
            </w:r>
          </w:p>
        </w:tc>
        <w:tc>
          <w:tcPr>
            <w:tcW w:w="567" w:type="dxa"/>
          </w:tcPr>
          <w:p w:rsidR="005B58A9" w:rsidRPr="005B58A9" w:rsidRDefault="005B58A9" w:rsidP="00870B4F">
            <w:pPr>
              <w:jc w:val="center"/>
              <w:rPr>
                <w:rFonts w:ascii="Times New Roman" w:hAnsi="Times New Roman" w:cs="Times New Roman"/>
              </w:rPr>
            </w:pPr>
          </w:p>
        </w:tc>
        <w:tc>
          <w:tcPr>
            <w:tcW w:w="567"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ОК19</w:t>
            </w:r>
          </w:p>
        </w:tc>
        <w:tc>
          <w:tcPr>
            <w:tcW w:w="4394" w:type="dxa"/>
          </w:tcPr>
          <w:p w:rsidR="005B58A9" w:rsidRPr="005B58A9" w:rsidRDefault="005B58A9" w:rsidP="00870B4F">
            <w:pPr>
              <w:rPr>
                <w:rFonts w:ascii="Times New Roman" w:hAnsi="Times New Roman" w:cs="Times New Roman"/>
              </w:rPr>
            </w:pPr>
            <w:proofErr w:type="spellStart"/>
            <w:r w:rsidRPr="005B58A9">
              <w:rPr>
                <w:rFonts w:ascii="Times New Roman" w:hAnsi="Times New Roman" w:cs="Times New Roman"/>
              </w:rPr>
              <w:t>Військово-медична</w:t>
            </w:r>
            <w:proofErr w:type="spellEnd"/>
            <w:r w:rsidRPr="005B58A9">
              <w:rPr>
                <w:rFonts w:ascii="Times New Roman" w:hAnsi="Times New Roman" w:cs="Times New Roman"/>
                <w:spacing w:val="-17"/>
              </w:rPr>
              <w:t xml:space="preserve"> </w:t>
            </w:r>
            <w:r w:rsidRPr="005B58A9">
              <w:rPr>
                <w:rFonts w:ascii="Times New Roman" w:hAnsi="Times New Roman" w:cs="Times New Roman"/>
                <w:spacing w:val="-2"/>
              </w:rPr>
              <w:t>підготовка</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w w:val="99"/>
              </w:rPr>
              <w:t>0,2</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w w:val="99"/>
              </w:rPr>
            </w:pPr>
            <w:r w:rsidRPr="005B58A9">
              <w:rPr>
                <w:rFonts w:ascii="Times New Roman" w:hAnsi="Times New Roman" w:cs="Times New Roman"/>
                <w:bCs/>
                <w:spacing w:val="-10"/>
              </w:rPr>
              <w:t>6</w:t>
            </w:r>
          </w:p>
        </w:tc>
        <w:tc>
          <w:tcPr>
            <w:tcW w:w="567" w:type="dxa"/>
          </w:tcPr>
          <w:p w:rsidR="005B58A9" w:rsidRPr="005B58A9" w:rsidRDefault="005B58A9" w:rsidP="00870B4F">
            <w:pPr>
              <w:jc w:val="center"/>
              <w:rPr>
                <w:rFonts w:ascii="Times New Roman" w:hAnsi="Times New Roman" w:cs="Times New Roman"/>
                <w:w w:val="99"/>
              </w:rPr>
            </w:pPr>
          </w:p>
        </w:tc>
        <w:tc>
          <w:tcPr>
            <w:tcW w:w="567"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w w:val="99"/>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ОК20</w:t>
            </w:r>
          </w:p>
        </w:tc>
        <w:tc>
          <w:tcPr>
            <w:tcW w:w="4394" w:type="dxa"/>
          </w:tcPr>
          <w:p w:rsidR="005B58A9" w:rsidRPr="005B58A9" w:rsidRDefault="005B58A9" w:rsidP="00870B4F">
            <w:pPr>
              <w:rPr>
                <w:rFonts w:ascii="Times New Roman" w:hAnsi="Times New Roman" w:cs="Times New Roman"/>
              </w:rPr>
            </w:pPr>
            <w:r w:rsidRPr="005B58A9">
              <w:rPr>
                <w:rFonts w:ascii="Times New Roman" w:hAnsi="Times New Roman" w:cs="Times New Roman"/>
              </w:rPr>
              <w:t>Судова</w:t>
            </w:r>
            <w:r w:rsidRPr="005B58A9">
              <w:rPr>
                <w:rFonts w:ascii="Times New Roman" w:hAnsi="Times New Roman" w:cs="Times New Roman"/>
                <w:spacing w:val="-5"/>
              </w:rPr>
              <w:t xml:space="preserve"> </w:t>
            </w:r>
            <w:r w:rsidRPr="005B58A9">
              <w:rPr>
                <w:rFonts w:ascii="Times New Roman" w:hAnsi="Times New Roman" w:cs="Times New Roman"/>
                <w:spacing w:val="-2"/>
              </w:rPr>
              <w:t>медицина</w:t>
            </w:r>
          </w:p>
        </w:tc>
        <w:tc>
          <w:tcPr>
            <w:tcW w:w="709" w:type="dxa"/>
            <w:tcBorders>
              <w:top w:val="single" w:sz="4" w:space="0" w:color="auto"/>
              <w:left w:val="nil"/>
              <w:bottom w:val="single" w:sz="4" w:space="0" w:color="auto"/>
              <w:right w:val="single" w:sz="4" w:space="0" w:color="auto"/>
            </w:tcBorders>
            <w:shd w:val="clear" w:color="auto" w:fill="auto"/>
            <w:vAlign w:val="center"/>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w w:val="99"/>
              </w:rPr>
              <w:t>0,4</w:t>
            </w:r>
          </w:p>
        </w:tc>
        <w:tc>
          <w:tcPr>
            <w:tcW w:w="708" w:type="dxa"/>
            <w:tcBorders>
              <w:left w:val="single" w:sz="4" w:space="0" w:color="auto"/>
            </w:tcBorders>
          </w:tcPr>
          <w:p w:rsidR="005B58A9" w:rsidRPr="005B58A9" w:rsidRDefault="005B58A9" w:rsidP="00870B4F">
            <w:pPr>
              <w:jc w:val="center"/>
              <w:rPr>
                <w:rFonts w:ascii="Times New Roman" w:hAnsi="Times New Roman" w:cs="Times New Roman"/>
                <w:w w:val="99"/>
              </w:rPr>
            </w:pPr>
            <w:r w:rsidRPr="005B58A9">
              <w:rPr>
                <w:rFonts w:ascii="Times New Roman" w:hAnsi="Times New Roman" w:cs="Times New Roman"/>
                <w:bCs/>
                <w:spacing w:val="-5"/>
              </w:rPr>
              <w:t>12</w:t>
            </w:r>
          </w:p>
        </w:tc>
        <w:tc>
          <w:tcPr>
            <w:tcW w:w="567" w:type="dxa"/>
          </w:tcPr>
          <w:p w:rsidR="005B58A9" w:rsidRPr="005B58A9" w:rsidRDefault="005B58A9" w:rsidP="00870B4F">
            <w:pPr>
              <w:jc w:val="center"/>
              <w:rPr>
                <w:rFonts w:ascii="Times New Roman" w:hAnsi="Times New Roman" w:cs="Times New Roman"/>
                <w:w w:val="99"/>
              </w:rPr>
            </w:pPr>
          </w:p>
        </w:tc>
        <w:tc>
          <w:tcPr>
            <w:tcW w:w="567"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w w:val="99"/>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ОК21</w:t>
            </w:r>
          </w:p>
        </w:tc>
        <w:tc>
          <w:tcPr>
            <w:tcW w:w="4394" w:type="dxa"/>
          </w:tcPr>
          <w:p w:rsidR="005B58A9" w:rsidRPr="005B58A9" w:rsidRDefault="005B58A9" w:rsidP="00870B4F">
            <w:pPr>
              <w:rPr>
                <w:rFonts w:ascii="Times New Roman" w:hAnsi="Times New Roman" w:cs="Times New Roman"/>
              </w:rPr>
            </w:pPr>
            <w:r w:rsidRPr="005B58A9">
              <w:rPr>
                <w:rFonts w:ascii="Times New Roman" w:hAnsi="Times New Roman" w:cs="Times New Roman"/>
              </w:rPr>
              <w:t>Дослідження</w:t>
            </w:r>
            <w:r w:rsidRPr="005B58A9">
              <w:rPr>
                <w:rFonts w:ascii="Times New Roman" w:hAnsi="Times New Roman" w:cs="Times New Roman"/>
                <w:spacing w:val="-10"/>
              </w:rPr>
              <w:t xml:space="preserve"> </w:t>
            </w:r>
            <w:proofErr w:type="spellStart"/>
            <w:r w:rsidRPr="005B58A9">
              <w:rPr>
                <w:rFonts w:ascii="Times New Roman" w:hAnsi="Times New Roman" w:cs="Times New Roman"/>
              </w:rPr>
              <w:t>секційного</w:t>
            </w:r>
            <w:proofErr w:type="spellEnd"/>
            <w:r w:rsidRPr="005B58A9">
              <w:rPr>
                <w:rFonts w:ascii="Times New Roman" w:hAnsi="Times New Roman" w:cs="Times New Roman"/>
                <w:spacing w:val="-8"/>
              </w:rPr>
              <w:t xml:space="preserve"> </w:t>
            </w:r>
            <w:r w:rsidRPr="005B58A9">
              <w:rPr>
                <w:rFonts w:ascii="Times New Roman" w:hAnsi="Times New Roman" w:cs="Times New Roman"/>
                <w:spacing w:val="-2"/>
              </w:rPr>
              <w:t>матеріалу</w:t>
            </w:r>
          </w:p>
        </w:tc>
        <w:tc>
          <w:tcPr>
            <w:tcW w:w="709" w:type="dxa"/>
            <w:tcBorders>
              <w:top w:val="single" w:sz="4" w:space="0" w:color="auto"/>
              <w:left w:val="nil"/>
              <w:bottom w:val="single" w:sz="4" w:space="0" w:color="auto"/>
              <w:right w:val="nil"/>
            </w:tcBorders>
            <w:shd w:val="clear" w:color="auto" w:fill="auto"/>
            <w:vAlign w:val="bottom"/>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2</w:t>
            </w:r>
          </w:p>
        </w:tc>
        <w:tc>
          <w:tcPr>
            <w:tcW w:w="708"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60</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58</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50</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r w:rsidRPr="005B58A9">
              <w:rPr>
                <w:rFonts w:ascii="Times New Roman" w:hAnsi="Times New Roman" w:cs="Times New Roman"/>
              </w:rPr>
              <w:t>ОК22</w:t>
            </w:r>
          </w:p>
        </w:tc>
        <w:tc>
          <w:tcPr>
            <w:tcW w:w="4394" w:type="dxa"/>
          </w:tcPr>
          <w:p w:rsidR="005B58A9" w:rsidRPr="005B58A9" w:rsidRDefault="005B58A9" w:rsidP="00870B4F">
            <w:pPr>
              <w:rPr>
                <w:rFonts w:ascii="Times New Roman" w:hAnsi="Times New Roman" w:cs="Times New Roman"/>
              </w:rPr>
            </w:pPr>
            <w:r w:rsidRPr="005B58A9">
              <w:rPr>
                <w:rFonts w:ascii="Times New Roman" w:hAnsi="Times New Roman" w:cs="Times New Roman"/>
              </w:rPr>
              <w:t>Дослідження</w:t>
            </w:r>
            <w:r w:rsidRPr="005B58A9">
              <w:rPr>
                <w:rFonts w:ascii="Times New Roman" w:hAnsi="Times New Roman" w:cs="Times New Roman"/>
                <w:spacing w:val="-12"/>
              </w:rPr>
              <w:t xml:space="preserve"> </w:t>
            </w:r>
            <w:proofErr w:type="spellStart"/>
            <w:r w:rsidRPr="005B58A9">
              <w:rPr>
                <w:rFonts w:ascii="Times New Roman" w:hAnsi="Times New Roman" w:cs="Times New Roman"/>
              </w:rPr>
              <w:t>операційного</w:t>
            </w:r>
            <w:proofErr w:type="spellEnd"/>
            <w:r w:rsidRPr="005B58A9">
              <w:rPr>
                <w:rFonts w:ascii="Times New Roman" w:hAnsi="Times New Roman" w:cs="Times New Roman"/>
                <w:spacing w:val="-7"/>
              </w:rPr>
              <w:t xml:space="preserve"> </w:t>
            </w:r>
            <w:r w:rsidRPr="005B58A9">
              <w:rPr>
                <w:rFonts w:ascii="Times New Roman" w:hAnsi="Times New Roman" w:cs="Times New Roman"/>
              </w:rPr>
              <w:t>та</w:t>
            </w:r>
            <w:r w:rsidRPr="005B58A9">
              <w:rPr>
                <w:rFonts w:ascii="Times New Roman" w:hAnsi="Times New Roman" w:cs="Times New Roman"/>
                <w:spacing w:val="-7"/>
              </w:rPr>
              <w:t xml:space="preserve"> </w:t>
            </w:r>
            <w:proofErr w:type="spellStart"/>
            <w:r w:rsidRPr="005B58A9">
              <w:rPr>
                <w:rFonts w:ascii="Times New Roman" w:hAnsi="Times New Roman" w:cs="Times New Roman"/>
              </w:rPr>
              <w:t>біопсійного</w:t>
            </w:r>
            <w:proofErr w:type="spellEnd"/>
            <w:r w:rsidRPr="005B58A9">
              <w:rPr>
                <w:rFonts w:ascii="Times New Roman" w:hAnsi="Times New Roman" w:cs="Times New Roman"/>
                <w:spacing w:val="-6"/>
              </w:rPr>
              <w:t xml:space="preserve"> </w:t>
            </w:r>
            <w:r w:rsidRPr="005B58A9">
              <w:rPr>
                <w:rFonts w:ascii="Times New Roman" w:hAnsi="Times New Roman" w:cs="Times New Roman"/>
                <w:spacing w:val="-2"/>
              </w:rPr>
              <w:t>матеріалу</w:t>
            </w:r>
          </w:p>
        </w:tc>
        <w:tc>
          <w:tcPr>
            <w:tcW w:w="709" w:type="dxa"/>
            <w:tcBorders>
              <w:top w:val="single" w:sz="4" w:space="0" w:color="auto"/>
              <w:left w:val="nil"/>
              <w:bottom w:val="single" w:sz="4" w:space="0" w:color="auto"/>
              <w:right w:val="nil"/>
            </w:tcBorders>
            <w:shd w:val="clear" w:color="auto" w:fill="auto"/>
            <w:vAlign w:val="bottom"/>
          </w:tcPr>
          <w:p w:rsidR="005B58A9" w:rsidRPr="005B58A9" w:rsidRDefault="005B58A9" w:rsidP="00870B4F">
            <w:pPr>
              <w:ind w:left="-109" w:right="-104"/>
              <w:jc w:val="center"/>
              <w:rPr>
                <w:rFonts w:ascii="Times New Roman" w:hAnsi="Times New Roman" w:cs="Times New Roman"/>
              </w:rPr>
            </w:pPr>
            <w:r w:rsidRPr="005B58A9">
              <w:rPr>
                <w:rFonts w:ascii="Times New Roman" w:hAnsi="Times New Roman" w:cs="Times New Roman"/>
              </w:rPr>
              <w:t>2,6</w:t>
            </w:r>
          </w:p>
        </w:tc>
        <w:tc>
          <w:tcPr>
            <w:tcW w:w="708"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70</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68</w:t>
            </w:r>
          </w:p>
        </w:tc>
        <w:tc>
          <w:tcPr>
            <w:tcW w:w="567"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60</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w:t>
            </w:r>
          </w:p>
        </w:tc>
        <w:tc>
          <w:tcPr>
            <w:tcW w:w="709"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2</w:t>
            </w:r>
          </w:p>
        </w:tc>
      </w:tr>
      <w:tr w:rsidR="005B58A9" w:rsidRPr="00870B4F" w:rsidTr="003030B2">
        <w:trPr>
          <w:cantSplit/>
          <w:trHeight w:val="96"/>
        </w:trPr>
        <w:tc>
          <w:tcPr>
            <w:tcW w:w="696" w:type="dxa"/>
          </w:tcPr>
          <w:p w:rsidR="005B58A9" w:rsidRPr="005B58A9" w:rsidRDefault="005B58A9" w:rsidP="00870B4F">
            <w:pPr>
              <w:ind w:left="-142" w:right="-108"/>
              <w:jc w:val="center"/>
              <w:rPr>
                <w:rFonts w:ascii="Times New Roman" w:hAnsi="Times New Roman" w:cs="Times New Roman"/>
              </w:rPr>
            </w:pPr>
          </w:p>
        </w:tc>
        <w:tc>
          <w:tcPr>
            <w:tcW w:w="4394" w:type="dxa"/>
          </w:tcPr>
          <w:p w:rsidR="005B58A9" w:rsidRPr="005B58A9" w:rsidRDefault="005B58A9" w:rsidP="00870B4F">
            <w:pPr>
              <w:rPr>
                <w:rFonts w:ascii="Times New Roman" w:hAnsi="Times New Roman" w:cs="Times New Roman"/>
              </w:rPr>
            </w:pPr>
            <w:r w:rsidRPr="005B58A9">
              <w:rPr>
                <w:rFonts w:ascii="Times New Roman" w:hAnsi="Times New Roman" w:cs="Times New Roman"/>
              </w:rPr>
              <w:t>Залік-співбесіда (проміжна атестація)</w:t>
            </w:r>
          </w:p>
        </w:tc>
        <w:tc>
          <w:tcPr>
            <w:tcW w:w="709" w:type="dxa"/>
            <w:tcBorders>
              <w:top w:val="single" w:sz="4" w:space="0" w:color="auto"/>
              <w:left w:val="nil"/>
              <w:bottom w:val="single" w:sz="4" w:space="0" w:color="auto"/>
              <w:right w:val="nil"/>
            </w:tcBorders>
            <w:shd w:val="clear" w:color="auto" w:fill="auto"/>
            <w:vAlign w:val="bottom"/>
          </w:tcPr>
          <w:p w:rsidR="005B58A9" w:rsidRPr="005B58A9" w:rsidRDefault="005B58A9" w:rsidP="00870B4F">
            <w:pPr>
              <w:ind w:left="-109" w:right="-104"/>
              <w:jc w:val="center"/>
              <w:rPr>
                <w:rFonts w:ascii="Times New Roman" w:hAnsi="Times New Roman" w:cs="Times New Roman"/>
              </w:rPr>
            </w:pPr>
          </w:p>
        </w:tc>
        <w:tc>
          <w:tcPr>
            <w:tcW w:w="708"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rPr>
              <w:t>6</w:t>
            </w:r>
          </w:p>
        </w:tc>
        <w:tc>
          <w:tcPr>
            <w:tcW w:w="567" w:type="dxa"/>
          </w:tcPr>
          <w:p w:rsidR="005B58A9" w:rsidRPr="005B58A9" w:rsidRDefault="005B58A9" w:rsidP="00870B4F">
            <w:pPr>
              <w:jc w:val="center"/>
              <w:rPr>
                <w:rFonts w:ascii="Times New Roman" w:hAnsi="Times New Roman" w:cs="Times New Roman"/>
              </w:rPr>
            </w:pPr>
          </w:p>
        </w:tc>
        <w:tc>
          <w:tcPr>
            <w:tcW w:w="567"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r>
      <w:tr w:rsidR="005B58A9" w:rsidRPr="00870B4F" w:rsidTr="003030B2">
        <w:trPr>
          <w:cantSplit/>
          <w:trHeight w:val="96"/>
        </w:trPr>
        <w:tc>
          <w:tcPr>
            <w:tcW w:w="696" w:type="dxa"/>
            <w:tcBorders>
              <w:bottom w:val="single" w:sz="4" w:space="0" w:color="auto"/>
            </w:tcBorders>
          </w:tcPr>
          <w:p w:rsidR="005B58A9" w:rsidRPr="005B58A9" w:rsidRDefault="005B58A9" w:rsidP="00870B4F">
            <w:pPr>
              <w:ind w:left="-142" w:right="-108"/>
              <w:jc w:val="center"/>
              <w:rPr>
                <w:rFonts w:ascii="Times New Roman" w:hAnsi="Times New Roman" w:cs="Times New Roman"/>
              </w:rPr>
            </w:pPr>
          </w:p>
        </w:tc>
        <w:tc>
          <w:tcPr>
            <w:tcW w:w="4394" w:type="dxa"/>
          </w:tcPr>
          <w:p w:rsidR="005B58A9" w:rsidRPr="005B58A9" w:rsidRDefault="005B58A9" w:rsidP="00870B4F">
            <w:pPr>
              <w:rPr>
                <w:rFonts w:ascii="Times New Roman" w:hAnsi="Times New Roman" w:cs="Times New Roman"/>
              </w:rPr>
            </w:pPr>
            <w:r w:rsidRPr="005B58A9">
              <w:rPr>
                <w:rFonts w:ascii="Times New Roman" w:hAnsi="Times New Roman" w:cs="Times New Roman"/>
                <w:bCs/>
              </w:rPr>
              <w:t>Іспит</w:t>
            </w:r>
            <w:r w:rsidRPr="005B58A9">
              <w:rPr>
                <w:rFonts w:ascii="Times New Roman" w:hAnsi="Times New Roman" w:cs="Times New Roman"/>
                <w:bCs/>
                <w:spacing w:val="-8"/>
              </w:rPr>
              <w:t xml:space="preserve"> </w:t>
            </w:r>
            <w:r w:rsidRPr="005B58A9">
              <w:rPr>
                <w:rFonts w:ascii="Times New Roman" w:hAnsi="Times New Roman" w:cs="Times New Roman"/>
                <w:bCs/>
              </w:rPr>
              <w:t>з</w:t>
            </w:r>
            <w:r w:rsidRPr="005B58A9">
              <w:rPr>
                <w:rFonts w:ascii="Times New Roman" w:hAnsi="Times New Roman" w:cs="Times New Roman"/>
                <w:bCs/>
                <w:spacing w:val="-7"/>
              </w:rPr>
              <w:t xml:space="preserve"> </w:t>
            </w:r>
            <w:r w:rsidRPr="005B58A9">
              <w:rPr>
                <w:rFonts w:ascii="Times New Roman" w:hAnsi="Times New Roman" w:cs="Times New Roman"/>
                <w:bCs/>
              </w:rPr>
              <w:t>оволодіння</w:t>
            </w:r>
            <w:r w:rsidRPr="005B58A9">
              <w:rPr>
                <w:rFonts w:ascii="Times New Roman" w:hAnsi="Times New Roman" w:cs="Times New Roman"/>
                <w:bCs/>
                <w:spacing w:val="-7"/>
              </w:rPr>
              <w:t xml:space="preserve"> </w:t>
            </w:r>
            <w:proofErr w:type="spellStart"/>
            <w:r w:rsidRPr="005B58A9">
              <w:rPr>
                <w:rFonts w:ascii="Times New Roman" w:hAnsi="Times New Roman" w:cs="Times New Roman"/>
                <w:bCs/>
              </w:rPr>
              <w:t>практ</w:t>
            </w:r>
            <w:proofErr w:type="spellEnd"/>
            <w:r w:rsidR="003030B2">
              <w:rPr>
                <w:rFonts w:ascii="Times New Roman" w:hAnsi="Times New Roman" w:cs="Times New Roman"/>
                <w:bCs/>
              </w:rPr>
              <w:t xml:space="preserve">. </w:t>
            </w:r>
            <w:r w:rsidRPr="005B58A9">
              <w:rPr>
                <w:rFonts w:ascii="Times New Roman" w:hAnsi="Times New Roman" w:cs="Times New Roman"/>
                <w:bCs/>
                <w:spacing w:val="-2"/>
              </w:rPr>
              <w:t>навичками</w:t>
            </w:r>
          </w:p>
        </w:tc>
        <w:tc>
          <w:tcPr>
            <w:tcW w:w="709" w:type="dxa"/>
            <w:tcBorders>
              <w:top w:val="single" w:sz="4" w:space="0" w:color="auto"/>
            </w:tcBorders>
          </w:tcPr>
          <w:p w:rsidR="005B58A9" w:rsidRPr="005B58A9" w:rsidRDefault="005B58A9" w:rsidP="00870B4F">
            <w:pPr>
              <w:ind w:left="-109" w:right="-104"/>
              <w:jc w:val="center"/>
              <w:rPr>
                <w:rFonts w:ascii="Times New Roman" w:hAnsi="Times New Roman" w:cs="Times New Roman"/>
              </w:rPr>
            </w:pPr>
          </w:p>
        </w:tc>
        <w:tc>
          <w:tcPr>
            <w:tcW w:w="708"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10"/>
              </w:rPr>
              <w:t>6</w:t>
            </w:r>
          </w:p>
        </w:tc>
        <w:tc>
          <w:tcPr>
            <w:tcW w:w="567" w:type="dxa"/>
          </w:tcPr>
          <w:p w:rsidR="005B58A9" w:rsidRPr="005B58A9" w:rsidRDefault="005B58A9" w:rsidP="00870B4F">
            <w:pPr>
              <w:jc w:val="center"/>
              <w:rPr>
                <w:rFonts w:ascii="Times New Roman" w:hAnsi="Times New Roman" w:cs="Times New Roman"/>
              </w:rPr>
            </w:pPr>
          </w:p>
        </w:tc>
        <w:tc>
          <w:tcPr>
            <w:tcW w:w="567"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r>
      <w:tr w:rsidR="005B58A9" w:rsidRPr="00870B4F" w:rsidTr="003030B2">
        <w:trPr>
          <w:cantSplit/>
          <w:trHeight w:val="96"/>
        </w:trPr>
        <w:tc>
          <w:tcPr>
            <w:tcW w:w="696" w:type="dxa"/>
            <w:tcBorders>
              <w:bottom w:val="single" w:sz="4" w:space="0" w:color="auto"/>
            </w:tcBorders>
          </w:tcPr>
          <w:p w:rsidR="005B58A9" w:rsidRPr="005B58A9" w:rsidRDefault="005B58A9" w:rsidP="00870B4F">
            <w:pPr>
              <w:ind w:left="-142" w:right="-108"/>
              <w:jc w:val="center"/>
              <w:rPr>
                <w:rFonts w:ascii="Times New Roman" w:hAnsi="Times New Roman" w:cs="Times New Roman"/>
              </w:rPr>
            </w:pPr>
          </w:p>
        </w:tc>
        <w:tc>
          <w:tcPr>
            <w:tcW w:w="4394" w:type="dxa"/>
          </w:tcPr>
          <w:p w:rsidR="005B58A9" w:rsidRPr="005B58A9" w:rsidRDefault="005B58A9" w:rsidP="00870B4F">
            <w:pPr>
              <w:rPr>
                <w:rFonts w:ascii="Times New Roman" w:hAnsi="Times New Roman" w:cs="Times New Roman"/>
              </w:rPr>
            </w:pPr>
            <w:r w:rsidRPr="005B58A9">
              <w:rPr>
                <w:rFonts w:ascii="Times New Roman" w:hAnsi="Times New Roman" w:cs="Times New Roman"/>
                <w:bCs/>
              </w:rPr>
              <w:t>Іспит</w:t>
            </w:r>
            <w:r w:rsidRPr="005B58A9">
              <w:rPr>
                <w:rFonts w:ascii="Times New Roman" w:hAnsi="Times New Roman" w:cs="Times New Roman"/>
                <w:bCs/>
                <w:spacing w:val="-9"/>
              </w:rPr>
              <w:t xml:space="preserve"> </w:t>
            </w:r>
            <w:r w:rsidRPr="005B58A9">
              <w:rPr>
                <w:rFonts w:ascii="Times New Roman" w:hAnsi="Times New Roman" w:cs="Times New Roman"/>
                <w:bCs/>
              </w:rPr>
              <w:t>(заключна</w:t>
            </w:r>
            <w:r w:rsidRPr="005B58A9">
              <w:rPr>
                <w:rFonts w:ascii="Times New Roman" w:hAnsi="Times New Roman" w:cs="Times New Roman"/>
                <w:bCs/>
                <w:spacing w:val="-6"/>
              </w:rPr>
              <w:t xml:space="preserve"> </w:t>
            </w:r>
            <w:r w:rsidRPr="005B58A9">
              <w:rPr>
                <w:rFonts w:ascii="Times New Roman" w:hAnsi="Times New Roman" w:cs="Times New Roman"/>
                <w:bCs/>
                <w:spacing w:val="-2"/>
              </w:rPr>
              <w:t>атестація)</w:t>
            </w:r>
          </w:p>
        </w:tc>
        <w:tc>
          <w:tcPr>
            <w:tcW w:w="709" w:type="dxa"/>
          </w:tcPr>
          <w:p w:rsidR="005B58A9" w:rsidRPr="005B58A9" w:rsidRDefault="005B58A9" w:rsidP="00870B4F">
            <w:pPr>
              <w:ind w:left="-109" w:right="-104"/>
              <w:jc w:val="center"/>
              <w:rPr>
                <w:rFonts w:ascii="Times New Roman" w:hAnsi="Times New Roman" w:cs="Times New Roman"/>
              </w:rPr>
            </w:pPr>
          </w:p>
        </w:tc>
        <w:tc>
          <w:tcPr>
            <w:tcW w:w="708"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10"/>
              </w:rPr>
              <w:t>6</w:t>
            </w:r>
          </w:p>
        </w:tc>
        <w:tc>
          <w:tcPr>
            <w:tcW w:w="567" w:type="dxa"/>
          </w:tcPr>
          <w:p w:rsidR="005B58A9" w:rsidRPr="005B58A9" w:rsidRDefault="005B58A9" w:rsidP="00870B4F">
            <w:pPr>
              <w:jc w:val="center"/>
              <w:rPr>
                <w:rFonts w:ascii="Times New Roman" w:hAnsi="Times New Roman" w:cs="Times New Roman"/>
              </w:rPr>
            </w:pPr>
          </w:p>
        </w:tc>
        <w:tc>
          <w:tcPr>
            <w:tcW w:w="567"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r>
      <w:tr w:rsidR="005B58A9" w:rsidRPr="00870B4F" w:rsidTr="003030B2">
        <w:trPr>
          <w:cantSplit/>
          <w:trHeight w:val="96"/>
        </w:trPr>
        <w:tc>
          <w:tcPr>
            <w:tcW w:w="696" w:type="dxa"/>
            <w:tcBorders>
              <w:bottom w:val="single" w:sz="4" w:space="0" w:color="auto"/>
            </w:tcBorders>
          </w:tcPr>
          <w:p w:rsidR="005B58A9" w:rsidRPr="005B58A9" w:rsidRDefault="005B58A9" w:rsidP="00870B4F">
            <w:pPr>
              <w:ind w:left="-142" w:right="-108"/>
              <w:jc w:val="center"/>
              <w:rPr>
                <w:rFonts w:ascii="Times New Roman" w:hAnsi="Times New Roman" w:cs="Times New Roman"/>
              </w:rPr>
            </w:pPr>
          </w:p>
        </w:tc>
        <w:tc>
          <w:tcPr>
            <w:tcW w:w="4394" w:type="dxa"/>
            <w:tcBorders>
              <w:right w:val="single" w:sz="4" w:space="0" w:color="auto"/>
            </w:tcBorders>
          </w:tcPr>
          <w:p w:rsidR="005B58A9" w:rsidRPr="005B58A9" w:rsidRDefault="005B58A9" w:rsidP="00870B4F">
            <w:pPr>
              <w:rPr>
                <w:rFonts w:ascii="Times New Roman" w:hAnsi="Times New Roman" w:cs="Times New Roman"/>
              </w:rPr>
            </w:pPr>
            <w:r w:rsidRPr="005B58A9">
              <w:rPr>
                <w:rFonts w:ascii="Times New Roman" w:hAnsi="Times New Roman" w:cs="Times New Roman"/>
              </w:rPr>
              <w:t>Ліцензований іспит «Крок3»</w:t>
            </w:r>
          </w:p>
        </w:tc>
        <w:tc>
          <w:tcPr>
            <w:tcW w:w="709" w:type="dxa"/>
          </w:tcPr>
          <w:p w:rsidR="005B58A9" w:rsidRPr="005B58A9" w:rsidRDefault="005B58A9" w:rsidP="00870B4F">
            <w:pPr>
              <w:ind w:left="-109" w:right="-104"/>
              <w:jc w:val="center"/>
              <w:rPr>
                <w:rFonts w:ascii="Times New Roman" w:hAnsi="Times New Roman" w:cs="Times New Roman"/>
              </w:rPr>
            </w:pPr>
          </w:p>
        </w:tc>
        <w:tc>
          <w:tcPr>
            <w:tcW w:w="708" w:type="dxa"/>
          </w:tcPr>
          <w:p w:rsidR="005B58A9" w:rsidRPr="005B58A9" w:rsidRDefault="005B58A9" w:rsidP="00870B4F">
            <w:pPr>
              <w:jc w:val="center"/>
              <w:rPr>
                <w:rFonts w:ascii="Times New Roman" w:hAnsi="Times New Roman" w:cs="Times New Roman"/>
              </w:rPr>
            </w:pPr>
            <w:r w:rsidRPr="005B58A9">
              <w:rPr>
                <w:rFonts w:ascii="Times New Roman" w:hAnsi="Times New Roman" w:cs="Times New Roman"/>
                <w:bCs/>
                <w:spacing w:val="-10"/>
              </w:rPr>
              <w:t>6</w:t>
            </w:r>
          </w:p>
        </w:tc>
        <w:tc>
          <w:tcPr>
            <w:tcW w:w="567" w:type="dxa"/>
          </w:tcPr>
          <w:p w:rsidR="005B58A9" w:rsidRPr="005B58A9" w:rsidRDefault="005B58A9" w:rsidP="00870B4F">
            <w:pPr>
              <w:jc w:val="center"/>
              <w:rPr>
                <w:rFonts w:ascii="Times New Roman" w:hAnsi="Times New Roman" w:cs="Times New Roman"/>
              </w:rPr>
            </w:pPr>
          </w:p>
        </w:tc>
        <w:tc>
          <w:tcPr>
            <w:tcW w:w="567"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r>
      <w:tr w:rsidR="005B58A9" w:rsidRPr="00870B4F" w:rsidTr="003030B2">
        <w:trPr>
          <w:cantSplit/>
          <w:trHeight w:val="46"/>
        </w:trPr>
        <w:tc>
          <w:tcPr>
            <w:tcW w:w="5090" w:type="dxa"/>
            <w:gridSpan w:val="2"/>
            <w:tcBorders>
              <w:bottom w:val="single" w:sz="4" w:space="0" w:color="auto"/>
            </w:tcBorders>
          </w:tcPr>
          <w:p w:rsidR="005B58A9" w:rsidRPr="005B58A9" w:rsidRDefault="005B58A9" w:rsidP="00870B4F">
            <w:pPr>
              <w:ind w:left="-109" w:right="-104"/>
              <w:rPr>
                <w:rFonts w:ascii="Times New Roman" w:hAnsi="Times New Roman" w:cs="Times New Roman"/>
              </w:rPr>
            </w:pPr>
            <w:r w:rsidRPr="005B58A9">
              <w:rPr>
                <w:rFonts w:ascii="Times New Roman" w:hAnsi="Times New Roman" w:cs="Times New Roman"/>
                <w:b/>
              </w:rPr>
              <w:t xml:space="preserve">  Всього</w:t>
            </w:r>
            <w:r w:rsidRPr="005B58A9">
              <w:rPr>
                <w:rFonts w:ascii="Times New Roman" w:hAnsi="Times New Roman" w:cs="Times New Roman"/>
                <w:b/>
                <w:lang w:val="en-US"/>
              </w:rPr>
              <w:t xml:space="preserve"> </w:t>
            </w:r>
            <w:proofErr w:type="spellStart"/>
            <w:r w:rsidRPr="005B58A9">
              <w:rPr>
                <w:rFonts w:ascii="Times New Roman" w:hAnsi="Times New Roman" w:cs="Times New Roman"/>
                <w:b/>
              </w:rPr>
              <w:t>освітної</w:t>
            </w:r>
            <w:proofErr w:type="spellEnd"/>
            <w:r w:rsidRPr="005B58A9">
              <w:rPr>
                <w:rFonts w:ascii="Times New Roman" w:hAnsi="Times New Roman" w:cs="Times New Roman"/>
                <w:b/>
              </w:rPr>
              <w:t xml:space="preserve"> частини</w:t>
            </w:r>
          </w:p>
        </w:tc>
        <w:tc>
          <w:tcPr>
            <w:tcW w:w="709" w:type="dxa"/>
          </w:tcPr>
          <w:p w:rsidR="005B58A9" w:rsidRPr="005B58A9" w:rsidRDefault="005B58A9" w:rsidP="00870B4F">
            <w:pPr>
              <w:ind w:left="-109" w:right="-104"/>
              <w:jc w:val="center"/>
              <w:rPr>
                <w:rFonts w:ascii="Times New Roman" w:hAnsi="Times New Roman" w:cs="Times New Roman"/>
                <w:b/>
                <w:bCs/>
              </w:rPr>
            </w:pPr>
            <w:r w:rsidRPr="005B58A9">
              <w:rPr>
                <w:rFonts w:ascii="Times New Roman" w:hAnsi="Times New Roman" w:cs="Times New Roman"/>
                <w:b/>
              </w:rPr>
              <w:t>23,4</w:t>
            </w:r>
          </w:p>
        </w:tc>
        <w:tc>
          <w:tcPr>
            <w:tcW w:w="708" w:type="dxa"/>
          </w:tcPr>
          <w:p w:rsidR="005B58A9" w:rsidRPr="005B58A9" w:rsidRDefault="005B58A9" w:rsidP="00870B4F">
            <w:pPr>
              <w:jc w:val="center"/>
              <w:rPr>
                <w:rFonts w:ascii="Times New Roman" w:hAnsi="Times New Roman" w:cs="Times New Roman"/>
                <w:b/>
                <w:bCs/>
              </w:rPr>
            </w:pPr>
            <w:r w:rsidRPr="005B58A9">
              <w:rPr>
                <w:rFonts w:ascii="Times New Roman" w:hAnsi="Times New Roman" w:cs="Times New Roman"/>
                <w:b/>
              </w:rPr>
              <w:t>702</w:t>
            </w:r>
          </w:p>
        </w:tc>
        <w:tc>
          <w:tcPr>
            <w:tcW w:w="567" w:type="dxa"/>
          </w:tcPr>
          <w:p w:rsidR="005B58A9" w:rsidRPr="005B58A9" w:rsidRDefault="005B58A9" w:rsidP="00870B4F">
            <w:pPr>
              <w:jc w:val="center"/>
              <w:rPr>
                <w:rFonts w:ascii="Times New Roman" w:hAnsi="Times New Roman" w:cs="Times New Roman"/>
              </w:rPr>
            </w:pPr>
          </w:p>
        </w:tc>
        <w:tc>
          <w:tcPr>
            <w:tcW w:w="567"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c>
          <w:tcPr>
            <w:tcW w:w="709" w:type="dxa"/>
          </w:tcPr>
          <w:p w:rsidR="005B58A9" w:rsidRPr="005B58A9" w:rsidRDefault="005B58A9" w:rsidP="00870B4F">
            <w:pPr>
              <w:jc w:val="center"/>
              <w:rPr>
                <w:rFonts w:ascii="Times New Roman" w:hAnsi="Times New Roman" w:cs="Times New Roman"/>
              </w:rPr>
            </w:pPr>
          </w:p>
        </w:tc>
      </w:tr>
    </w:tbl>
    <w:p w:rsidR="00741059" w:rsidRPr="00081677" w:rsidRDefault="00741059" w:rsidP="00741059">
      <w:pPr>
        <w:spacing w:after="160" w:line="259" w:lineRule="auto"/>
        <w:jc w:val="center"/>
        <w:rPr>
          <w:rFonts w:ascii="Times New Roman" w:hAnsi="Times New Roman" w:cs="Times New Roman"/>
          <w:b/>
        </w:rPr>
      </w:pPr>
      <w:r w:rsidRPr="00081677">
        <w:rPr>
          <w:rFonts w:ascii="Times New Roman" w:hAnsi="Times New Roman" w:cs="Times New Roman"/>
          <w:b/>
          <w:lang w:val="en-US"/>
        </w:rPr>
        <w:lastRenderedPageBreak/>
        <w:t>V</w:t>
      </w:r>
      <w:r w:rsidRPr="00081677">
        <w:rPr>
          <w:rFonts w:ascii="Times New Roman" w:hAnsi="Times New Roman" w:cs="Times New Roman"/>
          <w:b/>
          <w:lang w:val="ru-RU"/>
        </w:rPr>
        <w:t xml:space="preserve">. </w:t>
      </w:r>
      <w:r w:rsidRPr="00081677">
        <w:rPr>
          <w:rFonts w:ascii="Times New Roman" w:hAnsi="Times New Roman" w:cs="Times New Roman"/>
          <w:b/>
        </w:rPr>
        <w:t>ЗМІСТ ОБОВ’ЯЗКОВИХ КОМПОНЕНТ ОСВІТНЬОПРОФЕСІЙНОЇ ПРОГРАМИ</w:t>
      </w:r>
    </w:p>
    <w:tbl>
      <w:tblPr>
        <w:tblStyle w:val="a6"/>
        <w:tblW w:w="9855" w:type="dxa"/>
        <w:tblLook w:val="04A0" w:firstRow="1" w:lastRow="0" w:firstColumn="1" w:lastColumn="0" w:noHBand="0" w:noVBand="1"/>
      </w:tblPr>
      <w:tblGrid>
        <w:gridCol w:w="2073"/>
        <w:gridCol w:w="141"/>
        <w:gridCol w:w="408"/>
        <w:gridCol w:w="1487"/>
        <w:gridCol w:w="141"/>
        <w:gridCol w:w="394"/>
        <w:gridCol w:w="142"/>
        <w:gridCol w:w="142"/>
        <w:gridCol w:w="272"/>
        <w:gridCol w:w="295"/>
        <w:gridCol w:w="1314"/>
        <w:gridCol w:w="670"/>
        <w:gridCol w:w="271"/>
        <w:gridCol w:w="155"/>
        <w:gridCol w:w="141"/>
        <w:gridCol w:w="142"/>
        <w:gridCol w:w="1667"/>
      </w:tblGrid>
      <w:tr w:rsidR="00DB1D37" w:rsidRPr="00081677" w:rsidTr="001B6D90">
        <w:tc>
          <w:tcPr>
            <w:tcW w:w="2622" w:type="dxa"/>
            <w:gridSpan w:val="3"/>
          </w:tcPr>
          <w:p w:rsidR="00DB1D37" w:rsidRPr="00081677" w:rsidRDefault="00896E4F" w:rsidP="000019C1">
            <w:pPr>
              <w:rPr>
                <w:rFonts w:ascii="Times New Roman" w:hAnsi="Times New Roman" w:cs="Times New Roman"/>
                <w:sz w:val="24"/>
                <w:szCs w:val="24"/>
              </w:rPr>
            </w:pPr>
            <w:r>
              <w:rPr>
                <w:rStyle w:val="23"/>
                <w:rFonts w:eastAsia="Arial Unicode MS"/>
                <w:sz w:val="24"/>
                <w:szCs w:val="24"/>
              </w:rPr>
              <w:t>ОК</w:t>
            </w:r>
            <w:r w:rsidR="00DB1D37" w:rsidRPr="00081677">
              <w:rPr>
                <w:rStyle w:val="23"/>
                <w:rFonts w:eastAsia="Arial Unicode MS"/>
                <w:sz w:val="24"/>
                <w:szCs w:val="24"/>
              </w:rPr>
              <w:t xml:space="preserve"> 01</w:t>
            </w:r>
          </w:p>
        </w:tc>
        <w:tc>
          <w:tcPr>
            <w:tcW w:w="7233" w:type="dxa"/>
            <w:gridSpan w:val="14"/>
          </w:tcPr>
          <w:p w:rsidR="00DB1D37" w:rsidRPr="00081677" w:rsidRDefault="00DB1D37" w:rsidP="000019C1">
            <w:pPr>
              <w:rPr>
                <w:rFonts w:ascii="Times New Roman" w:hAnsi="Times New Roman" w:cs="Times New Roman"/>
                <w:sz w:val="24"/>
                <w:szCs w:val="24"/>
              </w:rPr>
            </w:pPr>
            <w:r w:rsidRPr="00081677">
              <w:rPr>
                <w:rStyle w:val="23"/>
                <w:rFonts w:eastAsia="Arial Unicode MS"/>
                <w:sz w:val="24"/>
                <w:szCs w:val="24"/>
              </w:rPr>
              <w:t>Організація патологоанатомічної діяльності в Україні</w:t>
            </w:r>
            <w:r w:rsidRPr="00081677">
              <w:rPr>
                <w:rStyle w:val="22"/>
                <w:rFonts w:eastAsia="Arial Unicode MS"/>
                <w:sz w:val="24"/>
                <w:szCs w:val="24"/>
              </w:rPr>
              <w:t>.</w:t>
            </w:r>
          </w:p>
        </w:tc>
      </w:tr>
      <w:tr w:rsidR="00DB1D37" w:rsidRPr="00081677" w:rsidTr="001B6D90">
        <w:tc>
          <w:tcPr>
            <w:tcW w:w="2622" w:type="dxa"/>
            <w:gridSpan w:val="3"/>
          </w:tcPr>
          <w:p w:rsidR="00DB1D37" w:rsidRPr="00081677" w:rsidRDefault="00DB1D37" w:rsidP="00741059">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7233" w:type="dxa"/>
            <w:gridSpan w:val="14"/>
            <w:vAlign w:val="bottom"/>
          </w:tcPr>
          <w:p w:rsidR="00DB1D37" w:rsidRPr="00081677" w:rsidRDefault="00DB1D37" w:rsidP="00741059">
            <w:pPr>
              <w:rPr>
                <w:rFonts w:ascii="Times New Roman" w:hAnsi="Times New Roman" w:cs="Times New Roman"/>
                <w:sz w:val="24"/>
                <w:szCs w:val="24"/>
              </w:rPr>
            </w:pPr>
            <w:r w:rsidRPr="00081677">
              <w:rPr>
                <w:rStyle w:val="22"/>
                <w:rFonts w:eastAsia="Arial Unicode MS"/>
                <w:sz w:val="24"/>
                <w:szCs w:val="24"/>
              </w:rPr>
              <w:t>Засвоїти основні принципи організації патологоанатомічної діяльності, принципи патологоанатомічної прижиттєвої та посмертної діагностики та історію патологічної анатомії.</w:t>
            </w:r>
          </w:p>
        </w:tc>
      </w:tr>
      <w:tr w:rsidR="00DB1D37" w:rsidRPr="00081677" w:rsidTr="00FE5B40">
        <w:tc>
          <w:tcPr>
            <w:tcW w:w="4644" w:type="dxa"/>
            <w:gridSpan w:val="6"/>
            <w:vAlign w:val="bottom"/>
          </w:tcPr>
          <w:p w:rsidR="00DB1D37" w:rsidRPr="00081677" w:rsidRDefault="00DB1D37" w:rsidP="00741059">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5211" w:type="dxa"/>
            <w:gridSpan w:val="11"/>
            <w:vAlign w:val="bottom"/>
          </w:tcPr>
          <w:p w:rsidR="00DB1D37" w:rsidRPr="00081677" w:rsidRDefault="00DB1D37" w:rsidP="00741059">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DB1D37" w:rsidRPr="00081677" w:rsidTr="00FE5B40">
        <w:tc>
          <w:tcPr>
            <w:tcW w:w="4644" w:type="dxa"/>
            <w:gridSpan w:val="6"/>
          </w:tcPr>
          <w:p w:rsidR="00DB1D37" w:rsidRPr="00081677" w:rsidRDefault="00DB1D37" w:rsidP="00081677">
            <w:pPr>
              <w:numPr>
                <w:ilvl w:val="0"/>
                <w:numId w:val="9"/>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Основи організації та розвитку патологоанатомічної діяльності в Україні. Наказ № 1877 «Про затвердження Порядку проведення патологоанатомічного розтину» від 06.09.2021 року.</w:t>
            </w:r>
          </w:p>
          <w:p w:rsidR="00DB1D37" w:rsidRPr="00081677" w:rsidRDefault="00DB1D37" w:rsidP="00081677">
            <w:pPr>
              <w:numPr>
                <w:ilvl w:val="0"/>
                <w:numId w:val="9"/>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Організація роботи патологоанатомічного відділення, бюро/центру.</w:t>
            </w:r>
          </w:p>
          <w:p w:rsidR="00DB1D37" w:rsidRPr="00081677" w:rsidRDefault="00DB1D37" w:rsidP="00081677">
            <w:pPr>
              <w:numPr>
                <w:ilvl w:val="0"/>
                <w:numId w:val="9"/>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Питання етики та деонтології у професійній діяльності лікаря</w:t>
            </w:r>
            <w:r w:rsidR="002F03E2">
              <w:rPr>
                <w:rStyle w:val="22"/>
                <w:rFonts w:eastAsia="Arial Unicode MS"/>
                <w:sz w:val="24"/>
                <w:szCs w:val="24"/>
              </w:rPr>
              <w:t xml:space="preserve"> </w:t>
            </w:r>
            <w:r w:rsidRPr="00081677">
              <w:rPr>
                <w:rStyle w:val="22"/>
                <w:rFonts w:eastAsia="Arial Unicode MS"/>
                <w:sz w:val="24"/>
                <w:szCs w:val="24"/>
              </w:rPr>
              <w:t>- патологоанатома.</w:t>
            </w:r>
          </w:p>
          <w:p w:rsidR="00DB1D37" w:rsidRPr="00081677" w:rsidRDefault="00DB1D37" w:rsidP="00081677">
            <w:pPr>
              <w:numPr>
                <w:ilvl w:val="0"/>
                <w:numId w:val="9"/>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Загальні принципи патологоанатомічної діагностики та її значення для клінічної медицини.</w:t>
            </w:r>
          </w:p>
          <w:p w:rsidR="00DB1D37" w:rsidRPr="00081677" w:rsidRDefault="00DB1D37" w:rsidP="00081677">
            <w:pPr>
              <w:numPr>
                <w:ilvl w:val="0"/>
                <w:numId w:val="9"/>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 xml:space="preserve">Правила та методи розтину тіла померлого, дослідження </w:t>
            </w:r>
            <w:proofErr w:type="spellStart"/>
            <w:r w:rsidRPr="00081677">
              <w:rPr>
                <w:rStyle w:val="22"/>
                <w:rFonts w:eastAsia="Arial Unicode MS"/>
                <w:sz w:val="24"/>
                <w:szCs w:val="24"/>
              </w:rPr>
              <w:t>аутопсійного</w:t>
            </w:r>
            <w:proofErr w:type="spellEnd"/>
            <w:r w:rsidRPr="00081677">
              <w:rPr>
                <w:rStyle w:val="22"/>
                <w:rFonts w:eastAsia="Arial Unicode MS"/>
                <w:sz w:val="24"/>
                <w:szCs w:val="24"/>
              </w:rPr>
              <w:t xml:space="preserve"> матеріалу.</w:t>
            </w:r>
          </w:p>
          <w:p w:rsidR="002F03E2" w:rsidRDefault="002F03E2" w:rsidP="00081677">
            <w:pPr>
              <w:numPr>
                <w:ilvl w:val="0"/>
                <w:numId w:val="9"/>
              </w:numPr>
              <w:tabs>
                <w:tab w:val="left" w:pos="269"/>
              </w:tabs>
              <w:spacing w:line="322" w:lineRule="exact"/>
              <w:rPr>
                <w:rStyle w:val="22"/>
                <w:rFonts w:eastAsia="Arial Unicode MS"/>
                <w:sz w:val="24"/>
                <w:szCs w:val="24"/>
              </w:rPr>
            </w:pPr>
            <w:r>
              <w:rPr>
                <w:rStyle w:val="22"/>
                <w:rFonts w:eastAsia="Arial Unicode MS"/>
                <w:sz w:val="24"/>
                <w:szCs w:val="24"/>
              </w:rPr>
              <w:t xml:space="preserve">Правила та методи дослідження </w:t>
            </w:r>
          </w:p>
          <w:p w:rsidR="00DB1D37" w:rsidRPr="00081677" w:rsidRDefault="002F03E2" w:rsidP="002F03E2">
            <w:pPr>
              <w:tabs>
                <w:tab w:val="left" w:pos="269"/>
              </w:tabs>
              <w:spacing w:line="322" w:lineRule="exact"/>
              <w:rPr>
                <w:rFonts w:ascii="Times New Roman" w:hAnsi="Times New Roman" w:cs="Times New Roman"/>
                <w:sz w:val="24"/>
                <w:szCs w:val="24"/>
              </w:rPr>
            </w:pPr>
            <w:r>
              <w:rPr>
                <w:rStyle w:val="22"/>
                <w:rFonts w:eastAsia="Arial Unicode MS"/>
                <w:sz w:val="24"/>
                <w:szCs w:val="24"/>
              </w:rPr>
              <w:t>біопсі</w:t>
            </w:r>
            <w:r w:rsidR="00DB1D37" w:rsidRPr="00081677">
              <w:rPr>
                <w:rStyle w:val="22"/>
                <w:rFonts w:eastAsia="Arial Unicode MS"/>
                <w:sz w:val="24"/>
                <w:szCs w:val="24"/>
              </w:rPr>
              <w:t>йного та операційного матеріалу.</w:t>
            </w:r>
          </w:p>
          <w:p w:rsidR="00DB1D37" w:rsidRPr="00081677" w:rsidRDefault="00DB1D37" w:rsidP="00081677">
            <w:pPr>
              <w:numPr>
                <w:ilvl w:val="0"/>
                <w:numId w:val="9"/>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Правила та методи гістологічного та цитологічного дослідження.</w:t>
            </w:r>
          </w:p>
          <w:p w:rsidR="00DB1D37" w:rsidRPr="00081677" w:rsidRDefault="00DB1D37" w:rsidP="00081677">
            <w:pPr>
              <w:numPr>
                <w:ilvl w:val="0"/>
                <w:numId w:val="9"/>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Сучасні методи дослідження (</w:t>
            </w:r>
            <w:proofErr w:type="spellStart"/>
            <w:r w:rsidRPr="00081677">
              <w:rPr>
                <w:rStyle w:val="22"/>
                <w:rFonts w:eastAsia="Arial Unicode MS"/>
                <w:sz w:val="24"/>
                <w:szCs w:val="24"/>
              </w:rPr>
              <w:t>імуногістохімічні</w:t>
            </w:r>
            <w:proofErr w:type="spellEnd"/>
            <w:r w:rsidRPr="00081677">
              <w:rPr>
                <w:rStyle w:val="22"/>
                <w:rFonts w:eastAsia="Arial Unicode MS"/>
                <w:sz w:val="24"/>
                <w:szCs w:val="24"/>
              </w:rPr>
              <w:t>, цифрова патологія, цитогенетика, молекулярна генетика).</w:t>
            </w:r>
          </w:p>
          <w:p w:rsidR="00DB1D37" w:rsidRPr="00081677" w:rsidRDefault="00DB1D37" w:rsidP="00081677">
            <w:pPr>
              <w:numPr>
                <w:ilvl w:val="0"/>
                <w:numId w:val="9"/>
              </w:numPr>
              <w:tabs>
                <w:tab w:val="left" w:pos="274"/>
              </w:tabs>
              <w:spacing w:line="322" w:lineRule="exact"/>
              <w:jc w:val="both"/>
              <w:rPr>
                <w:rFonts w:ascii="Times New Roman" w:hAnsi="Times New Roman" w:cs="Times New Roman"/>
                <w:sz w:val="24"/>
                <w:szCs w:val="24"/>
              </w:rPr>
            </w:pPr>
            <w:r w:rsidRPr="00081677">
              <w:rPr>
                <w:rStyle w:val="22"/>
                <w:rFonts w:eastAsia="Arial Unicode MS"/>
                <w:sz w:val="24"/>
                <w:szCs w:val="24"/>
              </w:rPr>
              <w:t>Історія патологічної анатомії.</w:t>
            </w:r>
          </w:p>
        </w:tc>
        <w:tc>
          <w:tcPr>
            <w:tcW w:w="5211" w:type="dxa"/>
            <w:gridSpan w:val="11"/>
            <w:vAlign w:val="bottom"/>
          </w:tcPr>
          <w:p w:rsidR="00DB1D37" w:rsidRPr="00081677" w:rsidRDefault="00DB1D37" w:rsidP="00081677">
            <w:pPr>
              <w:numPr>
                <w:ilvl w:val="0"/>
                <w:numId w:val="10"/>
              </w:numPr>
              <w:tabs>
                <w:tab w:val="left" w:pos="518"/>
              </w:tabs>
              <w:spacing w:line="322" w:lineRule="exact"/>
              <w:ind w:left="240"/>
              <w:rPr>
                <w:rFonts w:ascii="Times New Roman" w:hAnsi="Times New Roman" w:cs="Times New Roman"/>
                <w:sz w:val="24"/>
                <w:szCs w:val="24"/>
              </w:rPr>
            </w:pPr>
            <w:r w:rsidRPr="00081677">
              <w:rPr>
                <w:rStyle w:val="22"/>
                <w:rFonts w:eastAsia="Arial Unicode MS"/>
                <w:sz w:val="24"/>
                <w:szCs w:val="24"/>
              </w:rPr>
              <w:t>Застосовувати в практичній діяльності нормативні та правові документи.</w:t>
            </w:r>
          </w:p>
          <w:p w:rsidR="00DB1D37" w:rsidRPr="00081677" w:rsidRDefault="00DB1D37" w:rsidP="00081677">
            <w:pPr>
              <w:numPr>
                <w:ilvl w:val="0"/>
                <w:numId w:val="10"/>
              </w:numPr>
              <w:tabs>
                <w:tab w:val="left" w:pos="514"/>
              </w:tabs>
              <w:spacing w:line="322" w:lineRule="exact"/>
              <w:ind w:left="240"/>
              <w:rPr>
                <w:rFonts w:ascii="Times New Roman" w:hAnsi="Times New Roman" w:cs="Times New Roman"/>
                <w:sz w:val="24"/>
                <w:szCs w:val="24"/>
              </w:rPr>
            </w:pPr>
            <w:r w:rsidRPr="00081677">
              <w:rPr>
                <w:rStyle w:val="22"/>
                <w:rFonts w:eastAsia="Arial Unicode MS"/>
                <w:sz w:val="24"/>
                <w:szCs w:val="24"/>
              </w:rPr>
              <w:t>Проводити аналіз клінічної документації, оформляти медичну документацію у професійній діяльності лікаря-патологоанатома.</w:t>
            </w:r>
          </w:p>
          <w:p w:rsidR="00DB1D37" w:rsidRPr="00081677" w:rsidRDefault="00DB1D37" w:rsidP="00081677">
            <w:pPr>
              <w:numPr>
                <w:ilvl w:val="0"/>
                <w:numId w:val="10"/>
              </w:numPr>
              <w:tabs>
                <w:tab w:val="left" w:pos="518"/>
              </w:tabs>
              <w:spacing w:line="322" w:lineRule="exact"/>
              <w:ind w:left="240"/>
              <w:rPr>
                <w:rFonts w:ascii="Times New Roman" w:hAnsi="Times New Roman" w:cs="Times New Roman"/>
                <w:sz w:val="24"/>
                <w:szCs w:val="24"/>
              </w:rPr>
            </w:pPr>
            <w:r w:rsidRPr="00081677">
              <w:rPr>
                <w:rStyle w:val="22"/>
                <w:rFonts w:eastAsia="Arial Unicode MS"/>
                <w:sz w:val="24"/>
                <w:szCs w:val="24"/>
              </w:rPr>
              <w:t>Проводити патологоанатомічний розтин, робити висновок про причину смерті, формулювати патологоанатомічний діагноз та заповнювати лікарське свідоцтво про смерть.</w:t>
            </w:r>
          </w:p>
          <w:p w:rsidR="00DB1D37" w:rsidRPr="00081677" w:rsidRDefault="00DB1D37" w:rsidP="00081677">
            <w:pPr>
              <w:numPr>
                <w:ilvl w:val="0"/>
                <w:numId w:val="10"/>
              </w:numPr>
              <w:tabs>
                <w:tab w:val="left" w:pos="274"/>
              </w:tabs>
              <w:spacing w:line="322" w:lineRule="exact"/>
              <w:jc w:val="both"/>
              <w:rPr>
                <w:rFonts w:ascii="Times New Roman" w:hAnsi="Times New Roman" w:cs="Times New Roman"/>
                <w:sz w:val="24"/>
                <w:szCs w:val="24"/>
              </w:rPr>
            </w:pPr>
            <w:r w:rsidRPr="00081677">
              <w:rPr>
                <w:rStyle w:val="22"/>
                <w:rFonts w:eastAsia="Arial Unicode MS"/>
                <w:sz w:val="24"/>
                <w:szCs w:val="24"/>
              </w:rPr>
              <w:t>Вміти користуватись Міжнародною статистичною класифікацією хвороб і проблем, пов'язаних зі здоров'ям.</w:t>
            </w:r>
          </w:p>
          <w:p w:rsidR="00DB1D37" w:rsidRPr="00081677" w:rsidRDefault="00DB1D37" w:rsidP="00081677">
            <w:pPr>
              <w:numPr>
                <w:ilvl w:val="0"/>
                <w:numId w:val="10"/>
              </w:numPr>
              <w:tabs>
                <w:tab w:val="left" w:pos="518"/>
              </w:tabs>
              <w:spacing w:line="322" w:lineRule="exact"/>
              <w:ind w:left="240"/>
              <w:rPr>
                <w:rFonts w:ascii="Times New Roman" w:hAnsi="Times New Roman" w:cs="Times New Roman"/>
                <w:sz w:val="24"/>
                <w:szCs w:val="24"/>
              </w:rPr>
            </w:pPr>
            <w:r w:rsidRPr="00081677">
              <w:rPr>
                <w:rStyle w:val="22"/>
                <w:rFonts w:eastAsia="Arial Unicode MS"/>
                <w:sz w:val="24"/>
                <w:szCs w:val="24"/>
              </w:rPr>
              <w:t>Проводити макроскопічне вивчення та вирізку секційного, біопсійного, операційного матеріалу, інтерпретувати і аналізувати його результати.</w:t>
            </w:r>
          </w:p>
          <w:p w:rsidR="00DB1D37" w:rsidRPr="00081677" w:rsidRDefault="00DB1D37" w:rsidP="00081677">
            <w:pPr>
              <w:numPr>
                <w:ilvl w:val="0"/>
                <w:numId w:val="10"/>
              </w:numPr>
              <w:tabs>
                <w:tab w:val="left" w:pos="514"/>
              </w:tabs>
              <w:spacing w:line="322" w:lineRule="exact"/>
              <w:ind w:left="240"/>
              <w:rPr>
                <w:rFonts w:ascii="Times New Roman" w:hAnsi="Times New Roman" w:cs="Times New Roman"/>
                <w:sz w:val="24"/>
                <w:szCs w:val="24"/>
              </w:rPr>
            </w:pPr>
            <w:r w:rsidRPr="00081677">
              <w:rPr>
                <w:rStyle w:val="22"/>
                <w:rFonts w:eastAsia="Arial Unicode MS"/>
                <w:sz w:val="24"/>
                <w:szCs w:val="24"/>
              </w:rPr>
              <w:t>Проводити мікроскопічне дослідження секційного, біопсійного, операційного матеріалу, інтерпретувати і аналізувати його результати, оцінювати дані цитологічного дослідження.</w:t>
            </w:r>
          </w:p>
          <w:p w:rsidR="00DB1D37" w:rsidRPr="00081677" w:rsidRDefault="00DB1D37" w:rsidP="00081677">
            <w:pPr>
              <w:numPr>
                <w:ilvl w:val="0"/>
                <w:numId w:val="10"/>
              </w:numPr>
              <w:tabs>
                <w:tab w:val="left" w:pos="518"/>
              </w:tabs>
              <w:spacing w:line="322" w:lineRule="exact"/>
              <w:ind w:left="240"/>
              <w:rPr>
                <w:rFonts w:ascii="Times New Roman" w:hAnsi="Times New Roman" w:cs="Times New Roman"/>
                <w:sz w:val="24"/>
                <w:szCs w:val="24"/>
              </w:rPr>
            </w:pPr>
            <w:r w:rsidRPr="00081677">
              <w:rPr>
                <w:rStyle w:val="22"/>
                <w:rFonts w:eastAsia="Arial Unicode MS"/>
                <w:sz w:val="24"/>
                <w:szCs w:val="24"/>
              </w:rPr>
              <w:t>Визначати діагностичну доцільність призначення додаткових методів забарвлення мікропрепаратів (гістохімічних, імуногістохімічних, молекулярних) і (або) додаткових методів мікроскопії.</w:t>
            </w:r>
          </w:p>
        </w:tc>
      </w:tr>
      <w:tr w:rsidR="00DB1D37" w:rsidRPr="00081677" w:rsidTr="00DB1D37">
        <w:tc>
          <w:tcPr>
            <w:tcW w:w="9855" w:type="dxa"/>
            <w:gridSpan w:val="17"/>
          </w:tcPr>
          <w:p w:rsidR="00DB1D37" w:rsidRPr="00081677" w:rsidRDefault="00DB1D37" w:rsidP="00741059">
            <w:pPr>
              <w:jc w:val="center"/>
              <w:rPr>
                <w:rFonts w:ascii="Times New Roman" w:hAnsi="Times New Roman" w:cs="Times New Roman"/>
                <w:sz w:val="24"/>
                <w:szCs w:val="24"/>
              </w:rPr>
            </w:pPr>
            <w:r w:rsidRPr="00081677">
              <w:rPr>
                <w:rStyle w:val="23"/>
                <w:rFonts w:eastAsia="Arial Unicode MS"/>
                <w:sz w:val="24"/>
                <w:szCs w:val="24"/>
              </w:rPr>
              <w:t>Практичні навички/компетентності</w:t>
            </w:r>
          </w:p>
        </w:tc>
      </w:tr>
      <w:tr w:rsidR="00DB1D37" w:rsidRPr="00081677" w:rsidTr="00081677">
        <w:tc>
          <w:tcPr>
            <w:tcW w:w="8188" w:type="dxa"/>
            <w:gridSpan w:val="16"/>
          </w:tcPr>
          <w:p w:rsidR="00DB1D37" w:rsidRPr="00081677" w:rsidRDefault="00DB1D37" w:rsidP="00741059">
            <w:pPr>
              <w:jc w:val="center"/>
              <w:rPr>
                <w:rStyle w:val="23"/>
                <w:rFonts w:eastAsia="Arial Unicode MS"/>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1667" w:type="dxa"/>
          </w:tcPr>
          <w:p w:rsidR="00DB1D37" w:rsidRPr="00081677" w:rsidRDefault="00DB1D37" w:rsidP="00741059">
            <w:pPr>
              <w:jc w:val="center"/>
              <w:rPr>
                <w:rStyle w:val="23"/>
                <w:rFonts w:eastAsia="Arial Unicode MS"/>
                <w:sz w:val="24"/>
                <w:szCs w:val="24"/>
              </w:rPr>
            </w:pPr>
            <w:r w:rsidRPr="00081677">
              <w:rPr>
                <w:rStyle w:val="23"/>
                <w:rFonts w:eastAsia="Arial Unicode MS"/>
                <w:sz w:val="24"/>
                <w:szCs w:val="24"/>
              </w:rPr>
              <w:t>Рівень оволодіння</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Style w:val="22"/>
                <w:rFonts w:eastAsia="Arial Unicode MS"/>
                <w:sz w:val="24"/>
                <w:szCs w:val="24"/>
              </w:rPr>
              <w:t>1. Проводити патологоанатомічний</w:t>
            </w:r>
            <w:r w:rsidRPr="00081677">
              <w:rPr>
                <w:rStyle w:val="22"/>
                <w:rFonts w:eastAsia="Arial Unicode MS"/>
                <w:sz w:val="24"/>
                <w:szCs w:val="24"/>
                <w:lang w:val="ru-RU"/>
              </w:rPr>
              <w:t xml:space="preserve"> </w:t>
            </w:r>
            <w:r w:rsidRPr="00081677">
              <w:rPr>
                <w:rStyle w:val="22"/>
                <w:rFonts w:eastAsia="Arial Unicode MS"/>
                <w:sz w:val="24"/>
                <w:szCs w:val="24"/>
              </w:rPr>
              <w:t>розтин померлого з дотриманням техніки безпеки.</w:t>
            </w:r>
          </w:p>
        </w:tc>
        <w:tc>
          <w:tcPr>
            <w:tcW w:w="1667" w:type="dxa"/>
          </w:tcPr>
          <w:p w:rsidR="00DB1D37" w:rsidRPr="00081677" w:rsidRDefault="00DB1D37" w:rsidP="0067092B">
            <w:pPr>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188" w:type="dxa"/>
            <w:gridSpan w:val="16"/>
          </w:tcPr>
          <w:p w:rsidR="00DB1D37" w:rsidRPr="00081677" w:rsidRDefault="00DB1D37" w:rsidP="0067092B">
            <w:pPr>
              <w:spacing w:after="60" w:line="280" w:lineRule="exact"/>
              <w:rPr>
                <w:rFonts w:ascii="Times New Roman" w:hAnsi="Times New Roman" w:cs="Times New Roman"/>
                <w:sz w:val="24"/>
                <w:szCs w:val="24"/>
              </w:rPr>
            </w:pPr>
            <w:r w:rsidRPr="00081677">
              <w:rPr>
                <w:rFonts w:ascii="Times New Roman" w:hAnsi="Times New Roman" w:cs="Times New Roman"/>
                <w:sz w:val="24"/>
                <w:szCs w:val="24"/>
              </w:rPr>
              <w:t xml:space="preserve">2. </w:t>
            </w:r>
            <w:r w:rsidRPr="00081677">
              <w:rPr>
                <w:rStyle w:val="22"/>
                <w:rFonts w:eastAsia="Arial Unicode MS"/>
                <w:sz w:val="24"/>
                <w:szCs w:val="24"/>
              </w:rPr>
              <w:t>Користуватись спецодягом в залежності від типу розтину.</w:t>
            </w:r>
          </w:p>
        </w:tc>
        <w:tc>
          <w:tcPr>
            <w:tcW w:w="1667" w:type="dxa"/>
          </w:tcPr>
          <w:p w:rsidR="00DB1D37" w:rsidRPr="00081677" w:rsidRDefault="00DB1D37" w:rsidP="0067092B">
            <w:pPr>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Style w:val="22"/>
                <w:rFonts w:eastAsia="Arial Unicode MS"/>
                <w:sz w:val="24"/>
                <w:szCs w:val="24"/>
              </w:rPr>
              <w:t>3. Вміти описувати макроскопічну картину змінених органів при секційному дослідженні.</w:t>
            </w:r>
          </w:p>
        </w:tc>
        <w:tc>
          <w:tcPr>
            <w:tcW w:w="1667" w:type="dxa"/>
          </w:tcPr>
          <w:p w:rsidR="00DB1D37" w:rsidRPr="00081677" w:rsidRDefault="00DB1D37" w:rsidP="0067092B">
            <w:pPr>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188" w:type="dxa"/>
            <w:gridSpan w:val="16"/>
          </w:tcPr>
          <w:p w:rsidR="00DB1D37" w:rsidRPr="00081677" w:rsidRDefault="00DB1D37" w:rsidP="0067092B">
            <w:pPr>
              <w:spacing w:after="60" w:line="280" w:lineRule="exact"/>
              <w:rPr>
                <w:rFonts w:ascii="Times New Roman" w:hAnsi="Times New Roman" w:cs="Times New Roman"/>
                <w:sz w:val="24"/>
                <w:szCs w:val="24"/>
              </w:rPr>
            </w:pPr>
            <w:r w:rsidRPr="00081677">
              <w:rPr>
                <w:rStyle w:val="22"/>
                <w:rFonts w:eastAsia="Arial Unicode MS"/>
                <w:sz w:val="24"/>
                <w:szCs w:val="24"/>
              </w:rPr>
              <w:t>4. Відбирати секційний матеріал для гістологічного дослідження.</w:t>
            </w:r>
          </w:p>
        </w:tc>
        <w:tc>
          <w:tcPr>
            <w:tcW w:w="1667" w:type="dxa"/>
          </w:tcPr>
          <w:p w:rsidR="00DB1D37" w:rsidRPr="00081677" w:rsidRDefault="00DB1D37" w:rsidP="0067092B">
            <w:pPr>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Fonts w:ascii="Times New Roman" w:hAnsi="Times New Roman" w:cs="Times New Roman"/>
                <w:sz w:val="24"/>
                <w:szCs w:val="24"/>
              </w:rPr>
              <w:t xml:space="preserve">5. </w:t>
            </w:r>
            <w:r w:rsidRPr="00081677">
              <w:rPr>
                <w:rStyle w:val="22"/>
                <w:rFonts w:eastAsia="Arial Unicode MS"/>
                <w:sz w:val="24"/>
                <w:szCs w:val="24"/>
              </w:rPr>
              <w:t>Відбирати секційний матеріал для бактеріологічного, вірусологічного дослідження.</w:t>
            </w:r>
          </w:p>
        </w:tc>
        <w:tc>
          <w:tcPr>
            <w:tcW w:w="1667" w:type="dxa"/>
          </w:tcPr>
          <w:p w:rsidR="00DB1D37" w:rsidRPr="00081677" w:rsidRDefault="00FE5B40" w:rsidP="0067092B">
            <w:pPr>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Fonts w:ascii="Times New Roman" w:hAnsi="Times New Roman" w:cs="Times New Roman"/>
                <w:sz w:val="24"/>
                <w:szCs w:val="24"/>
              </w:rPr>
              <w:t xml:space="preserve">6. </w:t>
            </w:r>
            <w:r w:rsidRPr="00081677">
              <w:rPr>
                <w:rStyle w:val="22"/>
                <w:rFonts w:eastAsia="Arial Unicode MS"/>
                <w:sz w:val="24"/>
                <w:szCs w:val="24"/>
              </w:rPr>
              <w:t>Відбирати секційний матеріал для біохімічного та генетичного досліджень.</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Fonts w:ascii="Times New Roman" w:hAnsi="Times New Roman" w:cs="Times New Roman"/>
                <w:sz w:val="24"/>
                <w:szCs w:val="24"/>
              </w:rPr>
              <w:t xml:space="preserve">7. </w:t>
            </w:r>
            <w:r w:rsidRPr="00081677">
              <w:rPr>
                <w:rStyle w:val="22"/>
                <w:rFonts w:eastAsia="Arial Unicode MS"/>
                <w:sz w:val="24"/>
                <w:szCs w:val="24"/>
              </w:rPr>
              <w:t xml:space="preserve">Інтерпретувати і аналізувати дані медичної документації пацієнта </w:t>
            </w:r>
            <w:r w:rsidRPr="00081677">
              <w:rPr>
                <w:rStyle w:val="22"/>
                <w:rFonts w:eastAsia="Arial Unicode MS"/>
                <w:sz w:val="24"/>
                <w:szCs w:val="24"/>
              </w:rPr>
              <w:lastRenderedPageBreak/>
              <w:t>(померлого).</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lastRenderedPageBreak/>
              <w:t>В</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Style w:val="22"/>
                <w:rFonts w:eastAsia="Arial Unicode MS"/>
                <w:sz w:val="24"/>
                <w:szCs w:val="24"/>
              </w:rPr>
              <w:t>8. Інтерпретувати і аналізувати патологоанатомічний розтин за даними макроскопічного і гістологічного досліджень.</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Fonts w:ascii="Times New Roman" w:hAnsi="Times New Roman" w:cs="Times New Roman"/>
                <w:sz w:val="24"/>
                <w:szCs w:val="24"/>
              </w:rPr>
              <w:t>9.</w:t>
            </w:r>
            <w:r w:rsidRPr="00081677">
              <w:rPr>
                <w:rStyle w:val="22"/>
                <w:rFonts w:eastAsia="Arial Unicode MS"/>
                <w:sz w:val="24"/>
                <w:szCs w:val="24"/>
              </w:rPr>
              <w:t xml:space="preserve"> Формувати протокол патологоанатомічного розтину дорослого.</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Fonts w:ascii="Times New Roman" w:hAnsi="Times New Roman" w:cs="Times New Roman"/>
                <w:sz w:val="24"/>
                <w:szCs w:val="24"/>
              </w:rPr>
              <w:t xml:space="preserve">10. </w:t>
            </w:r>
            <w:r w:rsidRPr="00081677">
              <w:rPr>
                <w:rStyle w:val="22"/>
                <w:rFonts w:eastAsia="Arial Unicode MS"/>
                <w:sz w:val="24"/>
                <w:szCs w:val="24"/>
              </w:rPr>
              <w:t>Формулювати патологоанатомічний діагноз та клініко-патологоанатомічний епікриз.</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188" w:type="dxa"/>
            <w:gridSpan w:val="16"/>
          </w:tcPr>
          <w:p w:rsidR="00DB1D37" w:rsidRPr="00081677" w:rsidRDefault="00DB1D37" w:rsidP="00125431">
            <w:pPr>
              <w:spacing w:after="60" w:line="280" w:lineRule="exact"/>
              <w:rPr>
                <w:rFonts w:ascii="Times New Roman" w:hAnsi="Times New Roman" w:cs="Times New Roman"/>
                <w:sz w:val="24"/>
                <w:szCs w:val="24"/>
              </w:rPr>
            </w:pPr>
            <w:r w:rsidRPr="00081677">
              <w:rPr>
                <w:rFonts w:ascii="Times New Roman" w:hAnsi="Times New Roman" w:cs="Times New Roman"/>
                <w:sz w:val="24"/>
                <w:szCs w:val="24"/>
              </w:rPr>
              <w:t xml:space="preserve">11. </w:t>
            </w:r>
            <w:r w:rsidRPr="00081677">
              <w:rPr>
                <w:rStyle w:val="22"/>
                <w:rFonts w:eastAsia="Arial Unicode MS"/>
                <w:sz w:val="24"/>
                <w:szCs w:val="24"/>
              </w:rPr>
              <w:t>Заповнювати лікарське свідоцтво про смерть.</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Fonts w:ascii="Times New Roman" w:hAnsi="Times New Roman" w:cs="Times New Roman"/>
                <w:sz w:val="24"/>
                <w:szCs w:val="24"/>
              </w:rPr>
              <w:t xml:space="preserve">12. </w:t>
            </w:r>
            <w:r w:rsidRPr="00081677">
              <w:rPr>
                <w:rStyle w:val="22"/>
                <w:rFonts w:eastAsia="Arial Unicode MS"/>
                <w:sz w:val="24"/>
                <w:szCs w:val="24"/>
              </w:rPr>
              <w:t xml:space="preserve">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Fonts w:ascii="Times New Roman" w:hAnsi="Times New Roman" w:cs="Times New Roman"/>
                <w:sz w:val="24"/>
                <w:szCs w:val="24"/>
              </w:rPr>
              <w:t xml:space="preserve">13. </w:t>
            </w:r>
            <w:r w:rsidRPr="00081677">
              <w:rPr>
                <w:rStyle w:val="22"/>
                <w:rFonts w:eastAsia="Arial Unicode MS"/>
                <w:sz w:val="24"/>
                <w:szCs w:val="24"/>
              </w:rPr>
              <w:t>Вміти готувати та користуватись фіксуючими розчинами в залежності від мети майбутнього гістологічного дослідження.</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Fonts w:ascii="Times New Roman" w:hAnsi="Times New Roman" w:cs="Times New Roman"/>
                <w:sz w:val="24"/>
                <w:szCs w:val="24"/>
              </w:rPr>
              <w:t xml:space="preserve">14. </w:t>
            </w:r>
            <w:r w:rsidRPr="00081677">
              <w:rPr>
                <w:rStyle w:val="22"/>
                <w:rFonts w:eastAsia="Arial Unicode MS"/>
                <w:sz w:val="24"/>
                <w:szCs w:val="24"/>
              </w:rPr>
              <w:t>Вміти описувати гістологічні препарати, на підставі чого визначати патологічний процес та формулювати патологоанатомічний діагноз.</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Fonts w:ascii="Times New Roman" w:hAnsi="Times New Roman" w:cs="Times New Roman"/>
                <w:sz w:val="24"/>
                <w:szCs w:val="24"/>
              </w:rPr>
              <w:t xml:space="preserve">15. </w:t>
            </w:r>
            <w:r w:rsidRPr="00081677">
              <w:rPr>
                <w:rStyle w:val="22"/>
                <w:rFonts w:eastAsia="Arial Unicode MS"/>
                <w:sz w:val="24"/>
                <w:szCs w:val="24"/>
              </w:rPr>
              <w:t>Володіти методами гістологічної техніки обробки матеріалу.</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188" w:type="dxa"/>
            <w:gridSpan w:val="16"/>
          </w:tcPr>
          <w:p w:rsidR="00DB1D37" w:rsidRPr="00081677" w:rsidRDefault="00DB1D37" w:rsidP="00081677">
            <w:pPr>
              <w:numPr>
                <w:ilvl w:val="0"/>
                <w:numId w:val="11"/>
              </w:numPr>
              <w:tabs>
                <w:tab w:val="left" w:pos="418"/>
              </w:tabs>
              <w:spacing w:line="322" w:lineRule="exact"/>
              <w:rPr>
                <w:rFonts w:ascii="Times New Roman" w:hAnsi="Times New Roman" w:cs="Times New Roman"/>
                <w:sz w:val="24"/>
                <w:szCs w:val="24"/>
              </w:rPr>
            </w:pPr>
            <w:r w:rsidRPr="00081677">
              <w:rPr>
                <w:rStyle w:val="22"/>
                <w:rFonts w:eastAsia="Arial Unicode MS"/>
                <w:sz w:val="24"/>
                <w:szCs w:val="24"/>
              </w:rPr>
              <w:t>Вміти користуватись міжнародною класифікацією хвороб.</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188" w:type="dxa"/>
            <w:gridSpan w:val="16"/>
          </w:tcPr>
          <w:p w:rsidR="00DB1D37" w:rsidRPr="00081677" w:rsidRDefault="00DB1D37" w:rsidP="000019C1">
            <w:pPr>
              <w:rPr>
                <w:rFonts w:ascii="Times New Roman" w:hAnsi="Times New Roman" w:cs="Times New Roman"/>
                <w:sz w:val="24"/>
                <w:szCs w:val="24"/>
              </w:rPr>
            </w:pPr>
            <w:r w:rsidRPr="00081677">
              <w:rPr>
                <w:rFonts w:ascii="Times New Roman" w:hAnsi="Times New Roman" w:cs="Times New Roman"/>
                <w:sz w:val="24"/>
                <w:szCs w:val="24"/>
              </w:rPr>
              <w:t xml:space="preserve">17. </w:t>
            </w:r>
            <w:r w:rsidRPr="00081677">
              <w:rPr>
                <w:rStyle w:val="22"/>
                <w:rFonts w:eastAsia="Arial Unicode MS"/>
                <w:sz w:val="24"/>
                <w:szCs w:val="24"/>
              </w:rPr>
              <w:t>Брати участь в клініко</w:t>
            </w:r>
            <w:r w:rsidR="002F03E2">
              <w:rPr>
                <w:rStyle w:val="22"/>
                <w:rFonts w:eastAsia="Arial Unicode MS"/>
                <w:sz w:val="24"/>
                <w:szCs w:val="24"/>
              </w:rPr>
              <w:t xml:space="preserve"> </w:t>
            </w:r>
            <w:r w:rsidRPr="00081677">
              <w:rPr>
                <w:rStyle w:val="22"/>
                <w:rFonts w:eastAsia="Arial Unicode MS"/>
                <w:sz w:val="24"/>
                <w:szCs w:val="24"/>
              </w:rPr>
              <w:t>- патологоанатомічних конференцій.</w:t>
            </w:r>
          </w:p>
        </w:tc>
        <w:tc>
          <w:tcPr>
            <w:tcW w:w="1667" w:type="dxa"/>
          </w:tcPr>
          <w:p w:rsidR="00DB1D37" w:rsidRPr="00081677" w:rsidRDefault="00FE5B40" w:rsidP="00FE5B40">
            <w:pPr>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DB1D37">
        <w:tc>
          <w:tcPr>
            <w:tcW w:w="9855" w:type="dxa"/>
            <w:gridSpan w:val="17"/>
          </w:tcPr>
          <w:p w:rsidR="00DB1D37" w:rsidRPr="00081677" w:rsidRDefault="00DB1D37" w:rsidP="000019C1">
            <w:pPr>
              <w:rPr>
                <w:rFonts w:ascii="Times New Roman" w:hAnsi="Times New Roman" w:cs="Times New Roman"/>
                <w:sz w:val="24"/>
                <w:szCs w:val="24"/>
              </w:rPr>
            </w:pPr>
          </w:p>
        </w:tc>
      </w:tr>
      <w:tr w:rsidR="00DB1D37" w:rsidRPr="00081677" w:rsidTr="001B6D90">
        <w:tc>
          <w:tcPr>
            <w:tcW w:w="2073" w:type="dxa"/>
          </w:tcPr>
          <w:p w:rsidR="00DB1D37" w:rsidRPr="00081677" w:rsidRDefault="00896E4F" w:rsidP="000019C1">
            <w:pPr>
              <w:rPr>
                <w:rFonts w:ascii="Times New Roman" w:hAnsi="Times New Roman" w:cs="Times New Roman"/>
                <w:sz w:val="24"/>
                <w:szCs w:val="24"/>
              </w:rPr>
            </w:pPr>
            <w:r>
              <w:rPr>
                <w:rStyle w:val="23"/>
                <w:rFonts w:eastAsia="Arial Unicode MS"/>
                <w:sz w:val="24"/>
                <w:szCs w:val="24"/>
              </w:rPr>
              <w:t>ОК</w:t>
            </w:r>
            <w:r w:rsidR="00DB1D37" w:rsidRPr="00081677">
              <w:rPr>
                <w:rStyle w:val="23"/>
                <w:rFonts w:eastAsia="Arial Unicode MS"/>
                <w:sz w:val="24"/>
                <w:szCs w:val="24"/>
              </w:rPr>
              <w:t xml:space="preserve"> 02</w:t>
            </w:r>
          </w:p>
        </w:tc>
        <w:tc>
          <w:tcPr>
            <w:tcW w:w="7782" w:type="dxa"/>
            <w:gridSpan w:val="16"/>
          </w:tcPr>
          <w:p w:rsidR="00DB1D37" w:rsidRPr="00081677" w:rsidRDefault="00DB1D37" w:rsidP="000019C1">
            <w:pPr>
              <w:rPr>
                <w:rFonts w:ascii="Times New Roman" w:hAnsi="Times New Roman" w:cs="Times New Roman"/>
                <w:sz w:val="24"/>
                <w:szCs w:val="24"/>
              </w:rPr>
            </w:pPr>
            <w:r w:rsidRPr="00081677">
              <w:rPr>
                <w:rStyle w:val="23"/>
                <w:rFonts w:eastAsia="Arial Unicode MS"/>
                <w:sz w:val="24"/>
                <w:szCs w:val="24"/>
              </w:rPr>
              <w:t>Питання загальної патологічної анатомії</w:t>
            </w:r>
          </w:p>
        </w:tc>
      </w:tr>
      <w:tr w:rsidR="00DB1D37" w:rsidRPr="00081677" w:rsidTr="001B6D90">
        <w:tc>
          <w:tcPr>
            <w:tcW w:w="2073" w:type="dxa"/>
          </w:tcPr>
          <w:p w:rsidR="00DB1D37" w:rsidRPr="00081677" w:rsidRDefault="00DB1D37" w:rsidP="00125431">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7782" w:type="dxa"/>
            <w:gridSpan w:val="16"/>
            <w:vAlign w:val="bottom"/>
          </w:tcPr>
          <w:p w:rsidR="00DB1D37" w:rsidRPr="00081677" w:rsidRDefault="00DB1D37" w:rsidP="00125431">
            <w:pPr>
              <w:rPr>
                <w:rFonts w:ascii="Times New Roman" w:hAnsi="Times New Roman" w:cs="Times New Roman"/>
                <w:sz w:val="24"/>
                <w:szCs w:val="24"/>
              </w:rPr>
            </w:pPr>
            <w:r w:rsidRPr="00081677">
              <w:rPr>
                <w:rStyle w:val="22"/>
                <w:rFonts w:eastAsia="Arial Unicode MS"/>
                <w:sz w:val="24"/>
                <w:szCs w:val="24"/>
              </w:rPr>
              <w:t>Засвоїти морфологічні прояви загальних патологічних процесів - етіологію, патогенез, морфологічну характеристику та наслідки</w:t>
            </w:r>
          </w:p>
        </w:tc>
      </w:tr>
      <w:tr w:rsidR="00DB1D37" w:rsidRPr="00081677" w:rsidTr="00FE5B40">
        <w:tc>
          <w:tcPr>
            <w:tcW w:w="4644" w:type="dxa"/>
            <w:gridSpan w:val="6"/>
          </w:tcPr>
          <w:p w:rsidR="00DB1D37" w:rsidRPr="00081677" w:rsidRDefault="00DB1D37" w:rsidP="00125431">
            <w:pPr>
              <w:spacing w:line="280" w:lineRule="exact"/>
              <w:jc w:val="center"/>
              <w:rPr>
                <w:rStyle w:val="23"/>
                <w:rFonts w:eastAsia="Arial Unicode MS"/>
                <w:sz w:val="24"/>
                <w:szCs w:val="24"/>
              </w:rPr>
            </w:pPr>
            <w:r w:rsidRPr="00081677">
              <w:rPr>
                <w:rStyle w:val="23"/>
                <w:rFonts w:eastAsia="Arial Unicode MS"/>
                <w:sz w:val="24"/>
                <w:szCs w:val="24"/>
              </w:rPr>
              <w:t>Знання</w:t>
            </w:r>
          </w:p>
        </w:tc>
        <w:tc>
          <w:tcPr>
            <w:tcW w:w="5211" w:type="dxa"/>
            <w:gridSpan w:val="11"/>
            <w:vAlign w:val="bottom"/>
          </w:tcPr>
          <w:p w:rsidR="00DB1D37" w:rsidRPr="00081677" w:rsidRDefault="00DB1D37" w:rsidP="00125431">
            <w:pPr>
              <w:jc w:val="center"/>
              <w:rPr>
                <w:rStyle w:val="22"/>
                <w:rFonts w:eastAsia="Arial Unicode MS"/>
                <w:b/>
                <w:sz w:val="24"/>
                <w:szCs w:val="24"/>
              </w:rPr>
            </w:pPr>
            <w:r w:rsidRPr="00081677">
              <w:rPr>
                <w:rStyle w:val="22"/>
                <w:rFonts w:eastAsia="Arial Unicode MS"/>
                <w:b/>
                <w:sz w:val="24"/>
                <w:szCs w:val="24"/>
              </w:rPr>
              <w:t>Уміння</w:t>
            </w:r>
          </w:p>
        </w:tc>
      </w:tr>
      <w:tr w:rsidR="00DB1D37" w:rsidRPr="00081677" w:rsidTr="00FE5B40">
        <w:tc>
          <w:tcPr>
            <w:tcW w:w="4644" w:type="dxa"/>
            <w:gridSpan w:val="6"/>
          </w:tcPr>
          <w:p w:rsidR="00DB1D37" w:rsidRPr="00081677" w:rsidRDefault="00DB1D37" w:rsidP="00081677">
            <w:pPr>
              <w:numPr>
                <w:ilvl w:val="0"/>
                <w:numId w:val="12"/>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 xml:space="preserve">Альтерація (патогенез і морфологічна діагностика дегенеративних процесів, наслідки). Клітинні відповіді на стрес. Клітинна смерть. </w:t>
            </w:r>
            <w:r w:rsidRPr="00081677">
              <w:rPr>
                <w:rStyle w:val="22"/>
                <w:rFonts w:eastAsia="Arial Unicode MS"/>
                <w:sz w:val="24"/>
                <w:szCs w:val="24"/>
                <w:lang w:eastAsia="ru-RU" w:bidi="ru-RU"/>
              </w:rPr>
              <w:t xml:space="preserve">Апоптоз. </w:t>
            </w:r>
            <w:r w:rsidRPr="00081677">
              <w:rPr>
                <w:rStyle w:val="22"/>
                <w:rFonts w:eastAsia="Arial Unicode MS"/>
                <w:sz w:val="24"/>
                <w:szCs w:val="24"/>
              </w:rPr>
              <w:t>Старіння клітин. Аутофагія. Внутрі</w:t>
            </w:r>
            <w:r w:rsidR="002F03E2">
              <w:rPr>
                <w:rStyle w:val="22"/>
                <w:rFonts w:eastAsia="Arial Unicode MS"/>
                <w:sz w:val="24"/>
                <w:szCs w:val="24"/>
              </w:rPr>
              <w:t>шньоклітинні накопичення. Кальци</w:t>
            </w:r>
            <w:r w:rsidRPr="00081677">
              <w:rPr>
                <w:rStyle w:val="22"/>
                <w:rFonts w:eastAsia="Arial Unicode MS"/>
                <w:sz w:val="24"/>
                <w:szCs w:val="24"/>
              </w:rPr>
              <w:t>фікація.</w:t>
            </w:r>
          </w:p>
          <w:p w:rsidR="00DB1D37" w:rsidRPr="00081677" w:rsidRDefault="00DB1D37" w:rsidP="00081677">
            <w:pPr>
              <w:numPr>
                <w:ilvl w:val="0"/>
                <w:numId w:val="12"/>
              </w:numPr>
              <w:tabs>
                <w:tab w:val="left" w:pos="278"/>
              </w:tabs>
              <w:spacing w:line="322" w:lineRule="exact"/>
              <w:rPr>
                <w:rFonts w:ascii="Times New Roman" w:hAnsi="Times New Roman" w:cs="Times New Roman"/>
                <w:sz w:val="24"/>
                <w:szCs w:val="24"/>
              </w:rPr>
            </w:pPr>
            <w:proofErr w:type="spellStart"/>
            <w:r w:rsidRPr="00081677">
              <w:rPr>
                <w:rStyle w:val="22"/>
                <w:rFonts w:eastAsia="Arial Unicode MS"/>
                <w:sz w:val="24"/>
                <w:szCs w:val="24"/>
              </w:rPr>
              <w:t>Циркуляторні</w:t>
            </w:r>
            <w:proofErr w:type="spellEnd"/>
            <w:r w:rsidRPr="00081677">
              <w:rPr>
                <w:rStyle w:val="22"/>
                <w:rFonts w:eastAsia="Arial Unicode MS"/>
                <w:sz w:val="24"/>
                <w:szCs w:val="24"/>
              </w:rPr>
              <w:t xml:space="preserve"> розлади </w:t>
            </w:r>
            <w:proofErr w:type="spellStart"/>
            <w:r w:rsidRPr="00081677">
              <w:rPr>
                <w:rStyle w:val="22"/>
                <w:rFonts w:eastAsia="Arial Unicode MS"/>
                <w:sz w:val="24"/>
                <w:szCs w:val="24"/>
              </w:rPr>
              <w:t>крово</w:t>
            </w:r>
            <w:proofErr w:type="spellEnd"/>
            <w:r w:rsidRPr="00081677">
              <w:rPr>
                <w:rStyle w:val="22"/>
                <w:rFonts w:eastAsia="Arial Unicode MS"/>
                <w:sz w:val="24"/>
                <w:szCs w:val="24"/>
              </w:rPr>
              <w:t>- та лімфообігу (патогенез та морфологічна діагностика порушень гемодинаміки, інфаркт, ішемія та гіпоксія, тромбоз і емболія, шок, ускладнення переливання крові).</w:t>
            </w:r>
          </w:p>
          <w:p w:rsidR="00DB1D37" w:rsidRPr="00081677" w:rsidRDefault="00DB1D37" w:rsidP="00081677">
            <w:pPr>
              <w:numPr>
                <w:ilvl w:val="0"/>
                <w:numId w:val="12"/>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 xml:space="preserve">Запалення (основна біологія, патофізіологія та морфологія запалення, природа та причини виникнення гострого та хронічного запалення, </w:t>
            </w:r>
            <w:proofErr w:type="spellStart"/>
            <w:r w:rsidRPr="00081677">
              <w:rPr>
                <w:rStyle w:val="22"/>
                <w:rFonts w:eastAsia="Arial Unicode MS"/>
                <w:sz w:val="24"/>
                <w:szCs w:val="24"/>
              </w:rPr>
              <w:t>гранулематозні</w:t>
            </w:r>
            <w:proofErr w:type="spellEnd"/>
            <w:r w:rsidRPr="00081677">
              <w:rPr>
                <w:rStyle w:val="22"/>
                <w:rFonts w:eastAsia="Arial Unicode MS"/>
                <w:sz w:val="24"/>
                <w:szCs w:val="24"/>
              </w:rPr>
              <w:t xml:space="preserve"> запалення, поняття </w:t>
            </w:r>
            <w:proofErr w:type="spellStart"/>
            <w:r w:rsidRPr="00081677">
              <w:rPr>
                <w:rStyle w:val="22"/>
                <w:rFonts w:eastAsia="Arial Unicode MS"/>
                <w:sz w:val="24"/>
                <w:szCs w:val="24"/>
              </w:rPr>
              <w:t>гіперчутливості</w:t>
            </w:r>
            <w:proofErr w:type="spellEnd"/>
            <w:r w:rsidRPr="00081677">
              <w:rPr>
                <w:rStyle w:val="22"/>
                <w:rFonts w:eastAsia="Arial Unicode MS"/>
                <w:sz w:val="24"/>
                <w:szCs w:val="24"/>
              </w:rPr>
              <w:t>, роль біопсій тканин при запальних розладах). Фіброз.</w:t>
            </w:r>
          </w:p>
          <w:p w:rsidR="00DB1D37" w:rsidRPr="00081677" w:rsidRDefault="00DB1D37" w:rsidP="00081677">
            <w:pPr>
              <w:numPr>
                <w:ilvl w:val="0"/>
                <w:numId w:val="12"/>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 xml:space="preserve">Імунологічні розлади (організація імунної системи, імунодефіцит, </w:t>
            </w:r>
            <w:proofErr w:type="spellStart"/>
            <w:r w:rsidRPr="00081677">
              <w:rPr>
                <w:rStyle w:val="22"/>
                <w:rFonts w:eastAsia="Arial Unicode MS"/>
                <w:sz w:val="24"/>
                <w:szCs w:val="24"/>
              </w:rPr>
              <w:t>аутоімунні</w:t>
            </w:r>
            <w:proofErr w:type="spellEnd"/>
            <w:r w:rsidRPr="00081677">
              <w:rPr>
                <w:rStyle w:val="22"/>
                <w:rFonts w:eastAsia="Arial Unicode MS"/>
                <w:sz w:val="24"/>
                <w:szCs w:val="24"/>
              </w:rPr>
              <w:t xml:space="preserve"> захворювання, реакції </w:t>
            </w:r>
            <w:proofErr w:type="spellStart"/>
            <w:r w:rsidRPr="00081677">
              <w:rPr>
                <w:rStyle w:val="22"/>
                <w:rFonts w:eastAsia="Arial Unicode MS"/>
                <w:sz w:val="24"/>
                <w:szCs w:val="24"/>
              </w:rPr>
              <w:t>гіперчутливості</w:t>
            </w:r>
            <w:proofErr w:type="spellEnd"/>
            <w:r w:rsidRPr="00081677">
              <w:rPr>
                <w:rStyle w:val="22"/>
                <w:rFonts w:eastAsia="Arial Unicode MS"/>
                <w:sz w:val="24"/>
                <w:szCs w:val="24"/>
              </w:rPr>
              <w:t xml:space="preserve">, відторгнення </w:t>
            </w:r>
            <w:proofErr w:type="spellStart"/>
            <w:r w:rsidRPr="00081677">
              <w:rPr>
                <w:rStyle w:val="22"/>
                <w:rFonts w:eastAsia="Arial Unicode MS"/>
                <w:sz w:val="24"/>
                <w:szCs w:val="24"/>
              </w:rPr>
              <w:t>трасплантанту</w:t>
            </w:r>
            <w:proofErr w:type="spellEnd"/>
            <w:r w:rsidRPr="00081677">
              <w:rPr>
                <w:rStyle w:val="22"/>
                <w:rFonts w:eastAsia="Arial Unicode MS"/>
                <w:sz w:val="24"/>
                <w:szCs w:val="24"/>
              </w:rPr>
              <w:t>, амілоїдоз).</w:t>
            </w:r>
          </w:p>
          <w:p w:rsidR="00DB1D37" w:rsidRPr="00081677" w:rsidRDefault="00DB1D37" w:rsidP="00125431">
            <w:pPr>
              <w:rPr>
                <w:rStyle w:val="22"/>
                <w:rFonts w:eastAsia="Arial Unicode MS"/>
                <w:sz w:val="24"/>
                <w:szCs w:val="24"/>
              </w:rPr>
            </w:pPr>
            <w:r w:rsidRPr="00081677">
              <w:rPr>
                <w:rStyle w:val="22"/>
                <w:rFonts w:eastAsia="Arial Unicode MS"/>
                <w:sz w:val="24"/>
                <w:szCs w:val="24"/>
              </w:rPr>
              <w:t xml:space="preserve">Патологічна анатомія інфекційних хвороб (загальне вчення про інфекцію, особливості вивчення секційного, операційного та біопсійного матеріалів, </w:t>
            </w:r>
            <w:r w:rsidRPr="00081677">
              <w:rPr>
                <w:rStyle w:val="22"/>
                <w:rFonts w:eastAsia="Arial Unicode MS"/>
                <w:sz w:val="24"/>
                <w:szCs w:val="24"/>
              </w:rPr>
              <w:lastRenderedPageBreak/>
              <w:t>відмінності між бактеріальною та вірусною інфекцією, мікробіологічні, гематологічні, біохімічні, гістопатологічні знання; особливо небезпечні інфекційні хвороби, туберкульоз).</w:t>
            </w:r>
          </w:p>
          <w:p w:rsidR="00DB1D37" w:rsidRPr="00081677" w:rsidRDefault="00DB1D37" w:rsidP="00081677">
            <w:pPr>
              <w:numPr>
                <w:ilvl w:val="0"/>
                <w:numId w:val="14"/>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 xml:space="preserve">Загальна </w:t>
            </w:r>
            <w:proofErr w:type="spellStart"/>
            <w:r w:rsidRPr="00081677">
              <w:rPr>
                <w:rStyle w:val="22"/>
                <w:rFonts w:eastAsia="Arial Unicode MS"/>
                <w:sz w:val="24"/>
                <w:szCs w:val="24"/>
              </w:rPr>
              <w:t>онкоморфологія</w:t>
            </w:r>
            <w:proofErr w:type="spellEnd"/>
            <w:r w:rsidRPr="00081677">
              <w:rPr>
                <w:rStyle w:val="22"/>
                <w:rFonts w:eastAsia="Arial Unicode MS"/>
                <w:sz w:val="24"/>
                <w:szCs w:val="24"/>
              </w:rPr>
              <w:t xml:space="preserve"> (визначення і концепції </w:t>
            </w:r>
            <w:proofErr w:type="spellStart"/>
            <w:r w:rsidRPr="00081677">
              <w:rPr>
                <w:rStyle w:val="22"/>
                <w:rFonts w:eastAsia="Arial Unicode MS"/>
                <w:sz w:val="24"/>
                <w:szCs w:val="24"/>
              </w:rPr>
              <w:t>онкогенів</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дисплазії</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інтраепітеліальної</w:t>
            </w:r>
            <w:proofErr w:type="spellEnd"/>
            <w:r w:rsidRPr="00081677">
              <w:rPr>
                <w:rStyle w:val="22"/>
                <w:rFonts w:eastAsia="Arial Unicode MS"/>
                <w:sz w:val="24"/>
                <w:szCs w:val="24"/>
              </w:rPr>
              <w:t xml:space="preserve"> неоплазії, основні принципи класифікації новоутворень, біологія </w:t>
            </w:r>
            <w:proofErr w:type="spellStart"/>
            <w:r w:rsidRPr="00081677">
              <w:rPr>
                <w:rStyle w:val="22"/>
                <w:rFonts w:eastAsia="Arial Unicode MS"/>
                <w:sz w:val="24"/>
                <w:szCs w:val="24"/>
              </w:rPr>
              <w:t>інвазивного</w:t>
            </w:r>
            <w:proofErr w:type="spellEnd"/>
            <w:r w:rsidRPr="00081677">
              <w:rPr>
                <w:rStyle w:val="22"/>
                <w:rFonts w:eastAsia="Arial Unicode MS"/>
                <w:sz w:val="24"/>
                <w:szCs w:val="24"/>
              </w:rPr>
              <w:t xml:space="preserve"> росту і метастазів, роль </w:t>
            </w:r>
            <w:proofErr w:type="spellStart"/>
            <w:r w:rsidRPr="00081677">
              <w:rPr>
                <w:rStyle w:val="22"/>
                <w:rFonts w:eastAsia="Arial Unicode MS"/>
                <w:sz w:val="24"/>
                <w:szCs w:val="24"/>
              </w:rPr>
              <w:t>імуногістохімічних</w:t>
            </w:r>
            <w:proofErr w:type="spellEnd"/>
            <w:r w:rsidRPr="00081677">
              <w:rPr>
                <w:rStyle w:val="22"/>
                <w:rFonts w:eastAsia="Arial Unicode MS"/>
                <w:sz w:val="24"/>
                <w:szCs w:val="24"/>
              </w:rPr>
              <w:t xml:space="preserve"> та молекулярно- генетичних методів дослідження). Знати вимоги щодо </w:t>
            </w:r>
            <w:proofErr w:type="spellStart"/>
            <w:r w:rsidRPr="00081677">
              <w:rPr>
                <w:rStyle w:val="22"/>
                <w:rFonts w:eastAsia="Arial Unicode MS"/>
                <w:sz w:val="24"/>
                <w:szCs w:val="24"/>
              </w:rPr>
              <w:t>процесінгу</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біоматеріалу</w:t>
            </w:r>
            <w:proofErr w:type="spellEnd"/>
            <w:r w:rsidRPr="00081677">
              <w:rPr>
                <w:rStyle w:val="22"/>
                <w:rFonts w:eastAsia="Arial Unicode MS"/>
                <w:sz w:val="24"/>
                <w:szCs w:val="24"/>
              </w:rPr>
              <w:t xml:space="preserve"> для молекулярно- генетичного дослідження (ішемія, фіксація, вибір репрезентативних зразків, </w:t>
            </w:r>
            <w:proofErr w:type="spellStart"/>
            <w:r w:rsidRPr="00081677">
              <w:rPr>
                <w:rStyle w:val="22"/>
                <w:rFonts w:eastAsia="Arial Unicode MS"/>
                <w:sz w:val="24"/>
                <w:szCs w:val="24"/>
              </w:rPr>
              <w:t>процесінг</w:t>
            </w:r>
            <w:proofErr w:type="spellEnd"/>
            <w:r w:rsidRPr="00081677">
              <w:rPr>
                <w:rStyle w:val="22"/>
                <w:rFonts w:eastAsia="Arial Unicode MS"/>
                <w:sz w:val="24"/>
                <w:szCs w:val="24"/>
              </w:rPr>
              <w:t xml:space="preserve"> тощо).</w:t>
            </w:r>
          </w:p>
          <w:p w:rsidR="00DB1D37" w:rsidRPr="00081677" w:rsidRDefault="00DB1D37" w:rsidP="00125431">
            <w:pPr>
              <w:rPr>
                <w:rFonts w:ascii="Times New Roman" w:hAnsi="Times New Roman" w:cs="Times New Roman"/>
                <w:sz w:val="24"/>
                <w:szCs w:val="24"/>
              </w:rPr>
            </w:pPr>
            <w:r w:rsidRPr="00081677">
              <w:rPr>
                <w:rStyle w:val="22"/>
                <w:rFonts w:eastAsia="Arial Unicode MS"/>
                <w:sz w:val="24"/>
                <w:szCs w:val="24"/>
              </w:rPr>
              <w:t>Професійні та екологічні хвороби (екологічна патологія, радіаційна патологія, професійні хвороби, сучасний патоморфоз хвороб).</w:t>
            </w:r>
          </w:p>
        </w:tc>
        <w:tc>
          <w:tcPr>
            <w:tcW w:w="5211" w:type="dxa"/>
            <w:gridSpan w:val="11"/>
          </w:tcPr>
          <w:p w:rsidR="00DB1D37" w:rsidRPr="00081677" w:rsidRDefault="00DB1D37" w:rsidP="00081677">
            <w:pPr>
              <w:numPr>
                <w:ilvl w:val="0"/>
                <w:numId w:val="13"/>
              </w:numPr>
              <w:tabs>
                <w:tab w:val="left" w:pos="523"/>
              </w:tabs>
              <w:spacing w:line="322" w:lineRule="exact"/>
              <w:ind w:left="240"/>
              <w:rPr>
                <w:rFonts w:ascii="Times New Roman" w:hAnsi="Times New Roman" w:cs="Times New Roman"/>
                <w:sz w:val="24"/>
                <w:szCs w:val="24"/>
              </w:rPr>
            </w:pPr>
            <w:r w:rsidRPr="00081677">
              <w:rPr>
                <w:rStyle w:val="22"/>
                <w:rFonts w:eastAsia="Arial Unicode MS"/>
                <w:sz w:val="24"/>
                <w:szCs w:val="24"/>
              </w:rPr>
              <w:lastRenderedPageBreak/>
              <w:t xml:space="preserve">Діагностувати та інтерпретувати морфологію дегенеративних процесів та їх наслідки, пояснювати основи танатології. Розпізнавання та розрізняти внутрішньо- та </w:t>
            </w:r>
            <w:proofErr w:type="spellStart"/>
            <w:r w:rsidRPr="00081677">
              <w:rPr>
                <w:rStyle w:val="22"/>
                <w:rFonts w:eastAsia="Arial Unicode MS"/>
                <w:sz w:val="24"/>
                <w:szCs w:val="24"/>
              </w:rPr>
              <w:t>зовнішньоклітинні</w:t>
            </w:r>
            <w:proofErr w:type="spellEnd"/>
            <w:r w:rsidRPr="00081677">
              <w:rPr>
                <w:rStyle w:val="22"/>
                <w:rFonts w:eastAsia="Arial Unicode MS"/>
                <w:sz w:val="24"/>
                <w:szCs w:val="24"/>
              </w:rPr>
              <w:t xml:space="preserve"> накопичення, </w:t>
            </w:r>
            <w:proofErr w:type="spellStart"/>
            <w:r w:rsidRPr="00081677">
              <w:rPr>
                <w:rStyle w:val="22"/>
                <w:rFonts w:eastAsia="Arial Unicode MS"/>
                <w:sz w:val="24"/>
                <w:szCs w:val="24"/>
              </w:rPr>
              <w:t>кальцифікацію</w:t>
            </w:r>
            <w:proofErr w:type="spellEnd"/>
            <w:r w:rsidRPr="00081677">
              <w:rPr>
                <w:rStyle w:val="22"/>
                <w:rFonts w:eastAsia="Arial Unicode MS"/>
                <w:sz w:val="24"/>
                <w:szCs w:val="24"/>
              </w:rPr>
              <w:t>.</w:t>
            </w:r>
          </w:p>
          <w:p w:rsidR="00DB1D37" w:rsidRPr="00081677" w:rsidRDefault="00DB1D37" w:rsidP="00081677">
            <w:pPr>
              <w:numPr>
                <w:ilvl w:val="0"/>
                <w:numId w:val="13"/>
              </w:numPr>
              <w:tabs>
                <w:tab w:val="left" w:pos="518"/>
              </w:tabs>
              <w:spacing w:line="322" w:lineRule="exact"/>
              <w:ind w:left="240"/>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прояви процесів адаптації, регенерації та організації.</w:t>
            </w:r>
          </w:p>
          <w:p w:rsidR="00DB1D37" w:rsidRPr="00081677" w:rsidRDefault="00DB1D37" w:rsidP="00081677">
            <w:pPr>
              <w:numPr>
                <w:ilvl w:val="0"/>
                <w:numId w:val="13"/>
              </w:numPr>
              <w:tabs>
                <w:tab w:val="left" w:pos="518"/>
              </w:tabs>
              <w:spacing w:line="322" w:lineRule="exact"/>
              <w:ind w:left="240"/>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прояви та наслідки розладів кровообігу та лімфообігу.</w:t>
            </w:r>
          </w:p>
          <w:p w:rsidR="00DB1D37" w:rsidRPr="00081677" w:rsidRDefault="00DB1D37" w:rsidP="00081677">
            <w:pPr>
              <w:numPr>
                <w:ilvl w:val="0"/>
                <w:numId w:val="13"/>
              </w:numPr>
              <w:tabs>
                <w:tab w:val="left" w:pos="518"/>
              </w:tabs>
              <w:spacing w:line="322" w:lineRule="exact"/>
              <w:ind w:left="240"/>
              <w:rPr>
                <w:rFonts w:ascii="Times New Roman" w:hAnsi="Times New Roman" w:cs="Times New Roman"/>
                <w:sz w:val="24"/>
                <w:szCs w:val="24"/>
              </w:rPr>
            </w:pPr>
            <w:r w:rsidRPr="00081677">
              <w:rPr>
                <w:rStyle w:val="22"/>
                <w:rFonts w:eastAsia="Arial Unicode MS"/>
                <w:sz w:val="24"/>
                <w:szCs w:val="24"/>
              </w:rPr>
              <w:t>Діагностувати та інтерпретувати різновиди запалення та його наслідки.</w:t>
            </w:r>
          </w:p>
          <w:p w:rsidR="00DB1D37" w:rsidRPr="00081677" w:rsidRDefault="00DB1D37" w:rsidP="00081677">
            <w:pPr>
              <w:numPr>
                <w:ilvl w:val="0"/>
                <w:numId w:val="13"/>
              </w:numPr>
              <w:tabs>
                <w:tab w:val="left" w:pos="518"/>
              </w:tabs>
              <w:spacing w:line="322" w:lineRule="exact"/>
              <w:ind w:left="240"/>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морфологічні прояви основних </w:t>
            </w:r>
            <w:proofErr w:type="spellStart"/>
            <w:r w:rsidRPr="00081677">
              <w:rPr>
                <w:rStyle w:val="22"/>
                <w:rFonts w:eastAsia="Arial Unicode MS"/>
                <w:sz w:val="24"/>
                <w:szCs w:val="24"/>
              </w:rPr>
              <w:t>імунопатологічних</w:t>
            </w:r>
            <w:proofErr w:type="spellEnd"/>
            <w:r w:rsidRPr="00081677">
              <w:rPr>
                <w:rStyle w:val="22"/>
                <w:rFonts w:eastAsia="Arial Unicode MS"/>
                <w:sz w:val="24"/>
                <w:szCs w:val="24"/>
              </w:rPr>
              <w:t xml:space="preserve"> розладів.</w:t>
            </w:r>
          </w:p>
          <w:p w:rsidR="00DB1D37" w:rsidRPr="00081677" w:rsidRDefault="00DB1D37" w:rsidP="00081677">
            <w:pPr>
              <w:numPr>
                <w:ilvl w:val="0"/>
                <w:numId w:val="13"/>
              </w:numPr>
              <w:tabs>
                <w:tab w:val="left" w:pos="518"/>
              </w:tabs>
              <w:spacing w:line="322" w:lineRule="exact"/>
              <w:ind w:left="240"/>
              <w:rPr>
                <w:rFonts w:ascii="Times New Roman" w:hAnsi="Times New Roman" w:cs="Times New Roman"/>
                <w:sz w:val="24"/>
                <w:szCs w:val="24"/>
              </w:rPr>
            </w:pPr>
            <w:r w:rsidRPr="00081677">
              <w:rPr>
                <w:rStyle w:val="22"/>
                <w:rFonts w:eastAsia="Arial Unicode MS"/>
                <w:sz w:val="24"/>
                <w:szCs w:val="24"/>
              </w:rPr>
              <w:t>Діагностувати та інтерпретувати основні морфологічні прояви інфекційних хвороб, відбирати секційний матеріал для бактеріологічного, вірусологічного дослідження.</w:t>
            </w:r>
          </w:p>
          <w:p w:rsidR="00DB1D37" w:rsidRPr="00081677" w:rsidRDefault="00DB1D37" w:rsidP="00125431">
            <w:pPr>
              <w:rPr>
                <w:rFonts w:ascii="Times New Roman" w:hAnsi="Times New Roman" w:cs="Times New Roman"/>
                <w:sz w:val="24"/>
                <w:szCs w:val="24"/>
              </w:rPr>
            </w:pPr>
            <w:r w:rsidRPr="00081677">
              <w:rPr>
                <w:rStyle w:val="22"/>
                <w:rFonts w:eastAsia="Arial Unicode MS"/>
                <w:sz w:val="24"/>
                <w:szCs w:val="24"/>
              </w:rPr>
              <w:t xml:space="preserve">Діагностувати </w:t>
            </w:r>
            <w:proofErr w:type="spellStart"/>
            <w:r w:rsidRPr="00081677">
              <w:rPr>
                <w:rStyle w:val="22"/>
                <w:rFonts w:eastAsia="Arial Unicode MS"/>
                <w:sz w:val="24"/>
                <w:szCs w:val="24"/>
              </w:rPr>
              <w:t>онкоморфологічні</w:t>
            </w:r>
            <w:proofErr w:type="spellEnd"/>
            <w:r w:rsidRPr="00081677">
              <w:rPr>
                <w:rStyle w:val="22"/>
                <w:rFonts w:eastAsia="Arial Unicode MS"/>
                <w:sz w:val="24"/>
                <w:szCs w:val="24"/>
              </w:rPr>
              <w:t xml:space="preserve"> процеси на підставі основних принципів класифікації новоутворень, визначати діагностичну доцільність використання додаткових методів морфологічного дослідження.</w:t>
            </w:r>
          </w:p>
        </w:tc>
      </w:tr>
      <w:tr w:rsidR="00DB1D37" w:rsidRPr="00081677" w:rsidTr="00DB1D37">
        <w:tc>
          <w:tcPr>
            <w:tcW w:w="9855" w:type="dxa"/>
            <w:gridSpan w:val="17"/>
          </w:tcPr>
          <w:p w:rsidR="00DB1D37" w:rsidRPr="00081677" w:rsidRDefault="00DB1D37" w:rsidP="00125431">
            <w:pPr>
              <w:jc w:val="center"/>
              <w:rPr>
                <w:rFonts w:ascii="Times New Roman" w:hAnsi="Times New Roman" w:cs="Times New Roman"/>
                <w:sz w:val="24"/>
                <w:szCs w:val="24"/>
              </w:rPr>
            </w:pPr>
            <w:r w:rsidRPr="00081677">
              <w:rPr>
                <w:rStyle w:val="23"/>
                <w:rFonts w:eastAsia="Arial Unicode MS"/>
                <w:sz w:val="24"/>
                <w:szCs w:val="24"/>
              </w:rPr>
              <w:t>Практичні навички/компетентності</w:t>
            </w:r>
          </w:p>
        </w:tc>
      </w:tr>
      <w:tr w:rsidR="00DB1D37" w:rsidRPr="00081677" w:rsidTr="00081677">
        <w:tc>
          <w:tcPr>
            <w:tcW w:w="8046" w:type="dxa"/>
            <w:gridSpan w:val="15"/>
          </w:tcPr>
          <w:p w:rsidR="00DB1D37" w:rsidRPr="00081677" w:rsidRDefault="00DB1D37" w:rsidP="000019C1">
            <w:pPr>
              <w:rPr>
                <w:rFonts w:ascii="Times New Roman" w:hAnsi="Times New Roman" w:cs="Times New Roman"/>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1809" w:type="dxa"/>
            <w:gridSpan w:val="2"/>
          </w:tcPr>
          <w:p w:rsidR="00DB1D37" w:rsidRPr="00081677" w:rsidRDefault="00DB1D37" w:rsidP="00125431">
            <w:pPr>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DB1D37" w:rsidRPr="00081677" w:rsidTr="00081677">
        <w:tc>
          <w:tcPr>
            <w:tcW w:w="8046" w:type="dxa"/>
            <w:gridSpan w:val="15"/>
          </w:tcPr>
          <w:p w:rsidR="00DB1D37" w:rsidRPr="00081677" w:rsidRDefault="00DB1D37" w:rsidP="00125431">
            <w:pPr>
              <w:rPr>
                <w:rFonts w:ascii="Times New Roman" w:hAnsi="Times New Roman" w:cs="Times New Roman"/>
                <w:sz w:val="24"/>
                <w:szCs w:val="24"/>
              </w:rPr>
            </w:pPr>
            <w:r w:rsidRPr="00081677">
              <w:rPr>
                <w:rStyle w:val="22"/>
                <w:rFonts w:eastAsia="Arial Unicode MS"/>
                <w:sz w:val="24"/>
                <w:szCs w:val="24"/>
              </w:rPr>
              <w:t>1.  Проводити патологоанатомічний розтин померлого з дотриманням техніки безпеки.</w:t>
            </w:r>
          </w:p>
        </w:tc>
        <w:tc>
          <w:tcPr>
            <w:tcW w:w="1809" w:type="dxa"/>
            <w:gridSpan w:val="2"/>
          </w:tcPr>
          <w:p w:rsidR="00DB1D37" w:rsidRPr="00081677" w:rsidRDefault="00DB1D37" w:rsidP="00125431">
            <w:pPr>
              <w:spacing w:line="280" w:lineRule="exact"/>
              <w:jc w:val="center"/>
              <w:rPr>
                <w:rFonts w:ascii="Times New Roman" w:hAnsi="Times New Roman" w:cs="Times New Roman"/>
                <w:sz w:val="24"/>
                <w:szCs w:val="24"/>
              </w:rPr>
            </w:pPr>
            <w:r w:rsidRPr="00081677">
              <w:rPr>
                <w:rStyle w:val="22"/>
                <w:rFonts w:eastAsia="Arial Unicode MS"/>
                <w:sz w:val="24"/>
                <w:szCs w:val="24"/>
              </w:rPr>
              <w:t>В</w:t>
            </w:r>
          </w:p>
        </w:tc>
      </w:tr>
      <w:tr w:rsidR="00DB1D37" w:rsidRPr="00081677" w:rsidTr="00081677">
        <w:tc>
          <w:tcPr>
            <w:tcW w:w="8046" w:type="dxa"/>
            <w:gridSpan w:val="15"/>
            <w:vAlign w:val="bottom"/>
          </w:tcPr>
          <w:p w:rsidR="00DB1D37" w:rsidRPr="00081677" w:rsidRDefault="00DB1D37" w:rsidP="00125431">
            <w:pPr>
              <w:rPr>
                <w:rFonts w:ascii="Times New Roman" w:hAnsi="Times New Roman" w:cs="Times New Roman"/>
                <w:sz w:val="24"/>
                <w:szCs w:val="24"/>
              </w:rPr>
            </w:pPr>
            <w:r w:rsidRPr="00081677">
              <w:rPr>
                <w:rStyle w:val="22"/>
                <w:rFonts w:eastAsia="Arial Unicode MS"/>
                <w:sz w:val="24"/>
                <w:szCs w:val="24"/>
              </w:rPr>
              <w:t>2. Вміти описувати макроскопічну картину змінених органів при секційному дослідженні.</w:t>
            </w:r>
          </w:p>
        </w:tc>
        <w:tc>
          <w:tcPr>
            <w:tcW w:w="1809" w:type="dxa"/>
            <w:gridSpan w:val="2"/>
          </w:tcPr>
          <w:p w:rsidR="00DB1D37" w:rsidRPr="00081677" w:rsidRDefault="00DB1D37" w:rsidP="00125431">
            <w:pPr>
              <w:spacing w:line="280" w:lineRule="exact"/>
              <w:jc w:val="center"/>
              <w:rPr>
                <w:rFonts w:ascii="Times New Roman" w:hAnsi="Times New Roman" w:cs="Times New Roman"/>
                <w:sz w:val="24"/>
                <w:szCs w:val="24"/>
              </w:rPr>
            </w:pPr>
            <w:r w:rsidRPr="00081677">
              <w:rPr>
                <w:rStyle w:val="22"/>
                <w:rFonts w:eastAsia="Arial Unicode MS"/>
                <w:sz w:val="24"/>
                <w:szCs w:val="24"/>
              </w:rPr>
              <w:t>В</w:t>
            </w:r>
          </w:p>
        </w:tc>
      </w:tr>
      <w:tr w:rsidR="00DB1D37" w:rsidRPr="00081677" w:rsidTr="00081677">
        <w:tc>
          <w:tcPr>
            <w:tcW w:w="8046" w:type="dxa"/>
            <w:gridSpan w:val="15"/>
          </w:tcPr>
          <w:p w:rsidR="00DB1D37" w:rsidRPr="00081677" w:rsidRDefault="00DB1D37" w:rsidP="00125431">
            <w:pPr>
              <w:spacing w:line="326" w:lineRule="exact"/>
              <w:rPr>
                <w:rFonts w:ascii="Times New Roman" w:hAnsi="Times New Roman" w:cs="Times New Roman"/>
                <w:sz w:val="24"/>
                <w:szCs w:val="24"/>
              </w:rPr>
            </w:pPr>
            <w:r w:rsidRPr="00081677">
              <w:rPr>
                <w:rStyle w:val="22"/>
                <w:rFonts w:eastAsia="Arial Unicode MS"/>
                <w:sz w:val="24"/>
                <w:szCs w:val="24"/>
              </w:rPr>
              <w:t>3. Відбирати секційний матеріал для гістологічного дослідження.</w:t>
            </w:r>
          </w:p>
        </w:tc>
        <w:tc>
          <w:tcPr>
            <w:tcW w:w="1809" w:type="dxa"/>
            <w:gridSpan w:val="2"/>
          </w:tcPr>
          <w:p w:rsidR="00DB1D37" w:rsidRPr="00081677" w:rsidRDefault="00DB1D37" w:rsidP="00125431">
            <w:pPr>
              <w:spacing w:line="280" w:lineRule="exact"/>
              <w:jc w:val="center"/>
              <w:rPr>
                <w:rFonts w:ascii="Times New Roman" w:hAnsi="Times New Roman" w:cs="Times New Roman"/>
                <w:sz w:val="24"/>
                <w:szCs w:val="24"/>
              </w:rPr>
            </w:pPr>
            <w:r w:rsidRPr="00081677">
              <w:rPr>
                <w:rStyle w:val="22"/>
                <w:rFonts w:eastAsia="Arial Unicode MS"/>
                <w:sz w:val="24"/>
                <w:szCs w:val="24"/>
              </w:rPr>
              <w:t>В</w:t>
            </w:r>
          </w:p>
        </w:tc>
      </w:tr>
      <w:tr w:rsidR="00DB1D37" w:rsidRPr="00081677" w:rsidTr="00081677">
        <w:tc>
          <w:tcPr>
            <w:tcW w:w="8046" w:type="dxa"/>
            <w:gridSpan w:val="15"/>
          </w:tcPr>
          <w:p w:rsidR="00DB1D37" w:rsidRPr="00081677" w:rsidRDefault="00DB1D37" w:rsidP="00125431">
            <w:pPr>
              <w:rPr>
                <w:rFonts w:ascii="Times New Roman" w:hAnsi="Times New Roman" w:cs="Times New Roman"/>
                <w:sz w:val="24"/>
                <w:szCs w:val="24"/>
              </w:rPr>
            </w:pPr>
            <w:r w:rsidRPr="00081677">
              <w:rPr>
                <w:rStyle w:val="22"/>
                <w:rFonts w:eastAsia="Arial Unicode MS"/>
                <w:sz w:val="24"/>
                <w:szCs w:val="24"/>
              </w:rPr>
              <w:t>4. Відбирати секційний матеріал для бактеріологічного, вірусологічного дослідження.</w:t>
            </w:r>
          </w:p>
        </w:tc>
        <w:tc>
          <w:tcPr>
            <w:tcW w:w="1809" w:type="dxa"/>
            <w:gridSpan w:val="2"/>
          </w:tcPr>
          <w:p w:rsidR="00DB1D37" w:rsidRPr="00081677" w:rsidRDefault="00DB1D37" w:rsidP="00125431">
            <w:pPr>
              <w:spacing w:line="280" w:lineRule="exact"/>
              <w:jc w:val="center"/>
              <w:rPr>
                <w:rFonts w:ascii="Times New Roman" w:hAnsi="Times New Roman" w:cs="Times New Roman"/>
                <w:sz w:val="24"/>
                <w:szCs w:val="24"/>
              </w:rPr>
            </w:pPr>
            <w:r w:rsidRPr="00081677">
              <w:rPr>
                <w:rStyle w:val="22"/>
                <w:rFonts w:eastAsia="Arial Unicode MS"/>
                <w:sz w:val="24"/>
                <w:szCs w:val="24"/>
              </w:rPr>
              <w:t>В</w:t>
            </w:r>
          </w:p>
        </w:tc>
      </w:tr>
      <w:tr w:rsidR="00DB1D37" w:rsidRPr="00081677" w:rsidTr="00081677">
        <w:tc>
          <w:tcPr>
            <w:tcW w:w="8046" w:type="dxa"/>
            <w:gridSpan w:val="15"/>
            <w:vAlign w:val="bottom"/>
          </w:tcPr>
          <w:p w:rsidR="00DB1D37" w:rsidRPr="00081677" w:rsidRDefault="00DB1D37" w:rsidP="00125431">
            <w:pPr>
              <w:rPr>
                <w:rFonts w:ascii="Times New Roman" w:hAnsi="Times New Roman" w:cs="Times New Roman"/>
                <w:sz w:val="24"/>
                <w:szCs w:val="24"/>
              </w:rPr>
            </w:pPr>
            <w:r w:rsidRPr="00081677">
              <w:rPr>
                <w:rStyle w:val="22"/>
                <w:rFonts w:eastAsia="Arial Unicode MS"/>
                <w:sz w:val="24"/>
                <w:szCs w:val="24"/>
              </w:rPr>
              <w:t>5. Проводити патологоанатомічний розтин при підозрі та наявності особливо небезпечних інфекцій.</w:t>
            </w:r>
          </w:p>
        </w:tc>
        <w:tc>
          <w:tcPr>
            <w:tcW w:w="1809" w:type="dxa"/>
            <w:gridSpan w:val="2"/>
          </w:tcPr>
          <w:p w:rsidR="00DB1D37" w:rsidRPr="00081677" w:rsidRDefault="00DB1D37" w:rsidP="00125431">
            <w:pPr>
              <w:spacing w:line="280" w:lineRule="exact"/>
              <w:jc w:val="center"/>
              <w:rPr>
                <w:rFonts w:ascii="Times New Roman" w:hAnsi="Times New Roman" w:cs="Times New Roman"/>
                <w:sz w:val="24"/>
                <w:szCs w:val="24"/>
              </w:rPr>
            </w:pPr>
            <w:r w:rsidRPr="00081677">
              <w:rPr>
                <w:rStyle w:val="22"/>
                <w:rFonts w:eastAsia="Arial Unicode MS"/>
                <w:sz w:val="24"/>
                <w:szCs w:val="24"/>
              </w:rPr>
              <w:t>В</w:t>
            </w:r>
          </w:p>
        </w:tc>
      </w:tr>
      <w:tr w:rsidR="00DB1D37" w:rsidRPr="00081677" w:rsidTr="00081677">
        <w:tc>
          <w:tcPr>
            <w:tcW w:w="8046" w:type="dxa"/>
            <w:gridSpan w:val="15"/>
          </w:tcPr>
          <w:p w:rsidR="00DB1D37" w:rsidRPr="00081677" w:rsidRDefault="00DB1D37" w:rsidP="00125431">
            <w:pPr>
              <w:rPr>
                <w:rFonts w:ascii="Times New Roman" w:hAnsi="Times New Roman" w:cs="Times New Roman"/>
                <w:sz w:val="24"/>
                <w:szCs w:val="24"/>
              </w:rPr>
            </w:pPr>
            <w:r w:rsidRPr="00081677">
              <w:rPr>
                <w:rStyle w:val="22"/>
                <w:rFonts w:eastAsia="Arial Unicode MS"/>
                <w:sz w:val="24"/>
                <w:szCs w:val="24"/>
              </w:rPr>
              <w:t xml:space="preserve">6. 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1809" w:type="dxa"/>
            <w:gridSpan w:val="2"/>
          </w:tcPr>
          <w:p w:rsidR="00DB1D37" w:rsidRPr="00081677" w:rsidRDefault="00DB1D37" w:rsidP="00125431">
            <w:pPr>
              <w:spacing w:line="280" w:lineRule="exact"/>
              <w:jc w:val="center"/>
              <w:rPr>
                <w:rFonts w:ascii="Times New Roman" w:hAnsi="Times New Roman" w:cs="Times New Roman"/>
                <w:sz w:val="24"/>
                <w:szCs w:val="24"/>
              </w:rPr>
            </w:pPr>
            <w:r w:rsidRPr="00081677">
              <w:rPr>
                <w:rStyle w:val="22"/>
                <w:rFonts w:eastAsia="Arial Unicode MS"/>
                <w:sz w:val="24"/>
                <w:szCs w:val="24"/>
              </w:rPr>
              <w:t>В</w:t>
            </w:r>
          </w:p>
        </w:tc>
      </w:tr>
      <w:tr w:rsidR="00DB1D37" w:rsidRPr="00081677" w:rsidTr="00081677">
        <w:tc>
          <w:tcPr>
            <w:tcW w:w="8046" w:type="dxa"/>
            <w:gridSpan w:val="15"/>
          </w:tcPr>
          <w:p w:rsidR="00DB1D37" w:rsidRPr="00081677" w:rsidRDefault="00DB1D37" w:rsidP="00125431">
            <w:pPr>
              <w:rPr>
                <w:rFonts w:ascii="Times New Roman" w:hAnsi="Times New Roman" w:cs="Times New Roman"/>
                <w:sz w:val="24"/>
                <w:szCs w:val="24"/>
              </w:rPr>
            </w:pPr>
            <w:r w:rsidRPr="00081677">
              <w:rPr>
                <w:rStyle w:val="22"/>
                <w:rFonts w:eastAsia="Arial Unicode MS"/>
                <w:sz w:val="24"/>
                <w:szCs w:val="24"/>
              </w:rPr>
              <w:t>7. Вміти описувати гістологічні препарати, на підставі чого визначати патологічний процес та формулювати патологоанатомічний діагноз.</w:t>
            </w:r>
          </w:p>
        </w:tc>
        <w:tc>
          <w:tcPr>
            <w:tcW w:w="1809" w:type="dxa"/>
            <w:gridSpan w:val="2"/>
          </w:tcPr>
          <w:p w:rsidR="00DB1D37" w:rsidRPr="00081677" w:rsidRDefault="00DB1D37" w:rsidP="00125431">
            <w:pPr>
              <w:spacing w:line="280" w:lineRule="exact"/>
              <w:jc w:val="center"/>
              <w:rPr>
                <w:rFonts w:ascii="Times New Roman" w:hAnsi="Times New Roman" w:cs="Times New Roman"/>
                <w:sz w:val="24"/>
                <w:szCs w:val="24"/>
              </w:rPr>
            </w:pPr>
            <w:r w:rsidRPr="00081677">
              <w:rPr>
                <w:rStyle w:val="22"/>
                <w:rFonts w:eastAsia="Arial Unicode MS"/>
                <w:sz w:val="24"/>
                <w:szCs w:val="24"/>
              </w:rPr>
              <w:t>В</w:t>
            </w:r>
          </w:p>
        </w:tc>
      </w:tr>
      <w:tr w:rsidR="00DB1D37" w:rsidRPr="00081677" w:rsidTr="00081677">
        <w:tc>
          <w:tcPr>
            <w:tcW w:w="8046" w:type="dxa"/>
            <w:gridSpan w:val="15"/>
            <w:vAlign w:val="bottom"/>
          </w:tcPr>
          <w:p w:rsidR="00DB1D37" w:rsidRPr="00081677" w:rsidRDefault="00DB1D37" w:rsidP="00125431">
            <w:pPr>
              <w:rPr>
                <w:rFonts w:ascii="Times New Roman" w:hAnsi="Times New Roman" w:cs="Times New Roman"/>
                <w:sz w:val="24"/>
                <w:szCs w:val="24"/>
              </w:rPr>
            </w:pPr>
            <w:r w:rsidRPr="00081677">
              <w:rPr>
                <w:rStyle w:val="22"/>
                <w:rFonts w:eastAsia="Arial Unicode MS"/>
                <w:sz w:val="24"/>
                <w:szCs w:val="24"/>
              </w:rPr>
              <w:t>8. Визначати діагностичну доцільність використання додаткових методів забарвлення мікропрепаратів і (або) додаткових методів мікроскопії.</w:t>
            </w:r>
          </w:p>
        </w:tc>
        <w:tc>
          <w:tcPr>
            <w:tcW w:w="1809" w:type="dxa"/>
            <w:gridSpan w:val="2"/>
          </w:tcPr>
          <w:p w:rsidR="00DB1D37" w:rsidRPr="00081677" w:rsidRDefault="00DB1D37" w:rsidP="00125431">
            <w:pPr>
              <w:spacing w:line="280" w:lineRule="exact"/>
              <w:jc w:val="center"/>
              <w:rPr>
                <w:rFonts w:ascii="Times New Roman" w:hAnsi="Times New Roman" w:cs="Times New Roman"/>
                <w:sz w:val="24"/>
                <w:szCs w:val="24"/>
              </w:rPr>
            </w:pPr>
            <w:r w:rsidRPr="00081677">
              <w:rPr>
                <w:rStyle w:val="22"/>
                <w:rFonts w:eastAsia="Arial Unicode MS"/>
                <w:sz w:val="24"/>
                <w:szCs w:val="24"/>
              </w:rPr>
              <w:t>В</w:t>
            </w:r>
          </w:p>
        </w:tc>
      </w:tr>
      <w:tr w:rsidR="00DB1D37" w:rsidRPr="00081677" w:rsidTr="00081677">
        <w:tc>
          <w:tcPr>
            <w:tcW w:w="8046" w:type="dxa"/>
            <w:gridSpan w:val="15"/>
            <w:vAlign w:val="bottom"/>
          </w:tcPr>
          <w:p w:rsidR="00DB1D37" w:rsidRPr="00081677" w:rsidRDefault="00DB1D37" w:rsidP="00125431">
            <w:pPr>
              <w:rPr>
                <w:rFonts w:ascii="Times New Roman" w:hAnsi="Times New Roman" w:cs="Times New Roman"/>
                <w:sz w:val="24"/>
                <w:szCs w:val="24"/>
              </w:rPr>
            </w:pPr>
            <w:r w:rsidRPr="00081677">
              <w:rPr>
                <w:rStyle w:val="22"/>
                <w:rFonts w:eastAsia="Arial Unicode MS"/>
                <w:sz w:val="24"/>
                <w:szCs w:val="24"/>
              </w:rPr>
              <w:t>9. Оцінювати придатність гістологічного/цитологічного матеріалу</w:t>
            </w:r>
          </w:p>
        </w:tc>
        <w:tc>
          <w:tcPr>
            <w:tcW w:w="1809" w:type="dxa"/>
            <w:gridSpan w:val="2"/>
          </w:tcPr>
          <w:p w:rsidR="00DB1D37" w:rsidRPr="00081677" w:rsidRDefault="00DB1D37" w:rsidP="00125431">
            <w:pPr>
              <w:spacing w:line="280" w:lineRule="exact"/>
              <w:jc w:val="center"/>
              <w:rPr>
                <w:rFonts w:ascii="Times New Roman" w:hAnsi="Times New Roman" w:cs="Times New Roman"/>
                <w:sz w:val="24"/>
                <w:szCs w:val="24"/>
              </w:rPr>
            </w:pPr>
            <w:r w:rsidRPr="00081677">
              <w:rPr>
                <w:rStyle w:val="22"/>
                <w:rFonts w:eastAsia="Arial Unicode MS"/>
                <w:sz w:val="24"/>
                <w:szCs w:val="24"/>
              </w:rPr>
              <w:t>В</w:t>
            </w:r>
          </w:p>
        </w:tc>
      </w:tr>
      <w:tr w:rsidR="00DB1D37" w:rsidRPr="00081677" w:rsidTr="001B6D90">
        <w:tc>
          <w:tcPr>
            <w:tcW w:w="2214" w:type="dxa"/>
            <w:gridSpan w:val="2"/>
            <w:vAlign w:val="bottom"/>
          </w:tcPr>
          <w:p w:rsidR="00DB1D37" w:rsidRPr="00081677" w:rsidRDefault="00DB1D37" w:rsidP="00412AF7">
            <w:pPr>
              <w:spacing w:line="280" w:lineRule="exact"/>
              <w:rPr>
                <w:rStyle w:val="23"/>
                <w:rFonts w:eastAsia="Arial Unicode MS"/>
                <w:sz w:val="24"/>
                <w:szCs w:val="24"/>
              </w:rPr>
            </w:pPr>
            <w:r w:rsidRPr="00081677">
              <w:rPr>
                <w:rStyle w:val="23"/>
                <w:rFonts w:eastAsia="Arial Unicode MS"/>
                <w:sz w:val="24"/>
                <w:szCs w:val="24"/>
              </w:rPr>
              <w:t>Курс 03</w:t>
            </w:r>
          </w:p>
        </w:tc>
        <w:tc>
          <w:tcPr>
            <w:tcW w:w="7641" w:type="dxa"/>
            <w:gridSpan w:val="15"/>
            <w:vAlign w:val="bottom"/>
          </w:tcPr>
          <w:p w:rsidR="00DB1D37" w:rsidRPr="00081677" w:rsidRDefault="00DB1D37" w:rsidP="00125431">
            <w:pPr>
              <w:spacing w:line="280" w:lineRule="exact"/>
              <w:jc w:val="center"/>
              <w:rPr>
                <w:rStyle w:val="23"/>
                <w:rFonts w:eastAsia="Arial Unicode MS"/>
                <w:sz w:val="24"/>
                <w:szCs w:val="24"/>
              </w:rPr>
            </w:pPr>
            <w:r w:rsidRPr="00081677">
              <w:rPr>
                <w:rStyle w:val="23"/>
                <w:rFonts w:eastAsia="Arial Unicode MS"/>
                <w:sz w:val="24"/>
                <w:szCs w:val="24"/>
              </w:rPr>
              <w:t>Патологічна анатомія захворювань системи кровообігу</w:t>
            </w:r>
          </w:p>
        </w:tc>
      </w:tr>
      <w:tr w:rsidR="00DB1D37" w:rsidRPr="00081677" w:rsidTr="001B6D90">
        <w:tc>
          <w:tcPr>
            <w:tcW w:w="2214" w:type="dxa"/>
            <w:gridSpan w:val="2"/>
          </w:tcPr>
          <w:p w:rsidR="00DB1D37" w:rsidRPr="00081677" w:rsidRDefault="00DB1D37" w:rsidP="00125431">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7641" w:type="dxa"/>
            <w:gridSpan w:val="15"/>
            <w:vAlign w:val="bottom"/>
          </w:tcPr>
          <w:p w:rsidR="00DB1D37" w:rsidRPr="00081677" w:rsidRDefault="00DB1D37" w:rsidP="00125431">
            <w:pPr>
              <w:spacing w:line="317" w:lineRule="exact"/>
              <w:rPr>
                <w:rFonts w:ascii="Times New Roman" w:hAnsi="Times New Roman" w:cs="Times New Roman"/>
                <w:sz w:val="24"/>
                <w:szCs w:val="24"/>
              </w:rPr>
            </w:pPr>
            <w:r w:rsidRPr="00081677">
              <w:rPr>
                <w:rStyle w:val="22"/>
                <w:rFonts w:eastAsia="Arial Unicode MS"/>
                <w:sz w:val="24"/>
                <w:szCs w:val="24"/>
              </w:rPr>
              <w:t xml:space="preserve">Засвоїти етіологію, патогенез, </w:t>
            </w:r>
            <w:r w:rsidRPr="00081677">
              <w:rPr>
                <w:rStyle w:val="22"/>
                <w:rFonts w:eastAsia="Arial Unicode MS"/>
                <w:sz w:val="24"/>
                <w:szCs w:val="24"/>
                <w:lang w:eastAsia="ru-RU" w:bidi="ru-RU"/>
              </w:rPr>
              <w:t xml:space="preserve">морфогенез, </w:t>
            </w:r>
            <w:r w:rsidRPr="00081677">
              <w:rPr>
                <w:rStyle w:val="22"/>
                <w:rFonts w:eastAsia="Arial Unicode MS"/>
                <w:sz w:val="24"/>
                <w:szCs w:val="24"/>
              </w:rPr>
              <w:t>клініко-морфологічні</w:t>
            </w:r>
          </w:p>
        </w:tc>
      </w:tr>
      <w:tr w:rsidR="00DB1D37" w:rsidRPr="00081677" w:rsidTr="00FE5B40">
        <w:tc>
          <w:tcPr>
            <w:tcW w:w="4644" w:type="dxa"/>
            <w:gridSpan w:val="6"/>
            <w:vAlign w:val="bottom"/>
          </w:tcPr>
          <w:p w:rsidR="00DB1D37" w:rsidRPr="00081677" w:rsidRDefault="00DB1D37" w:rsidP="00125431">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5211" w:type="dxa"/>
            <w:gridSpan w:val="11"/>
            <w:vAlign w:val="bottom"/>
          </w:tcPr>
          <w:p w:rsidR="00DB1D37" w:rsidRPr="00081677" w:rsidRDefault="00DB1D37" w:rsidP="00125431">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DB1D37" w:rsidRPr="00081677" w:rsidTr="00FE5B40">
        <w:tc>
          <w:tcPr>
            <w:tcW w:w="4644" w:type="dxa"/>
            <w:gridSpan w:val="6"/>
            <w:vAlign w:val="bottom"/>
          </w:tcPr>
          <w:p w:rsidR="00DB1D37" w:rsidRPr="00081677" w:rsidRDefault="00DB1D37" w:rsidP="004E4EE2">
            <w:pPr>
              <w:rPr>
                <w:rFonts w:ascii="Times New Roman" w:hAnsi="Times New Roman" w:cs="Times New Roman"/>
                <w:sz w:val="24"/>
                <w:szCs w:val="24"/>
              </w:rPr>
            </w:pPr>
            <w:r w:rsidRPr="00081677">
              <w:rPr>
                <w:rStyle w:val="22"/>
                <w:rFonts w:eastAsia="Arial Unicode MS"/>
                <w:sz w:val="24"/>
                <w:szCs w:val="24"/>
              </w:rPr>
              <w:t xml:space="preserve">1. Гіпертонічна хвороба та </w:t>
            </w:r>
            <w:proofErr w:type="spellStart"/>
            <w:r w:rsidRPr="00081677">
              <w:rPr>
                <w:rStyle w:val="22"/>
                <w:rFonts w:eastAsia="Arial Unicode MS"/>
                <w:sz w:val="24"/>
                <w:szCs w:val="24"/>
              </w:rPr>
              <w:t>гіпертензивні</w:t>
            </w:r>
            <w:proofErr w:type="spellEnd"/>
            <w:r w:rsidRPr="00081677">
              <w:rPr>
                <w:rStyle w:val="22"/>
                <w:rFonts w:eastAsia="Arial Unicode MS"/>
                <w:sz w:val="24"/>
                <w:szCs w:val="24"/>
              </w:rPr>
              <w:t xml:space="preserve"> синдроми.</w:t>
            </w:r>
          </w:p>
          <w:p w:rsidR="00DB1D37" w:rsidRPr="00081677" w:rsidRDefault="00DB1D37" w:rsidP="00081677">
            <w:pPr>
              <w:numPr>
                <w:ilvl w:val="0"/>
                <w:numId w:val="15"/>
              </w:numPr>
              <w:tabs>
                <w:tab w:val="left" w:pos="283"/>
              </w:tabs>
              <w:spacing w:line="322" w:lineRule="exact"/>
              <w:jc w:val="both"/>
              <w:rPr>
                <w:rFonts w:ascii="Times New Roman" w:hAnsi="Times New Roman" w:cs="Times New Roman"/>
                <w:sz w:val="24"/>
                <w:szCs w:val="24"/>
              </w:rPr>
            </w:pPr>
            <w:r w:rsidRPr="00081677">
              <w:rPr>
                <w:rStyle w:val="22"/>
                <w:rFonts w:eastAsia="Arial Unicode MS"/>
                <w:sz w:val="24"/>
                <w:szCs w:val="24"/>
              </w:rPr>
              <w:t>Ішемічна хвороба серця.</w:t>
            </w:r>
          </w:p>
          <w:p w:rsidR="00DB1D37" w:rsidRPr="00081677" w:rsidRDefault="00DB1D37" w:rsidP="00081677">
            <w:pPr>
              <w:numPr>
                <w:ilvl w:val="0"/>
                <w:numId w:val="15"/>
              </w:numPr>
              <w:tabs>
                <w:tab w:val="left" w:pos="269"/>
              </w:tabs>
              <w:spacing w:line="322" w:lineRule="exact"/>
              <w:jc w:val="both"/>
              <w:rPr>
                <w:rStyle w:val="22"/>
                <w:rFonts w:eastAsia="Arial Unicode MS"/>
                <w:sz w:val="24"/>
                <w:szCs w:val="24"/>
              </w:rPr>
            </w:pPr>
            <w:r w:rsidRPr="00081677">
              <w:rPr>
                <w:rStyle w:val="22"/>
                <w:rFonts w:eastAsia="Arial Unicode MS"/>
                <w:sz w:val="24"/>
                <w:szCs w:val="24"/>
              </w:rPr>
              <w:t>Вроджені вади серця та судин.</w:t>
            </w:r>
          </w:p>
          <w:p w:rsidR="00DB1D37" w:rsidRPr="00081677" w:rsidRDefault="00DB1D37" w:rsidP="00081677">
            <w:pPr>
              <w:numPr>
                <w:ilvl w:val="0"/>
                <w:numId w:val="16"/>
              </w:numPr>
              <w:tabs>
                <w:tab w:val="left" w:pos="264"/>
              </w:tabs>
              <w:spacing w:after="60" w:line="280" w:lineRule="exact"/>
              <w:jc w:val="both"/>
              <w:rPr>
                <w:rStyle w:val="22"/>
                <w:rFonts w:eastAsia="Arial Unicode MS"/>
                <w:sz w:val="24"/>
                <w:szCs w:val="24"/>
              </w:rPr>
            </w:pPr>
            <w:r w:rsidRPr="00081677">
              <w:rPr>
                <w:rStyle w:val="22"/>
                <w:rFonts w:eastAsia="Arial Unicode MS"/>
                <w:sz w:val="24"/>
                <w:szCs w:val="24"/>
              </w:rPr>
              <w:t xml:space="preserve">Запальні процеси серцево-судинної системи. </w:t>
            </w:r>
          </w:p>
          <w:p w:rsidR="00DB1D37" w:rsidRPr="00081677" w:rsidRDefault="00DB1D37" w:rsidP="00081677">
            <w:pPr>
              <w:numPr>
                <w:ilvl w:val="0"/>
                <w:numId w:val="16"/>
              </w:numPr>
              <w:tabs>
                <w:tab w:val="left" w:pos="264"/>
              </w:tabs>
              <w:spacing w:after="60" w:line="280" w:lineRule="exact"/>
              <w:jc w:val="both"/>
              <w:rPr>
                <w:rStyle w:val="22"/>
                <w:rFonts w:eastAsia="Arial Unicode MS"/>
                <w:sz w:val="24"/>
                <w:szCs w:val="24"/>
              </w:rPr>
            </w:pPr>
            <w:r w:rsidRPr="00081677">
              <w:rPr>
                <w:rStyle w:val="22"/>
                <w:rFonts w:eastAsia="Arial Unicode MS"/>
                <w:sz w:val="24"/>
                <w:szCs w:val="24"/>
              </w:rPr>
              <w:t>Первинна та вторинна кардіоміопатії.</w:t>
            </w:r>
          </w:p>
          <w:p w:rsidR="00DB1D37" w:rsidRPr="00081677" w:rsidRDefault="00DB1D37" w:rsidP="00081677">
            <w:pPr>
              <w:numPr>
                <w:ilvl w:val="0"/>
                <w:numId w:val="16"/>
              </w:numPr>
              <w:tabs>
                <w:tab w:val="left" w:pos="269"/>
              </w:tabs>
              <w:spacing w:after="60" w:line="280" w:lineRule="exact"/>
              <w:jc w:val="both"/>
              <w:rPr>
                <w:rFonts w:ascii="Times New Roman" w:hAnsi="Times New Roman" w:cs="Times New Roman"/>
                <w:sz w:val="24"/>
                <w:szCs w:val="24"/>
              </w:rPr>
            </w:pPr>
            <w:r w:rsidRPr="00081677">
              <w:rPr>
                <w:rStyle w:val="22"/>
                <w:rFonts w:eastAsia="Arial Unicode MS"/>
                <w:sz w:val="24"/>
                <w:szCs w:val="24"/>
              </w:rPr>
              <w:t>Системні васкуліти.</w:t>
            </w:r>
          </w:p>
        </w:tc>
        <w:tc>
          <w:tcPr>
            <w:tcW w:w="5211" w:type="dxa"/>
            <w:gridSpan w:val="11"/>
            <w:vAlign w:val="bottom"/>
          </w:tcPr>
          <w:p w:rsidR="00DB1D37" w:rsidRPr="00081677" w:rsidRDefault="00DB1D37" w:rsidP="00081677">
            <w:pPr>
              <w:pStyle w:val="a5"/>
              <w:numPr>
                <w:ilvl w:val="0"/>
                <w:numId w:val="18"/>
              </w:numPr>
              <w:ind w:left="0" w:firstLine="0"/>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прояви гіпертонічної хвороби.</w:t>
            </w:r>
          </w:p>
          <w:p w:rsidR="00DB1D37" w:rsidRPr="00081677" w:rsidRDefault="00DB1D37" w:rsidP="00081677">
            <w:pPr>
              <w:pStyle w:val="a5"/>
              <w:numPr>
                <w:ilvl w:val="0"/>
                <w:numId w:val="18"/>
              </w:numPr>
              <w:ind w:left="0" w:firstLine="0"/>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прояви ішемічної хвороби серця, морфологічні прояви інфаркту міокарда в залежності від стадії його розвитку.</w:t>
            </w:r>
          </w:p>
          <w:p w:rsidR="00DB1D37" w:rsidRPr="00081677" w:rsidRDefault="00DB1D37" w:rsidP="00081677">
            <w:pPr>
              <w:pStyle w:val="a5"/>
              <w:numPr>
                <w:ilvl w:val="0"/>
                <w:numId w:val="17"/>
              </w:numPr>
              <w:ind w:left="13"/>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прояви вроджених вад серця та судин.</w:t>
            </w:r>
          </w:p>
          <w:p w:rsidR="00DB1D37" w:rsidRPr="00081677" w:rsidRDefault="00DB1D37" w:rsidP="00081677">
            <w:pPr>
              <w:numPr>
                <w:ilvl w:val="0"/>
                <w:numId w:val="17"/>
              </w:numPr>
              <w:tabs>
                <w:tab w:val="left" w:pos="283"/>
              </w:tabs>
              <w:spacing w:line="322" w:lineRule="exact"/>
              <w:rPr>
                <w:rStyle w:val="22"/>
                <w:rFonts w:eastAsia="Arial Unicode MS"/>
                <w:sz w:val="24"/>
                <w:szCs w:val="24"/>
              </w:rPr>
            </w:pPr>
            <w:r w:rsidRPr="00081677">
              <w:rPr>
                <w:rStyle w:val="22"/>
                <w:rFonts w:eastAsia="Arial Unicode MS"/>
                <w:sz w:val="24"/>
                <w:szCs w:val="24"/>
              </w:rPr>
              <w:lastRenderedPageBreak/>
              <w:t>Діагностувати та інтерпретувати морфологічні прояви кардіоміопатій.</w:t>
            </w:r>
          </w:p>
          <w:p w:rsidR="00DB1D37" w:rsidRPr="00081677" w:rsidRDefault="00DB1D37" w:rsidP="00081677">
            <w:pPr>
              <w:numPr>
                <w:ilvl w:val="0"/>
                <w:numId w:val="17"/>
              </w:numPr>
              <w:tabs>
                <w:tab w:val="left" w:pos="283"/>
              </w:tabs>
              <w:spacing w:line="322" w:lineRule="exact"/>
              <w:rPr>
                <w:rStyle w:val="22"/>
                <w:rFonts w:eastAsia="Arial Unicode MS"/>
                <w:sz w:val="24"/>
                <w:szCs w:val="24"/>
              </w:rPr>
            </w:pPr>
            <w:r w:rsidRPr="00081677">
              <w:rPr>
                <w:rStyle w:val="22"/>
                <w:rFonts w:eastAsia="Arial Unicode MS"/>
                <w:sz w:val="24"/>
                <w:szCs w:val="24"/>
              </w:rPr>
              <w:t>Діагностувати та інтерпретувати морфологічні прояви системних</w:t>
            </w:r>
          </w:p>
          <w:p w:rsidR="00DB1D37" w:rsidRPr="00081677" w:rsidRDefault="00DB1D37" w:rsidP="004E4EE2">
            <w:pPr>
              <w:spacing w:line="280" w:lineRule="exact"/>
              <w:rPr>
                <w:rFonts w:ascii="Times New Roman" w:hAnsi="Times New Roman" w:cs="Times New Roman"/>
                <w:sz w:val="24"/>
                <w:szCs w:val="24"/>
              </w:rPr>
            </w:pPr>
            <w:r w:rsidRPr="00081677">
              <w:rPr>
                <w:rStyle w:val="22"/>
                <w:rFonts w:eastAsia="Arial Unicode MS"/>
                <w:sz w:val="24"/>
                <w:szCs w:val="24"/>
              </w:rPr>
              <w:t>васкулітів.</w:t>
            </w:r>
          </w:p>
        </w:tc>
      </w:tr>
      <w:tr w:rsidR="00DB1D37" w:rsidRPr="00081677" w:rsidTr="00DB1D37">
        <w:tc>
          <w:tcPr>
            <w:tcW w:w="9855" w:type="dxa"/>
            <w:gridSpan w:val="17"/>
            <w:vAlign w:val="bottom"/>
          </w:tcPr>
          <w:p w:rsidR="00DB1D37" w:rsidRPr="00081677" w:rsidRDefault="00DB1D37" w:rsidP="004E4EE2">
            <w:pPr>
              <w:jc w:val="center"/>
              <w:rPr>
                <w:rFonts w:ascii="Times New Roman" w:hAnsi="Times New Roman" w:cs="Times New Roman"/>
                <w:sz w:val="24"/>
                <w:szCs w:val="24"/>
              </w:rPr>
            </w:pPr>
            <w:r w:rsidRPr="00081677">
              <w:rPr>
                <w:rStyle w:val="23"/>
                <w:rFonts w:eastAsia="Arial Unicode MS"/>
                <w:sz w:val="24"/>
                <w:szCs w:val="24"/>
              </w:rPr>
              <w:lastRenderedPageBreak/>
              <w:t>Практичні навички/компетентності</w:t>
            </w:r>
          </w:p>
        </w:tc>
      </w:tr>
      <w:tr w:rsidR="00DB1D37" w:rsidRPr="00081677" w:rsidTr="00081677">
        <w:tc>
          <w:tcPr>
            <w:tcW w:w="8188" w:type="dxa"/>
            <w:gridSpan w:val="16"/>
            <w:vAlign w:val="bottom"/>
          </w:tcPr>
          <w:p w:rsidR="00DB1D37" w:rsidRPr="00081677" w:rsidRDefault="00DB1D37" w:rsidP="004E4EE2">
            <w:pPr>
              <w:spacing w:line="280" w:lineRule="exact"/>
              <w:jc w:val="center"/>
              <w:rPr>
                <w:rStyle w:val="22"/>
                <w:rFonts w:eastAsia="Arial Unicode MS"/>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1667" w:type="dxa"/>
          </w:tcPr>
          <w:p w:rsidR="00DB1D37" w:rsidRPr="00081677" w:rsidRDefault="00DB1D37" w:rsidP="004E4EE2">
            <w:pPr>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DB1D37" w:rsidRPr="00081677" w:rsidTr="00081677">
        <w:tc>
          <w:tcPr>
            <w:tcW w:w="8188" w:type="dxa"/>
            <w:gridSpan w:val="16"/>
            <w:vAlign w:val="bottom"/>
          </w:tcPr>
          <w:p w:rsidR="00DB1D37" w:rsidRPr="00081677" w:rsidRDefault="00DB1D37" w:rsidP="004E4EE2">
            <w:pPr>
              <w:rPr>
                <w:rStyle w:val="23"/>
                <w:rFonts w:eastAsia="Arial Unicode MS"/>
                <w:b w:val="0"/>
                <w:bCs w:val="0"/>
                <w:sz w:val="24"/>
                <w:szCs w:val="24"/>
              </w:rPr>
            </w:pPr>
            <w:r w:rsidRPr="00081677">
              <w:rPr>
                <w:rStyle w:val="22"/>
                <w:rFonts w:eastAsia="Arial Unicode MS"/>
                <w:sz w:val="24"/>
                <w:szCs w:val="24"/>
              </w:rPr>
              <w:t>1. Вміти описувати макроскопічну картину змінених органів при секційному дослідженні.</w:t>
            </w:r>
          </w:p>
        </w:tc>
        <w:tc>
          <w:tcPr>
            <w:tcW w:w="1667" w:type="dxa"/>
          </w:tcPr>
          <w:p w:rsidR="00DB1D37" w:rsidRPr="00081677" w:rsidRDefault="00DB1D37" w:rsidP="004E4EE2">
            <w:pPr>
              <w:jc w:val="center"/>
              <w:rPr>
                <w:rStyle w:val="23"/>
                <w:rFonts w:eastAsia="Arial Unicode MS"/>
                <w:sz w:val="24"/>
                <w:szCs w:val="24"/>
              </w:rPr>
            </w:pPr>
            <w:r w:rsidRPr="00081677">
              <w:rPr>
                <w:rStyle w:val="23"/>
                <w:rFonts w:eastAsia="Arial Unicode MS"/>
                <w:sz w:val="24"/>
                <w:szCs w:val="24"/>
              </w:rPr>
              <w:t>С</w:t>
            </w:r>
          </w:p>
        </w:tc>
      </w:tr>
      <w:tr w:rsidR="00DB1D37" w:rsidRPr="00081677" w:rsidTr="00081677">
        <w:tc>
          <w:tcPr>
            <w:tcW w:w="8188" w:type="dxa"/>
            <w:gridSpan w:val="16"/>
            <w:vAlign w:val="bottom"/>
          </w:tcPr>
          <w:p w:rsidR="00DB1D37" w:rsidRPr="00081677" w:rsidRDefault="00DB1D37" w:rsidP="004E4EE2">
            <w:pPr>
              <w:spacing w:line="280" w:lineRule="exact"/>
              <w:rPr>
                <w:rStyle w:val="23"/>
                <w:rFonts w:eastAsia="Arial Unicode MS"/>
                <w:sz w:val="24"/>
                <w:szCs w:val="24"/>
              </w:rPr>
            </w:pPr>
            <w:r w:rsidRPr="00081677">
              <w:rPr>
                <w:rStyle w:val="22"/>
                <w:rFonts w:eastAsia="Arial Unicode MS"/>
                <w:sz w:val="24"/>
                <w:szCs w:val="24"/>
              </w:rPr>
              <w:t>2. Відбирати секційний матеріал для гістологічного дослідження.</w:t>
            </w:r>
          </w:p>
        </w:tc>
        <w:tc>
          <w:tcPr>
            <w:tcW w:w="1667" w:type="dxa"/>
          </w:tcPr>
          <w:p w:rsidR="00DB1D37" w:rsidRPr="00081677" w:rsidRDefault="00DB1D37" w:rsidP="004E4EE2">
            <w:pPr>
              <w:jc w:val="center"/>
              <w:rPr>
                <w:rStyle w:val="23"/>
                <w:rFonts w:eastAsia="Arial Unicode MS"/>
                <w:sz w:val="24"/>
                <w:szCs w:val="24"/>
              </w:rPr>
            </w:pPr>
            <w:r w:rsidRPr="00081677">
              <w:rPr>
                <w:rStyle w:val="23"/>
                <w:rFonts w:eastAsia="Arial Unicode MS"/>
                <w:sz w:val="24"/>
                <w:szCs w:val="24"/>
              </w:rPr>
              <w:t>С</w:t>
            </w:r>
          </w:p>
        </w:tc>
      </w:tr>
      <w:tr w:rsidR="00DB1D37" w:rsidRPr="00081677" w:rsidTr="00081677">
        <w:tc>
          <w:tcPr>
            <w:tcW w:w="8188" w:type="dxa"/>
            <w:gridSpan w:val="16"/>
            <w:vAlign w:val="bottom"/>
          </w:tcPr>
          <w:p w:rsidR="00DB1D37" w:rsidRPr="00081677" w:rsidRDefault="00DB1D37" w:rsidP="004E4EE2">
            <w:pPr>
              <w:spacing w:after="60" w:line="280" w:lineRule="exact"/>
              <w:rPr>
                <w:rStyle w:val="23"/>
                <w:rFonts w:eastAsia="Arial Unicode MS"/>
                <w:b w:val="0"/>
                <w:bCs w:val="0"/>
                <w:sz w:val="24"/>
                <w:szCs w:val="24"/>
              </w:rPr>
            </w:pPr>
            <w:r w:rsidRPr="00081677">
              <w:rPr>
                <w:rStyle w:val="23"/>
                <w:rFonts w:eastAsia="Arial Unicode MS"/>
                <w:b w:val="0"/>
                <w:sz w:val="24"/>
                <w:szCs w:val="24"/>
              </w:rPr>
              <w:t>3</w:t>
            </w:r>
            <w:r w:rsidRPr="00081677">
              <w:rPr>
                <w:rStyle w:val="23"/>
                <w:rFonts w:eastAsia="Arial Unicode MS"/>
                <w:sz w:val="24"/>
                <w:szCs w:val="24"/>
              </w:rPr>
              <w:t xml:space="preserve">. </w:t>
            </w:r>
            <w:r w:rsidRPr="00081677">
              <w:rPr>
                <w:rStyle w:val="22"/>
                <w:rFonts w:eastAsia="Arial Unicode MS"/>
                <w:sz w:val="24"/>
                <w:szCs w:val="24"/>
              </w:rPr>
              <w:t xml:space="preserve">Проводити проби на повітряну емболію, діагностувати пневмоторакс та </w:t>
            </w:r>
            <w:proofErr w:type="spellStart"/>
            <w:r w:rsidRPr="00081677">
              <w:rPr>
                <w:rStyle w:val="22"/>
                <w:rFonts w:eastAsia="Arial Unicode MS"/>
                <w:sz w:val="24"/>
                <w:szCs w:val="24"/>
              </w:rPr>
              <w:t>пневмоперікард</w:t>
            </w:r>
            <w:proofErr w:type="spellEnd"/>
            <w:r w:rsidRPr="00081677">
              <w:rPr>
                <w:rStyle w:val="22"/>
                <w:rFonts w:eastAsia="Arial Unicode MS"/>
                <w:sz w:val="24"/>
                <w:szCs w:val="24"/>
              </w:rPr>
              <w:t>.</w:t>
            </w:r>
          </w:p>
        </w:tc>
        <w:tc>
          <w:tcPr>
            <w:tcW w:w="1667" w:type="dxa"/>
          </w:tcPr>
          <w:p w:rsidR="00DB1D37" w:rsidRPr="00081677" w:rsidRDefault="00FE5B40" w:rsidP="004E4EE2">
            <w:pPr>
              <w:jc w:val="center"/>
              <w:rPr>
                <w:rStyle w:val="23"/>
                <w:rFonts w:eastAsia="Arial Unicode MS"/>
                <w:sz w:val="24"/>
                <w:szCs w:val="24"/>
              </w:rPr>
            </w:pPr>
            <w:r w:rsidRPr="00081677">
              <w:rPr>
                <w:rStyle w:val="23"/>
                <w:rFonts w:eastAsia="Arial Unicode MS"/>
                <w:sz w:val="24"/>
                <w:szCs w:val="24"/>
              </w:rPr>
              <w:t>В</w:t>
            </w:r>
          </w:p>
        </w:tc>
      </w:tr>
      <w:tr w:rsidR="00DB1D37" w:rsidRPr="00081677" w:rsidTr="00081677">
        <w:tc>
          <w:tcPr>
            <w:tcW w:w="8188" w:type="dxa"/>
            <w:gridSpan w:val="16"/>
            <w:vAlign w:val="bottom"/>
          </w:tcPr>
          <w:p w:rsidR="00DB1D37" w:rsidRPr="00081677" w:rsidRDefault="00DB1D37" w:rsidP="004E4EE2">
            <w:pPr>
              <w:rPr>
                <w:rStyle w:val="23"/>
                <w:rFonts w:eastAsia="Arial Unicode MS"/>
                <w:b w:val="0"/>
                <w:bCs w:val="0"/>
                <w:sz w:val="24"/>
                <w:szCs w:val="24"/>
              </w:rPr>
            </w:pPr>
            <w:r w:rsidRPr="00081677">
              <w:rPr>
                <w:rStyle w:val="22"/>
                <w:rFonts w:eastAsia="Arial Unicode MS"/>
                <w:sz w:val="24"/>
                <w:szCs w:val="24"/>
              </w:rPr>
              <w:t>4. Інтерпретувати і аналізувати дані медичної документації пацієнта (померлого).</w:t>
            </w:r>
          </w:p>
        </w:tc>
        <w:tc>
          <w:tcPr>
            <w:tcW w:w="1667" w:type="dxa"/>
          </w:tcPr>
          <w:p w:rsidR="00DB1D37" w:rsidRPr="00081677" w:rsidRDefault="00FE5B40" w:rsidP="004E4EE2">
            <w:pPr>
              <w:jc w:val="center"/>
              <w:rPr>
                <w:rStyle w:val="23"/>
                <w:rFonts w:eastAsia="Arial Unicode MS"/>
                <w:sz w:val="24"/>
                <w:szCs w:val="24"/>
              </w:rPr>
            </w:pPr>
            <w:r w:rsidRPr="00081677">
              <w:rPr>
                <w:rStyle w:val="23"/>
                <w:rFonts w:eastAsia="Arial Unicode MS"/>
                <w:sz w:val="24"/>
                <w:szCs w:val="24"/>
              </w:rPr>
              <w:t>В</w:t>
            </w:r>
          </w:p>
        </w:tc>
      </w:tr>
      <w:tr w:rsidR="00DB1D37" w:rsidRPr="00081677" w:rsidTr="00081677">
        <w:tc>
          <w:tcPr>
            <w:tcW w:w="8188" w:type="dxa"/>
            <w:gridSpan w:val="16"/>
            <w:vAlign w:val="bottom"/>
          </w:tcPr>
          <w:p w:rsidR="00DB1D37" w:rsidRPr="00081677" w:rsidRDefault="00DB1D37" w:rsidP="004E4EE2">
            <w:pPr>
              <w:spacing w:line="280" w:lineRule="exact"/>
              <w:rPr>
                <w:rStyle w:val="23"/>
                <w:rFonts w:eastAsia="Arial Unicode MS"/>
                <w:sz w:val="24"/>
                <w:szCs w:val="24"/>
              </w:rPr>
            </w:pPr>
            <w:r w:rsidRPr="00081677">
              <w:rPr>
                <w:rStyle w:val="22"/>
                <w:rFonts w:eastAsia="Arial Unicode MS"/>
                <w:sz w:val="24"/>
                <w:szCs w:val="24"/>
              </w:rPr>
              <w:t xml:space="preserve">5. Інтерпретувати і аналізувати патологоанатомічний розтин за даними макроскопічного і гістологічного досліджень. </w:t>
            </w:r>
          </w:p>
        </w:tc>
        <w:tc>
          <w:tcPr>
            <w:tcW w:w="1667" w:type="dxa"/>
          </w:tcPr>
          <w:p w:rsidR="00DB1D37" w:rsidRPr="00081677" w:rsidRDefault="00FE5B40" w:rsidP="004E4EE2">
            <w:pPr>
              <w:jc w:val="center"/>
              <w:rPr>
                <w:rStyle w:val="23"/>
                <w:rFonts w:eastAsia="Arial Unicode MS"/>
                <w:sz w:val="24"/>
                <w:szCs w:val="24"/>
              </w:rPr>
            </w:pPr>
            <w:r w:rsidRPr="00081677">
              <w:rPr>
                <w:rStyle w:val="23"/>
                <w:rFonts w:eastAsia="Arial Unicode MS"/>
                <w:sz w:val="24"/>
                <w:szCs w:val="24"/>
              </w:rPr>
              <w:t>В</w:t>
            </w:r>
          </w:p>
        </w:tc>
      </w:tr>
      <w:tr w:rsidR="00DB1D37" w:rsidRPr="00081677" w:rsidTr="00081677">
        <w:tc>
          <w:tcPr>
            <w:tcW w:w="8188" w:type="dxa"/>
            <w:gridSpan w:val="16"/>
            <w:vAlign w:val="bottom"/>
          </w:tcPr>
          <w:p w:rsidR="00DB1D37" w:rsidRPr="00081677" w:rsidRDefault="00DB1D37" w:rsidP="00C35994">
            <w:pPr>
              <w:spacing w:line="317" w:lineRule="exact"/>
              <w:rPr>
                <w:rStyle w:val="23"/>
                <w:rFonts w:eastAsia="Arial Unicode MS"/>
                <w:b w:val="0"/>
                <w:bCs w:val="0"/>
                <w:sz w:val="24"/>
                <w:szCs w:val="24"/>
              </w:rPr>
            </w:pPr>
            <w:r w:rsidRPr="00081677">
              <w:rPr>
                <w:rStyle w:val="22"/>
                <w:rFonts w:eastAsia="Arial Unicode MS"/>
                <w:sz w:val="24"/>
                <w:szCs w:val="24"/>
              </w:rPr>
              <w:t>6. Формувати протокол патологоанатомічного розтину.</w:t>
            </w:r>
          </w:p>
        </w:tc>
        <w:tc>
          <w:tcPr>
            <w:tcW w:w="1667" w:type="dxa"/>
          </w:tcPr>
          <w:p w:rsidR="00DB1D37" w:rsidRPr="00081677" w:rsidRDefault="00FE5B40" w:rsidP="004E4EE2">
            <w:pPr>
              <w:jc w:val="center"/>
              <w:rPr>
                <w:rStyle w:val="23"/>
                <w:rFonts w:eastAsia="Arial Unicode MS"/>
                <w:sz w:val="24"/>
                <w:szCs w:val="24"/>
              </w:rPr>
            </w:pPr>
            <w:r w:rsidRPr="00081677">
              <w:rPr>
                <w:rStyle w:val="23"/>
                <w:rFonts w:eastAsia="Arial Unicode MS"/>
                <w:sz w:val="24"/>
                <w:szCs w:val="24"/>
              </w:rPr>
              <w:t>В</w:t>
            </w:r>
          </w:p>
        </w:tc>
      </w:tr>
      <w:tr w:rsidR="00DB1D37" w:rsidRPr="00081677" w:rsidTr="00081677">
        <w:tc>
          <w:tcPr>
            <w:tcW w:w="8188" w:type="dxa"/>
            <w:gridSpan w:val="16"/>
            <w:vAlign w:val="bottom"/>
          </w:tcPr>
          <w:p w:rsidR="00DB1D37" w:rsidRPr="00081677" w:rsidRDefault="00DB1D37" w:rsidP="00C35994">
            <w:pPr>
              <w:rPr>
                <w:rStyle w:val="23"/>
                <w:rFonts w:eastAsia="Arial Unicode MS"/>
                <w:b w:val="0"/>
                <w:bCs w:val="0"/>
                <w:sz w:val="24"/>
                <w:szCs w:val="24"/>
              </w:rPr>
            </w:pPr>
            <w:r w:rsidRPr="00081677">
              <w:rPr>
                <w:rStyle w:val="22"/>
                <w:rFonts w:eastAsia="Arial Unicode MS"/>
                <w:sz w:val="24"/>
                <w:szCs w:val="24"/>
              </w:rPr>
              <w:t>7. Формулювати патологоанатомічний діагноз та клініко-патологоанатомічний епікриз.</w:t>
            </w:r>
          </w:p>
        </w:tc>
        <w:tc>
          <w:tcPr>
            <w:tcW w:w="1667" w:type="dxa"/>
          </w:tcPr>
          <w:p w:rsidR="00DB1D37" w:rsidRPr="00081677" w:rsidRDefault="00FE5B40" w:rsidP="004E4EE2">
            <w:pPr>
              <w:jc w:val="center"/>
              <w:rPr>
                <w:rStyle w:val="23"/>
                <w:rFonts w:eastAsia="Arial Unicode MS"/>
                <w:sz w:val="24"/>
                <w:szCs w:val="24"/>
              </w:rPr>
            </w:pPr>
            <w:r w:rsidRPr="00081677">
              <w:rPr>
                <w:rStyle w:val="23"/>
                <w:rFonts w:eastAsia="Arial Unicode MS"/>
                <w:sz w:val="24"/>
                <w:szCs w:val="24"/>
              </w:rPr>
              <w:t>В</w:t>
            </w:r>
          </w:p>
        </w:tc>
      </w:tr>
      <w:tr w:rsidR="00DB1D37" w:rsidRPr="00081677" w:rsidTr="00081677">
        <w:tc>
          <w:tcPr>
            <w:tcW w:w="8188" w:type="dxa"/>
            <w:gridSpan w:val="16"/>
            <w:vAlign w:val="bottom"/>
          </w:tcPr>
          <w:p w:rsidR="00DB1D37" w:rsidRPr="00081677" w:rsidRDefault="00DB1D37" w:rsidP="00C35994">
            <w:pPr>
              <w:spacing w:line="280" w:lineRule="exact"/>
              <w:rPr>
                <w:rStyle w:val="23"/>
                <w:rFonts w:eastAsia="Arial Unicode MS"/>
                <w:sz w:val="24"/>
                <w:szCs w:val="24"/>
              </w:rPr>
            </w:pPr>
            <w:r w:rsidRPr="00081677">
              <w:rPr>
                <w:rStyle w:val="23"/>
                <w:rFonts w:eastAsia="Arial Unicode MS"/>
                <w:b w:val="0"/>
                <w:sz w:val="24"/>
                <w:szCs w:val="24"/>
              </w:rPr>
              <w:t>8</w:t>
            </w:r>
            <w:r w:rsidRPr="00081677">
              <w:rPr>
                <w:rStyle w:val="23"/>
                <w:rFonts w:eastAsia="Arial Unicode MS"/>
                <w:sz w:val="24"/>
                <w:szCs w:val="24"/>
              </w:rPr>
              <w:t xml:space="preserve">. </w:t>
            </w:r>
            <w:r w:rsidRPr="00081677">
              <w:rPr>
                <w:rStyle w:val="22"/>
                <w:rFonts w:eastAsia="Arial Unicode MS"/>
                <w:sz w:val="24"/>
                <w:szCs w:val="24"/>
              </w:rPr>
              <w:t xml:space="preserve">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1667" w:type="dxa"/>
          </w:tcPr>
          <w:p w:rsidR="00DB1D37" w:rsidRPr="00081677" w:rsidRDefault="00FE5B40" w:rsidP="004E4EE2">
            <w:pPr>
              <w:jc w:val="center"/>
              <w:rPr>
                <w:rStyle w:val="23"/>
                <w:rFonts w:eastAsia="Arial Unicode MS"/>
                <w:sz w:val="24"/>
                <w:szCs w:val="24"/>
              </w:rPr>
            </w:pPr>
            <w:r w:rsidRPr="00081677">
              <w:rPr>
                <w:rStyle w:val="23"/>
                <w:rFonts w:eastAsia="Arial Unicode MS"/>
                <w:sz w:val="24"/>
                <w:szCs w:val="24"/>
              </w:rPr>
              <w:t>С</w:t>
            </w:r>
          </w:p>
        </w:tc>
      </w:tr>
      <w:tr w:rsidR="00DB1D37" w:rsidRPr="00081677" w:rsidTr="00081677">
        <w:tc>
          <w:tcPr>
            <w:tcW w:w="8188" w:type="dxa"/>
            <w:gridSpan w:val="16"/>
            <w:vAlign w:val="bottom"/>
          </w:tcPr>
          <w:p w:rsidR="00DB1D37" w:rsidRPr="00081677" w:rsidRDefault="00DB1D37" w:rsidP="00C35994">
            <w:pPr>
              <w:spacing w:line="280" w:lineRule="exact"/>
              <w:rPr>
                <w:rStyle w:val="23"/>
                <w:rFonts w:eastAsia="Arial Unicode MS"/>
                <w:sz w:val="24"/>
                <w:szCs w:val="24"/>
              </w:rPr>
            </w:pPr>
            <w:r w:rsidRPr="00081677">
              <w:rPr>
                <w:rStyle w:val="23"/>
                <w:rFonts w:eastAsia="Arial Unicode MS"/>
                <w:b w:val="0"/>
                <w:sz w:val="24"/>
                <w:szCs w:val="24"/>
              </w:rPr>
              <w:t>9</w:t>
            </w:r>
            <w:r w:rsidRPr="00081677">
              <w:rPr>
                <w:rStyle w:val="23"/>
                <w:rFonts w:eastAsia="Arial Unicode MS"/>
                <w:sz w:val="24"/>
                <w:szCs w:val="24"/>
              </w:rPr>
              <w:t xml:space="preserve">. </w:t>
            </w:r>
            <w:r w:rsidRPr="00081677">
              <w:rPr>
                <w:rStyle w:val="22"/>
                <w:rFonts w:eastAsia="Arial Unicode MS"/>
                <w:sz w:val="24"/>
                <w:szCs w:val="24"/>
              </w:rPr>
              <w:t>Вміти описувати гістологічні препарати, на підставі чого визначати патологічний процес та формулювати патологоанатомічний діагноз</w:t>
            </w:r>
          </w:p>
        </w:tc>
        <w:tc>
          <w:tcPr>
            <w:tcW w:w="1667" w:type="dxa"/>
          </w:tcPr>
          <w:p w:rsidR="00DB1D37" w:rsidRPr="00081677" w:rsidRDefault="00FE5B40" w:rsidP="004E4EE2">
            <w:pPr>
              <w:jc w:val="center"/>
              <w:rPr>
                <w:rStyle w:val="23"/>
                <w:rFonts w:eastAsia="Arial Unicode MS"/>
                <w:sz w:val="24"/>
                <w:szCs w:val="24"/>
              </w:rPr>
            </w:pPr>
            <w:r w:rsidRPr="00081677">
              <w:rPr>
                <w:rStyle w:val="23"/>
                <w:rFonts w:eastAsia="Arial Unicode MS"/>
                <w:sz w:val="24"/>
                <w:szCs w:val="24"/>
              </w:rPr>
              <w:t>В</w:t>
            </w:r>
          </w:p>
        </w:tc>
      </w:tr>
      <w:tr w:rsidR="00DB1D37" w:rsidRPr="00081677" w:rsidTr="00081677">
        <w:tc>
          <w:tcPr>
            <w:tcW w:w="8188" w:type="dxa"/>
            <w:gridSpan w:val="16"/>
            <w:vAlign w:val="bottom"/>
          </w:tcPr>
          <w:p w:rsidR="00DB1D37" w:rsidRPr="00081677" w:rsidRDefault="00DB1D37" w:rsidP="00C35994">
            <w:pPr>
              <w:spacing w:line="280" w:lineRule="exact"/>
              <w:rPr>
                <w:rStyle w:val="23"/>
                <w:rFonts w:eastAsia="Arial Unicode MS"/>
                <w:b w:val="0"/>
                <w:sz w:val="24"/>
                <w:szCs w:val="24"/>
              </w:rPr>
            </w:pPr>
            <w:r w:rsidRPr="00081677">
              <w:rPr>
                <w:rStyle w:val="22"/>
                <w:rFonts w:eastAsia="Arial Unicode MS"/>
                <w:sz w:val="24"/>
                <w:szCs w:val="24"/>
              </w:rPr>
              <w:t>10. Вміти користуватись міжнародною класифікацією хвороб.</w:t>
            </w:r>
          </w:p>
        </w:tc>
        <w:tc>
          <w:tcPr>
            <w:tcW w:w="1667" w:type="dxa"/>
          </w:tcPr>
          <w:p w:rsidR="00DB1D37" w:rsidRPr="00081677" w:rsidRDefault="00FE5B40" w:rsidP="004E4EE2">
            <w:pPr>
              <w:jc w:val="center"/>
              <w:rPr>
                <w:rStyle w:val="23"/>
                <w:rFonts w:eastAsia="Arial Unicode MS"/>
                <w:sz w:val="24"/>
                <w:szCs w:val="24"/>
              </w:rPr>
            </w:pPr>
            <w:r w:rsidRPr="00081677">
              <w:rPr>
                <w:rStyle w:val="23"/>
                <w:rFonts w:eastAsia="Arial Unicode MS"/>
                <w:sz w:val="24"/>
                <w:szCs w:val="24"/>
              </w:rPr>
              <w:t>В</w:t>
            </w:r>
          </w:p>
        </w:tc>
      </w:tr>
      <w:tr w:rsidR="00DB1D37" w:rsidRPr="00081677" w:rsidTr="00081677">
        <w:tc>
          <w:tcPr>
            <w:tcW w:w="8188" w:type="dxa"/>
            <w:gridSpan w:val="16"/>
            <w:vAlign w:val="bottom"/>
          </w:tcPr>
          <w:p w:rsidR="00DB1D37" w:rsidRPr="00081677" w:rsidRDefault="00DB1D37" w:rsidP="00C35994">
            <w:pPr>
              <w:spacing w:line="280" w:lineRule="exact"/>
              <w:rPr>
                <w:rStyle w:val="22"/>
                <w:rFonts w:eastAsia="Arial Unicode MS"/>
                <w:sz w:val="24"/>
                <w:szCs w:val="24"/>
              </w:rPr>
            </w:pPr>
            <w:r w:rsidRPr="00081677">
              <w:rPr>
                <w:rStyle w:val="22"/>
                <w:rFonts w:eastAsia="Arial Unicode MS"/>
                <w:sz w:val="24"/>
                <w:szCs w:val="24"/>
              </w:rPr>
              <w:t>11. Брати участь в клініко- патологоанатомічних конференцій.</w:t>
            </w:r>
          </w:p>
        </w:tc>
        <w:tc>
          <w:tcPr>
            <w:tcW w:w="1667" w:type="dxa"/>
          </w:tcPr>
          <w:p w:rsidR="00DB1D37" w:rsidRPr="00081677" w:rsidRDefault="00FE5B40" w:rsidP="004E4EE2">
            <w:pPr>
              <w:jc w:val="center"/>
              <w:rPr>
                <w:rStyle w:val="23"/>
                <w:rFonts w:eastAsia="Arial Unicode MS"/>
                <w:sz w:val="24"/>
                <w:szCs w:val="24"/>
              </w:rPr>
            </w:pPr>
            <w:r w:rsidRPr="00081677">
              <w:rPr>
                <w:rStyle w:val="23"/>
                <w:rFonts w:eastAsia="Arial Unicode MS"/>
                <w:sz w:val="24"/>
                <w:szCs w:val="24"/>
              </w:rPr>
              <w:t>А</w:t>
            </w:r>
          </w:p>
        </w:tc>
      </w:tr>
      <w:tr w:rsidR="00DB1D37" w:rsidRPr="00081677" w:rsidTr="00DB1D37">
        <w:tc>
          <w:tcPr>
            <w:tcW w:w="9855" w:type="dxa"/>
            <w:gridSpan w:val="17"/>
            <w:vAlign w:val="bottom"/>
          </w:tcPr>
          <w:p w:rsidR="00DB1D37" w:rsidRPr="00081677" w:rsidRDefault="00DB1D37" w:rsidP="004E4EE2">
            <w:pPr>
              <w:jc w:val="center"/>
              <w:rPr>
                <w:rStyle w:val="23"/>
                <w:rFonts w:eastAsia="Arial Unicode MS"/>
                <w:sz w:val="24"/>
                <w:szCs w:val="24"/>
              </w:rPr>
            </w:pPr>
          </w:p>
        </w:tc>
      </w:tr>
      <w:tr w:rsidR="00DB1D37" w:rsidRPr="00081677" w:rsidTr="001B6D90">
        <w:tc>
          <w:tcPr>
            <w:tcW w:w="4109" w:type="dxa"/>
            <w:gridSpan w:val="4"/>
          </w:tcPr>
          <w:p w:rsidR="00DB1D37" w:rsidRPr="00081677" w:rsidRDefault="00896E4F" w:rsidP="00C35994">
            <w:pPr>
              <w:spacing w:line="280" w:lineRule="exact"/>
              <w:rPr>
                <w:rFonts w:ascii="Times New Roman" w:hAnsi="Times New Roman" w:cs="Times New Roman"/>
                <w:sz w:val="24"/>
                <w:szCs w:val="24"/>
              </w:rPr>
            </w:pPr>
            <w:r>
              <w:rPr>
                <w:rStyle w:val="23"/>
                <w:rFonts w:eastAsia="Arial Unicode MS"/>
                <w:sz w:val="24"/>
                <w:szCs w:val="24"/>
              </w:rPr>
              <w:t>ОК</w:t>
            </w:r>
            <w:r w:rsidR="00DB1D37" w:rsidRPr="00081677">
              <w:rPr>
                <w:rStyle w:val="23"/>
                <w:rFonts w:eastAsia="Arial Unicode MS"/>
                <w:sz w:val="24"/>
                <w:szCs w:val="24"/>
              </w:rPr>
              <w:t xml:space="preserve"> 04</w:t>
            </w:r>
          </w:p>
        </w:tc>
        <w:tc>
          <w:tcPr>
            <w:tcW w:w="5746" w:type="dxa"/>
            <w:gridSpan w:val="13"/>
            <w:vAlign w:val="bottom"/>
          </w:tcPr>
          <w:p w:rsidR="00DB1D37" w:rsidRPr="00081677" w:rsidRDefault="00DB1D37" w:rsidP="00C35994">
            <w:pPr>
              <w:rPr>
                <w:rFonts w:ascii="Times New Roman" w:hAnsi="Times New Roman" w:cs="Times New Roman"/>
                <w:sz w:val="24"/>
                <w:szCs w:val="24"/>
              </w:rPr>
            </w:pPr>
            <w:r w:rsidRPr="00081677">
              <w:rPr>
                <w:rStyle w:val="23"/>
                <w:rFonts w:eastAsia="Arial Unicode MS"/>
                <w:sz w:val="24"/>
                <w:szCs w:val="24"/>
              </w:rPr>
              <w:t>Патологічна анатомія захворювань органів дихання</w:t>
            </w:r>
          </w:p>
        </w:tc>
      </w:tr>
      <w:tr w:rsidR="00DB1D37" w:rsidRPr="00081677" w:rsidTr="001B6D90">
        <w:tc>
          <w:tcPr>
            <w:tcW w:w="4109" w:type="dxa"/>
            <w:gridSpan w:val="4"/>
          </w:tcPr>
          <w:p w:rsidR="00DB1D37" w:rsidRPr="00081677" w:rsidRDefault="00DB1D37" w:rsidP="00C35994">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5746" w:type="dxa"/>
            <w:gridSpan w:val="13"/>
          </w:tcPr>
          <w:p w:rsidR="00DB1D37" w:rsidRPr="00081677" w:rsidRDefault="00DB1D37" w:rsidP="00C35994">
            <w:pPr>
              <w:spacing w:line="317" w:lineRule="exact"/>
              <w:rPr>
                <w:rFonts w:ascii="Times New Roman" w:hAnsi="Times New Roman" w:cs="Times New Roman"/>
                <w:sz w:val="24"/>
                <w:szCs w:val="24"/>
              </w:rPr>
            </w:pPr>
            <w:r w:rsidRPr="00081677">
              <w:rPr>
                <w:rStyle w:val="22"/>
                <w:rFonts w:eastAsia="Arial Unicode MS"/>
                <w:sz w:val="24"/>
                <w:szCs w:val="24"/>
              </w:rPr>
              <w:t xml:space="preserve">Засвоїти етіологію, патогенез, </w:t>
            </w:r>
            <w:r w:rsidRPr="00081677">
              <w:rPr>
                <w:rStyle w:val="22"/>
                <w:rFonts w:eastAsia="Arial Unicode MS"/>
                <w:sz w:val="24"/>
                <w:szCs w:val="24"/>
                <w:lang w:eastAsia="ru-RU" w:bidi="ru-RU"/>
              </w:rPr>
              <w:t xml:space="preserve">морфогенез, </w:t>
            </w:r>
            <w:r w:rsidRPr="00081677">
              <w:rPr>
                <w:rStyle w:val="22"/>
                <w:rFonts w:eastAsia="Arial Unicode MS"/>
                <w:sz w:val="24"/>
                <w:szCs w:val="24"/>
              </w:rPr>
              <w:t>клініко-морфологічні прояви, ускладнення, наслідки захворювань органів дихання..</w:t>
            </w:r>
          </w:p>
        </w:tc>
      </w:tr>
      <w:tr w:rsidR="00DB1D37" w:rsidRPr="00081677" w:rsidTr="001B6D90">
        <w:tc>
          <w:tcPr>
            <w:tcW w:w="4109" w:type="dxa"/>
            <w:gridSpan w:val="4"/>
          </w:tcPr>
          <w:p w:rsidR="00DB1D37" w:rsidRPr="00081677" w:rsidRDefault="00DB1D37" w:rsidP="00C35994">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5746" w:type="dxa"/>
            <w:gridSpan w:val="13"/>
          </w:tcPr>
          <w:p w:rsidR="00DB1D37" w:rsidRPr="00081677" w:rsidRDefault="00DB1D37" w:rsidP="00C35994">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DB1D37" w:rsidRPr="00081677" w:rsidTr="001B6D90">
        <w:tc>
          <w:tcPr>
            <w:tcW w:w="4109" w:type="dxa"/>
            <w:gridSpan w:val="4"/>
          </w:tcPr>
          <w:p w:rsidR="00DB1D37" w:rsidRPr="00081677" w:rsidRDefault="00DB1D37" w:rsidP="00081677">
            <w:pPr>
              <w:numPr>
                <w:ilvl w:val="0"/>
                <w:numId w:val="19"/>
              </w:numPr>
              <w:tabs>
                <w:tab w:val="left" w:pos="250"/>
              </w:tabs>
              <w:spacing w:line="322" w:lineRule="exact"/>
              <w:jc w:val="both"/>
              <w:rPr>
                <w:rFonts w:ascii="Times New Roman" w:hAnsi="Times New Roman" w:cs="Times New Roman"/>
                <w:sz w:val="24"/>
                <w:szCs w:val="24"/>
              </w:rPr>
            </w:pPr>
            <w:r w:rsidRPr="00081677">
              <w:rPr>
                <w:rStyle w:val="22"/>
                <w:rFonts w:eastAsia="Arial Unicode MS"/>
                <w:sz w:val="24"/>
                <w:szCs w:val="24"/>
              </w:rPr>
              <w:t>Запальні ураження гортані та трахеї.</w:t>
            </w:r>
          </w:p>
          <w:p w:rsidR="00DB1D37" w:rsidRPr="00081677" w:rsidRDefault="00DB1D37" w:rsidP="00081677">
            <w:pPr>
              <w:numPr>
                <w:ilvl w:val="0"/>
                <w:numId w:val="19"/>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Гостре пошкодження легень. Класифікація та диференціальна діагностика пневмонії (бактеріальні, вірусні, змішаної етіології), запальні та непухлинні захворювання плеври.</w:t>
            </w:r>
          </w:p>
          <w:p w:rsidR="00DB1D37" w:rsidRPr="00081677" w:rsidRDefault="00DB1D37" w:rsidP="00081677">
            <w:pPr>
              <w:numPr>
                <w:ilvl w:val="0"/>
                <w:numId w:val="19"/>
              </w:numPr>
              <w:tabs>
                <w:tab w:val="left" w:pos="269"/>
              </w:tabs>
              <w:spacing w:line="322" w:lineRule="exact"/>
              <w:rPr>
                <w:rFonts w:ascii="Times New Roman" w:hAnsi="Times New Roman" w:cs="Times New Roman"/>
                <w:sz w:val="24"/>
                <w:szCs w:val="24"/>
              </w:rPr>
            </w:pPr>
            <w:r w:rsidRPr="00081677">
              <w:rPr>
                <w:rStyle w:val="22"/>
                <w:rFonts w:eastAsia="Arial Unicode MS"/>
                <w:sz w:val="24"/>
                <w:szCs w:val="24"/>
              </w:rPr>
              <w:t>Алергічні захворювання легень, астма.</w:t>
            </w:r>
          </w:p>
          <w:p w:rsidR="00DB1D37" w:rsidRPr="00081677" w:rsidRDefault="00DB1D37" w:rsidP="00081677">
            <w:pPr>
              <w:numPr>
                <w:ilvl w:val="0"/>
                <w:numId w:val="19"/>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Хронічні обструктивні хвороби легень.</w:t>
            </w:r>
          </w:p>
          <w:p w:rsidR="00DB1D37" w:rsidRPr="00081677" w:rsidRDefault="00DB1D37" w:rsidP="00081677">
            <w:pPr>
              <w:numPr>
                <w:ilvl w:val="0"/>
                <w:numId w:val="19"/>
              </w:numPr>
              <w:tabs>
                <w:tab w:val="left" w:pos="264"/>
              </w:tabs>
              <w:spacing w:line="322" w:lineRule="exact"/>
              <w:jc w:val="both"/>
              <w:rPr>
                <w:rFonts w:ascii="Times New Roman" w:hAnsi="Times New Roman" w:cs="Times New Roman"/>
                <w:sz w:val="24"/>
                <w:szCs w:val="24"/>
              </w:rPr>
            </w:pPr>
            <w:r w:rsidRPr="00081677">
              <w:rPr>
                <w:rStyle w:val="22"/>
                <w:rFonts w:eastAsia="Arial Unicode MS"/>
                <w:sz w:val="24"/>
                <w:szCs w:val="24"/>
              </w:rPr>
              <w:t>Професійні захворювання легень.</w:t>
            </w:r>
          </w:p>
          <w:p w:rsidR="00DB1D37" w:rsidRPr="00081677" w:rsidRDefault="00DB1D37" w:rsidP="00C35994">
            <w:pPr>
              <w:spacing w:line="280" w:lineRule="exact"/>
              <w:rPr>
                <w:rStyle w:val="23"/>
                <w:rFonts w:eastAsia="Arial Unicode MS"/>
                <w:sz w:val="24"/>
                <w:szCs w:val="24"/>
              </w:rPr>
            </w:pPr>
            <w:r w:rsidRPr="00081677">
              <w:rPr>
                <w:rStyle w:val="22"/>
                <w:rFonts w:eastAsia="Arial Unicode MS"/>
                <w:sz w:val="24"/>
                <w:szCs w:val="24"/>
              </w:rPr>
              <w:t xml:space="preserve">Новоутворення органів дихання. Запальні та непухлинні захворювання плеври. Плевральний випіт. </w:t>
            </w:r>
            <w:proofErr w:type="spellStart"/>
            <w:r w:rsidRPr="00081677">
              <w:rPr>
                <w:rStyle w:val="22"/>
                <w:rFonts w:eastAsia="Arial Unicode MS"/>
                <w:sz w:val="24"/>
                <w:szCs w:val="24"/>
              </w:rPr>
              <w:t>Мезотеліома</w:t>
            </w:r>
            <w:proofErr w:type="spellEnd"/>
            <w:r w:rsidRPr="00081677">
              <w:rPr>
                <w:rStyle w:val="22"/>
                <w:rFonts w:eastAsia="Arial Unicode MS"/>
                <w:sz w:val="24"/>
                <w:szCs w:val="24"/>
              </w:rPr>
              <w:t>.</w:t>
            </w:r>
          </w:p>
        </w:tc>
        <w:tc>
          <w:tcPr>
            <w:tcW w:w="5746" w:type="dxa"/>
            <w:gridSpan w:val="13"/>
          </w:tcPr>
          <w:p w:rsidR="00DB1D37" w:rsidRPr="00081677" w:rsidRDefault="00DB1D37" w:rsidP="00081677">
            <w:pPr>
              <w:numPr>
                <w:ilvl w:val="0"/>
                <w:numId w:val="20"/>
              </w:numPr>
              <w:tabs>
                <w:tab w:val="left" w:pos="523"/>
              </w:tabs>
              <w:spacing w:line="322" w:lineRule="exact"/>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прояви запальних уражень гортані, трахеї та бронхів.</w:t>
            </w:r>
          </w:p>
          <w:p w:rsidR="00DB1D37" w:rsidRPr="00081677" w:rsidRDefault="00DB1D37" w:rsidP="00081677">
            <w:pPr>
              <w:numPr>
                <w:ilvl w:val="0"/>
                <w:numId w:val="20"/>
              </w:numPr>
              <w:tabs>
                <w:tab w:val="left" w:pos="523"/>
              </w:tabs>
              <w:spacing w:line="322" w:lineRule="exact"/>
              <w:ind w:firstLine="34"/>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морфологічні прояви </w:t>
            </w:r>
            <w:proofErr w:type="spellStart"/>
            <w:r w:rsidRPr="00081677">
              <w:rPr>
                <w:rStyle w:val="22"/>
                <w:rFonts w:eastAsia="Arial Unicode MS"/>
                <w:sz w:val="24"/>
                <w:szCs w:val="24"/>
              </w:rPr>
              <w:t>пневмоній</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бронхоектатичної</w:t>
            </w:r>
            <w:proofErr w:type="spellEnd"/>
            <w:r w:rsidRPr="00081677">
              <w:rPr>
                <w:rStyle w:val="22"/>
                <w:rFonts w:eastAsia="Arial Unicode MS"/>
                <w:sz w:val="24"/>
                <w:szCs w:val="24"/>
              </w:rPr>
              <w:t xml:space="preserve"> хвороби, абсцесу легені, пневмосклерозу, емфіземи легені, бронхіальної астми та </w:t>
            </w:r>
            <w:proofErr w:type="spellStart"/>
            <w:r w:rsidRPr="00081677">
              <w:rPr>
                <w:rStyle w:val="22"/>
                <w:rFonts w:eastAsia="Arial Unicode MS"/>
                <w:sz w:val="24"/>
                <w:szCs w:val="24"/>
              </w:rPr>
              <w:t>пневмоконіозів</w:t>
            </w:r>
            <w:proofErr w:type="spellEnd"/>
            <w:r w:rsidRPr="00081677">
              <w:rPr>
                <w:rStyle w:val="22"/>
                <w:rFonts w:eastAsia="Arial Unicode MS"/>
                <w:sz w:val="24"/>
                <w:szCs w:val="24"/>
              </w:rPr>
              <w:t>.</w:t>
            </w:r>
          </w:p>
          <w:p w:rsidR="00DB1D37" w:rsidRPr="00081677" w:rsidRDefault="00DB1D37" w:rsidP="00081677">
            <w:pPr>
              <w:numPr>
                <w:ilvl w:val="0"/>
                <w:numId w:val="20"/>
              </w:numPr>
              <w:tabs>
                <w:tab w:val="left" w:pos="518"/>
              </w:tabs>
              <w:spacing w:line="322" w:lineRule="exact"/>
              <w:ind w:left="34"/>
              <w:rPr>
                <w:rFonts w:ascii="Times New Roman" w:hAnsi="Times New Roman" w:cs="Times New Roman"/>
                <w:sz w:val="24"/>
                <w:szCs w:val="24"/>
              </w:rPr>
            </w:pPr>
            <w:r w:rsidRPr="00081677">
              <w:rPr>
                <w:rStyle w:val="22"/>
                <w:rFonts w:eastAsia="Arial Unicode MS"/>
                <w:sz w:val="24"/>
                <w:szCs w:val="24"/>
              </w:rPr>
              <w:t xml:space="preserve">Проводити проби на повітряну емболію, діагностувати пневмоторакс та </w:t>
            </w:r>
            <w:r w:rsidRPr="00081677">
              <w:rPr>
                <w:rStyle w:val="22"/>
                <w:rFonts w:eastAsia="Arial Unicode MS"/>
                <w:sz w:val="24"/>
                <w:szCs w:val="24"/>
                <w:lang w:val="ru-RU" w:eastAsia="ru-RU" w:bidi="ru-RU"/>
              </w:rPr>
              <w:t>пневмоперикард.</w:t>
            </w:r>
          </w:p>
          <w:p w:rsidR="00DB1D37" w:rsidRPr="00081677" w:rsidRDefault="00DB1D37" w:rsidP="00C35994">
            <w:pPr>
              <w:spacing w:line="317" w:lineRule="exact"/>
              <w:rPr>
                <w:rStyle w:val="22"/>
                <w:rFonts w:eastAsia="Arial Unicode MS"/>
                <w:sz w:val="24"/>
                <w:szCs w:val="24"/>
              </w:rPr>
            </w:pPr>
            <w:r w:rsidRPr="00081677">
              <w:rPr>
                <w:rStyle w:val="22"/>
                <w:rFonts w:eastAsia="Arial Unicode MS"/>
                <w:sz w:val="24"/>
                <w:szCs w:val="24"/>
              </w:rPr>
              <w:t xml:space="preserve">Діагностувати та інтерпретувати </w:t>
            </w:r>
            <w:proofErr w:type="spellStart"/>
            <w:r w:rsidRPr="00081677">
              <w:rPr>
                <w:rStyle w:val="22"/>
                <w:rFonts w:eastAsia="Arial Unicode MS"/>
                <w:sz w:val="24"/>
                <w:szCs w:val="24"/>
              </w:rPr>
              <w:t>онкоморфологічні</w:t>
            </w:r>
            <w:proofErr w:type="spellEnd"/>
            <w:r w:rsidRPr="00081677">
              <w:rPr>
                <w:rStyle w:val="22"/>
                <w:rFonts w:eastAsia="Arial Unicode MS"/>
                <w:sz w:val="24"/>
                <w:szCs w:val="24"/>
              </w:rPr>
              <w:t xml:space="preserve"> процеси органів дихання, визначати діагностичну доцільність сучасних методів дослідження в діагностиці.</w:t>
            </w:r>
          </w:p>
        </w:tc>
      </w:tr>
      <w:tr w:rsidR="00DB1D37" w:rsidRPr="00081677" w:rsidTr="00DB1D37">
        <w:tc>
          <w:tcPr>
            <w:tcW w:w="9855" w:type="dxa"/>
            <w:gridSpan w:val="17"/>
            <w:vAlign w:val="bottom"/>
          </w:tcPr>
          <w:p w:rsidR="00DB1D37" w:rsidRPr="00081677" w:rsidRDefault="00DB1D37" w:rsidP="004E4EE2">
            <w:pPr>
              <w:spacing w:line="280" w:lineRule="exact"/>
              <w:rPr>
                <w:rFonts w:ascii="Times New Roman" w:hAnsi="Times New Roman" w:cs="Times New Roman"/>
                <w:sz w:val="24"/>
                <w:szCs w:val="24"/>
              </w:rPr>
            </w:pPr>
          </w:p>
        </w:tc>
      </w:tr>
      <w:tr w:rsidR="00DB1D37" w:rsidRPr="00081677" w:rsidTr="00081677">
        <w:tc>
          <w:tcPr>
            <w:tcW w:w="8046" w:type="dxa"/>
            <w:gridSpan w:val="15"/>
            <w:vAlign w:val="bottom"/>
          </w:tcPr>
          <w:p w:rsidR="00DB1D37" w:rsidRPr="00081677" w:rsidRDefault="00DB1D37" w:rsidP="004E4EE2">
            <w:pPr>
              <w:rPr>
                <w:rStyle w:val="22"/>
                <w:rFonts w:eastAsia="Arial Unicode MS"/>
                <w:sz w:val="24"/>
                <w:szCs w:val="24"/>
              </w:rPr>
            </w:pPr>
            <w:r w:rsidRPr="00081677">
              <w:rPr>
                <w:rStyle w:val="23"/>
                <w:rFonts w:eastAsia="Arial Unicode MS"/>
                <w:sz w:val="24"/>
                <w:szCs w:val="24"/>
              </w:rPr>
              <w:lastRenderedPageBreak/>
              <w:t>Практичні навички/компетентності</w:t>
            </w:r>
          </w:p>
        </w:tc>
        <w:tc>
          <w:tcPr>
            <w:tcW w:w="1809" w:type="dxa"/>
            <w:gridSpan w:val="2"/>
            <w:vAlign w:val="bottom"/>
          </w:tcPr>
          <w:p w:rsidR="00DB1D37" w:rsidRPr="00081677" w:rsidRDefault="00DB1D37" w:rsidP="004E4EE2">
            <w:pPr>
              <w:spacing w:line="280" w:lineRule="exact"/>
              <w:rPr>
                <w:rFonts w:ascii="Times New Roman" w:hAnsi="Times New Roman" w:cs="Times New Roman"/>
                <w:sz w:val="24"/>
                <w:szCs w:val="24"/>
              </w:rPr>
            </w:pPr>
            <w:r w:rsidRPr="00081677">
              <w:rPr>
                <w:rStyle w:val="23"/>
                <w:rFonts w:eastAsia="Arial Unicode MS"/>
                <w:sz w:val="24"/>
                <w:szCs w:val="24"/>
              </w:rPr>
              <w:t>Рівень оволодіння</w:t>
            </w:r>
          </w:p>
        </w:tc>
      </w:tr>
      <w:tr w:rsidR="00DB1D37" w:rsidRPr="00081677" w:rsidTr="00081677">
        <w:tc>
          <w:tcPr>
            <w:tcW w:w="8046" w:type="dxa"/>
            <w:gridSpan w:val="15"/>
            <w:vAlign w:val="bottom"/>
          </w:tcPr>
          <w:p w:rsidR="00DB1D37" w:rsidRPr="00081677" w:rsidRDefault="00DB1D37" w:rsidP="004E4EE2">
            <w:pPr>
              <w:rPr>
                <w:rStyle w:val="22"/>
                <w:rFonts w:eastAsia="Arial Unicode MS"/>
                <w:sz w:val="24"/>
                <w:szCs w:val="24"/>
              </w:rPr>
            </w:pPr>
            <w:r w:rsidRPr="00081677">
              <w:rPr>
                <w:rStyle w:val="22"/>
                <w:rFonts w:eastAsia="Arial Unicode MS"/>
                <w:sz w:val="24"/>
                <w:szCs w:val="24"/>
              </w:rPr>
              <w:t>1. Проводити патологоанатомічний розтин померлого з дотриманням техніки безпеки</w:t>
            </w:r>
          </w:p>
        </w:tc>
        <w:tc>
          <w:tcPr>
            <w:tcW w:w="1809" w:type="dxa"/>
            <w:gridSpan w:val="2"/>
            <w:vAlign w:val="bottom"/>
          </w:tcPr>
          <w:p w:rsidR="00DB1D37" w:rsidRPr="00081677" w:rsidRDefault="00FE5B40" w:rsidP="00FE5B40">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046" w:type="dxa"/>
            <w:gridSpan w:val="15"/>
            <w:vAlign w:val="bottom"/>
          </w:tcPr>
          <w:p w:rsidR="00DB1D37" w:rsidRPr="00081677" w:rsidRDefault="00DB1D37" w:rsidP="00B2652D">
            <w:pPr>
              <w:spacing w:after="60" w:line="280" w:lineRule="exact"/>
              <w:rPr>
                <w:rStyle w:val="22"/>
                <w:rFonts w:eastAsia="Arial Unicode MS"/>
                <w:sz w:val="24"/>
                <w:szCs w:val="24"/>
              </w:rPr>
            </w:pPr>
            <w:r w:rsidRPr="00081677">
              <w:rPr>
                <w:rStyle w:val="22"/>
                <w:rFonts w:eastAsia="Arial Unicode MS"/>
                <w:sz w:val="24"/>
                <w:szCs w:val="24"/>
              </w:rPr>
              <w:t>2. Користуватись спецодягом в залежності від типу розтину.</w:t>
            </w:r>
          </w:p>
        </w:tc>
        <w:tc>
          <w:tcPr>
            <w:tcW w:w="1809" w:type="dxa"/>
            <w:gridSpan w:val="2"/>
            <w:vAlign w:val="bottom"/>
          </w:tcPr>
          <w:p w:rsidR="00DB1D37" w:rsidRPr="00081677" w:rsidRDefault="00FE5B40" w:rsidP="00FE5B40">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046" w:type="dxa"/>
            <w:gridSpan w:val="15"/>
            <w:vAlign w:val="bottom"/>
          </w:tcPr>
          <w:p w:rsidR="00DB1D37" w:rsidRPr="00081677" w:rsidRDefault="00DB1D37" w:rsidP="004E4EE2">
            <w:pPr>
              <w:rPr>
                <w:rStyle w:val="22"/>
                <w:rFonts w:eastAsia="Arial Unicode MS"/>
                <w:sz w:val="24"/>
                <w:szCs w:val="24"/>
              </w:rPr>
            </w:pPr>
            <w:r w:rsidRPr="00081677">
              <w:rPr>
                <w:rStyle w:val="22"/>
                <w:rFonts w:eastAsia="Arial Unicode MS"/>
                <w:sz w:val="24"/>
                <w:szCs w:val="24"/>
              </w:rPr>
              <w:t>3. Відбирати секційний матеріал для бактеріологічного, вірусологічного дослідження.</w:t>
            </w:r>
          </w:p>
        </w:tc>
        <w:tc>
          <w:tcPr>
            <w:tcW w:w="1809" w:type="dxa"/>
            <w:gridSpan w:val="2"/>
            <w:vAlign w:val="bottom"/>
          </w:tcPr>
          <w:p w:rsidR="00DB1D37" w:rsidRPr="00081677" w:rsidRDefault="00FE5B40" w:rsidP="00FE5B40">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046" w:type="dxa"/>
            <w:gridSpan w:val="15"/>
            <w:vAlign w:val="bottom"/>
          </w:tcPr>
          <w:p w:rsidR="00DB1D37" w:rsidRPr="00081677" w:rsidRDefault="00DB1D37" w:rsidP="004E4EE2">
            <w:pPr>
              <w:rPr>
                <w:rStyle w:val="22"/>
                <w:rFonts w:eastAsia="Arial Unicode MS"/>
                <w:sz w:val="24"/>
                <w:szCs w:val="24"/>
              </w:rPr>
            </w:pPr>
            <w:r w:rsidRPr="00081677">
              <w:rPr>
                <w:rStyle w:val="22"/>
                <w:rFonts w:eastAsia="Arial Unicode MS"/>
                <w:sz w:val="24"/>
                <w:szCs w:val="24"/>
              </w:rPr>
              <w:t>4. Проводити патологоанатомічний розтин при підозрі та наявності особливо небезпечних інфекцій</w:t>
            </w:r>
          </w:p>
        </w:tc>
        <w:tc>
          <w:tcPr>
            <w:tcW w:w="1809" w:type="dxa"/>
            <w:gridSpan w:val="2"/>
            <w:vAlign w:val="bottom"/>
          </w:tcPr>
          <w:p w:rsidR="00DB1D37" w:rsidRPr="00081677" w:rsidRDefault="00FE5B40" w:rsidP="00FE5B40">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046" w:type="dxa"/>
            <w:gridSpan w:val="15"/>
            <w:vAlign w:val="bottom"/>
          </w:tcPr>
          <w:p w:rsidR="00DB1D37" w:rsidRPr="00081677" w:rsidRDefault="00DB1D37" w:rsidP="004E4EE2">
            <w:pPr>
              <w:rPr>
                <w:rStyle w:val="22"/>
                <w:rFonts w:eastAsia="Arial Unicode MS"/>
                <w:sz w:val="24"/>
                <w:szCs w:val="24"/>
              </w:rPr>
            </w:pPr>
            <w:r w:rsidRPr="00081677">
              <w:rPr>
                <w:rStyle w:val="22"/>
                <w:rFonts w:eastAsia="Arial Unicode MS"/>
                <w:sz w:val="24"/>
                <w:szCs w:val="24"/>
              </w:rPr>
              <w:t>5. Проводити розтин трупів після хірургічних втручань, інтенсивної терапії та реанімації.</w:t>
            </w:r>
          </w:p>
        </w:tc>
        <w:tc>
          <w:tcPr>
            <w:tcW w:w="1809" w:type="dxa"/>
            <w:gridSpan w:val="2"/>
            <w:vAlign w:val="bottom"/>
          </w:tcPr>
          <w:p w:rsidR="00DB1D37" w:rsidRPr="00081677" w:rsidRDefault="00FE5B40" w:rsidP="00FE5B40">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081677">
        <w:tc>
          <w:tcPr>
            <w:tcW w:w="8046" w:type="dxa"/>
            <w:gridSpan w:val="15"/>
            <w:vAlign w:val="bottom"/>
          </w:tcPr>
          <w:p w:rsidR="00DB1D37" w:rsidRPr="00081677" w:rsidRDefault="00DB1D37" w:rsidP="00B2652D">
            <w:pPr>
              <w:spacing w:after="60" w:line="280" w:lineRule="exact"/>
              <w:rPr>
                <w:rStyle w:val="22"/>
                <w:rFonts w:eastAsia="Arial Unicode MS"/>
                <w:sz w:val="24"/>
                <w:szCs w:val="24"/>
              </w:rPr>
            </w:pPr>
            <w:r w:rsidRPr="00081677">
              <w:rPr>
                <w:rStyle w:val="22"/>
                <w:rFonts w:eastAsia="Arial Unicode MS"/>
                <w:sz w:val="24"/>
                <w:szCs w:val="24"/>
              </w:rPr>
              <w:t>6. Вміти досліджувати придаткові порожнини черепа.</w:t>
            </w:r>
          </w:p>
        </w:tc>
        <w:tc>
          <w:tcPr>
            <w:tcW w:w="1809" w:type="dxa"/>
            <w:gridSpan w:val="2"/>
            <w:vAlign w:val="bottom"/>
          </w:tcPr>
          <w:p w:rsidR="00DB1D37" w:rsidRPr="00081677" w:rsidRDefault="00FE5B40" w:rsidP="00FE5B40">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046" w:type="dxa"/>
            <w:gridSpan w:val="15"/>
            <w:vAlign w:val="bottom"/>
          </w:tcPr>
          <w:p w:rsidR="00DB1D37" w:rsidRPr="00081677" w:rsidRDefault="00DB1D37" w:rsidP="004E4EE2">
            <w:pPr>
              <w:rPr>
                <w:rStyle w:val="22"/>
                <w:rFonts w:eastAsia="Arial Unicode MS"/>
                <w:sz w:val="24"/>
                <w:szCs w:val="24"/>
              </w:rPr>
            </w:pPr>
            <w:r w:rsidRPr="00081677">
              <w:rPr>
                <w:rStyle w:val="22"/>
                <w:rFonts w:eastAsia="Arial Unicode MS"/>
                <w:sz w:val="24"/>
                <w:szCs w:val="24"/>
              </w:rPr>
              <w:t>7. Проводити проби на повітряну емболію, діагностувати пневмоторакс.</w:t>
            </w:r>
          </w:p>
        </w:tc>
        <w:tc>
          <w:tcPr>
            <w:tcW w:w="1809" w:type="dxa"/>
            <w:gridSpan w:val="2"/>
            <w:vAlign w:val="bottom"/>
          </w:tcPr>
          <w:p w:rsidR="00DB1D37" w:rsidRPr="00081677" w:rsidRDefault="00FE5B40" w:rsidP="00FE5B40">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046" w:type="dxa"/>
            <w:gridSpan w:val="15"/>
            <w:vAlign w:val="bottom"/>
          </w:tcPr>
          <w:p w:rsidR="00DB1D37" w:rsidRPr="00081677" w:rsidRDefault="00DB1D37" w:rsidP="004E4EE2">
            <w:pPr>
              <w:rPr>
                <w:rStyle w:val="22"/>
                <w:rFonts w:eastAsia="Arial Unicode MS"/>
                <w:sz w:val="24"/>
                <w:szCs w:val="24"/>
              </w:rPr>
            </w:pPr>
            <w:r w:rsidRPr="00081677">
              <w:rPr>
                <w:rStyle w:val="22"/>
                <w:rFonts w:eastAsia="Arial Unicode MS"/>
                <w:sz w:val="24"/>
                <w:szCs w:val="24"/>
              </w:rPr>
              <w:t>8. Інтерпретувати і аналізувати дані медичної документації пацієнта (померлого).</w:t>
            </w:r>
          </w:p>
        </w:tc>
        <w:tc>
          <w:tcPr>
            <w:tcW w:w="1809" w:type="dxa"/>
            <w:gridSpan w:val="2"/>
            <w:vAlign w:val="bottom"/>
          </w:tcPr>
          <w:p w:rsidR="00DB1D37" w:rsidRPr="00081677" w:rsidRDefault="00FE5B40" w:rsidP="00FE5B40">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046" w:type="dxa"/>
            <w:gridSpan w:val="15"/>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9. Інтерпретувати і аналізувати патологоанатомічний розтин за даними макроскопічного і гістологічного досліджень.</w:t>
            </w:r>
          </w:p>
        </w:tc>
        <w:tc>
          <w:tcPr>
            <w:tcW w:w="1809" w:type="dxa"/>
            <w:gridSpan w:val="2"/>
            <w:vAlign w:val="bottom"/>
          </w:tcPr>
          <w:p w:rsidR="00DB1D37" w:rsidRPr="00081677" w:rsidRDefault="00FE5B40" w:rsidP="00FE5B40">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046" w:type="dxa"/>
            <w:gridSpan w:val="15"/>
            <w:vAlign w:val="bottom"/>
          </w:tcPr>
          <w:p w:rsidR="00DB1D37" w:rsidRPr="00081677" w:rsidRDefault="00DB1D37" w:rsidP="00B2652D">
            <w:pPr>
              <w:spacing w:after="60" w:line="280" w:lineRule="exact"/>
              <w:rPr>
                <w:rStyle w:val="22"/>
                <w:rFonts w:eastAsia="Arial Unicode MS"/>
                <w:sz w:val="24"/>
                <w:szCs w:val="24"/>
              </w:rPr>
            </w:pPr>
            <w:r w:rsidRPr="00081677">
              <w:rPr>
                <w:rStyle w:val="22"/>
                <w:rFonts w:eastAsia="Arial Unicode MS"/>
                <w:sz w:val="24"/>
                <w:szCs w:val="24"/>
              </w:rPr>
              <w:t>10. Формувати протокол патологоанатомічного розтину.</w:t>
            </w:r>
          </w:p>
        </w:tc>
        <w:tc>
          <w:tcPr>
            <w:tcW w:w="1809" w:type="dxa"/>
            <w:gridSpan w:val="2"/>
            <w:vAlign w:val="bottom"/>
          </w:tcPr>
          <w:p w:rsidR="00DB1D37" w:rsidRPr="00081677" w:rsidRDefault="00FE5B40" w:rsidP="00FE5B40">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081677">
        <w:tc>
          <w:tcPr>
            <w:tcW w:w="8046" w:type="dxa"/>
            <w:gridSpan w:val="15"/>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11. Формулювати патологоанатомічний діагноз та клініко-патологоанатомічний епікриз. </w:t>
            </w:r>
          </w:p>
        </w:tc>
        <w:tc>
          <w:tcPr>
            <w:tcW w:w="1809" w:type="dxa"/>
            <w:gridSpan w:val="2"/>
            <w:vAlign w:val="bottom"/>
          </w:tcPr>
          <w:p w:rsidR="00DB1D37" w:rsidRPr="00081677" w:rsidRDefault="00D94E0F" w:rsidP="00FE5B40">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046" w:type="dxa"/>
            <w:gridSpan w:val="15"/>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12. 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1809" w:type="dxa"/>
            <w:gridSpan w:val="2"/>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046" w:type="dxa"/>
            <w:gridSpan w:val="15"/>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13. Вміти описувати гістологічні препарати, на підставі чого визначати патологічний процес та формулювати патологоанатомічний діагноз.</w:t>
            </w:r>
          </w:p>
        </w:tc>
        <w:tc>
          <w:tcPr>
            <w:tcW w:w="1809" w:type="dxa"/>
            <w:gridSpan w:val="2"/>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8046" w:type="dxa"/>
            <w:gridSpan w:val="15"/>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14. Визначати діагностичну доцільність сучасних методів дослідження (</w:t>
            </w:r>
            <w:proofErr w:type="spellStart"/>
            <w:r w:rsidRPr="00081677">
              <w:rPr>
                <w:rStyle w:val="22"/>
                <w:rFonts w:eastAsia="Arial Unicode MS"/>
                <w:sz w:val="24"/>
                <w:szCs w:val="24"/>
              </w:rPr>
              <w:t>імуногістохімічні</w:t>
            </w:r>
            <w:proofErr w:type="spellEnd"/>
            <w:r w:rsidRPr="00081677">
              <w:rPr>
                <w:rStyle w:val="22"/>
                <w:rFonts w:eastAsia="Arial Unicode MS"/>
                <w:sz w:val="24"/>
                <w:szCs w:val="24"/>
              </w:rPr>
              <w:t>, цифрова патологія, цитогенетика, молекулярна генетика).</w:t>
            </w:r>
          </w:p>
        </w:tc>
        <w:tc>
          <w:tcPr>
            <w:tcW w:w="1809" w:type="dxa"/>
            <w:gridSpan w:val="2"/>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081677">
        <w:tc>
          <w:tcPr>
            <w:tcW w:w="8046" w:type="dxa"/>
            <w:gridSpan w:val="15"/>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15. Володіти методами гістологічної техніки обробки матеріалу.</w:t>
            </w:r>
          </w:p>
        </w:tc>
        <w:tc>
          <w:tcPr>
            <w:tcW w:w="1809" w:type="dxa"/>
            <w:gridSpan w:val="2"/>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081677">
        <w:tc>
          <w:tcPr>
            <w:tcW w:w="8046" w:type="dxa"/>
            <w:gridSpan w:val="15"/>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16. Проводити елективні методи </w:t>
            </w:r>
            <w:proofErr w:type="spellStart"/>
            <w:r w:rsidRPr="00081677">
              <w:rPr>
                <w:rStyle w:val="22"/>
                <w:rFonts w:eastAsia="Arial Unicode MS"/>
                <w:sz w:val="24"/>
                <w:szCs w:val="24"/>
              </w:rPr>
              <w:t>гістохимичного</w:t>
            </w:r>
            <w:proofErr w:type="spellEnd"/>
            <w:r w:rsidRPr="00081677">
              <w:rPr>
                <w:rStyle w:val="22"/>
                <w:rFonts w:eastAsia="Arial Unicode MS"/>
                <w:sz w:val="24"/>
                <w:szCs w:val="24"/>
              </w:rPr>
              <w:t xml:space="preserve"> фарбування препаратів</w:t>
            </w:r>
          </w:p>
        </w:tc>
        <w:tc>
          <w:tcPr>
            <w:tcW w:w="1809" w:type="dxa"/>
            <w:gridSpan w:val="2"/>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081677">
        <w:tc>
          <w:tcPr>
            <w:tcW w:w="8046" w:type="dxa"/>
            <w:gridSpan w:val="15"/>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17. Вміти проводити </w:t>
            </w:r>
            <w:proofErr w:type="spellStart"/>
            <w:r w:rsidRPr="00081677">
              <w:rPr>
                <w:rStyle w:val="22"/>
                <w:rFonts w:eastAsia="Arial Unicode MS"/>
                <w:sz w:val="24"/>
                <w:szCs w:val="24"/>
              </w:rPr>
              <w:t>інтраопераційну</w:t>
            </w:r>
            <w:proofErr w:type="spellEnd"/>
            <w:r w:rsidRPr="00081677">
              <w:rPr>
                <w:rStyle w:val="22"/>
                <w:rFonts w:eastAsia="Arial Unicode MS"/>
                <w:sz w:val="24"/>
                <w:szCs w:val="24"/>
              </w:rPr>
              <w:t xml:space="preserve"> діагностику термінових </w:t>
            </w:r>
            <w:proofErr w:type="spellStart"/>
            <w:r w:rsidRPr="00081677">
              <w:rPr>
                <w:rStyle w:val="22"/>
                <w:rFonts w:eastAsia="Arial Unicode MS"/>
                <w:sz w:val="24"/>
                <w:szCs w:val="24"/>
              </w:rPr>
              <w:t>біопсій</w:t>
            </w:r>
            <w:proofErr w:type="spellEnd"/>
            <w:r w:rsidRPr="00081677">
              <w:rPr>
                <w:rStyle w:val="22"/>
                <w:rFonts w:eastAsia="Arial Unicode MS"/>
                <w:sz w:val="24"/>
                <w:szCs w:val="24"/>
              </w:rPr>
              <w:t>.</w:t>
            </w:r>
          </w:p>
        </w:tc>
        <w:tc>
          <w:tcPr>
            <w:tcW w:w="1809" w:type="dxa"/>
            <w:gridSpan w:val="2"/>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081677">
        <w:tc>
          <w:tcPr>
            <w:tcW w:w="8046" w:type="dxa"/>
            <w:gridSpan w:val="15"/>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18. Вміти користуватись міжнародною класифікацією хвороб.</w:t>
            </w:r>
          </w:p>
        </w:tc>
        <w:tc>
          <w:tcPr>
            <w:tcW w:w="1809" w:type="dxa"/>
            <w:gridSpan w:val="2"/>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081677">
        <w:tc>
          <w:tcPr>
            <w:tcW w:w="8046" w:type="dxa"/>
            <w:gridSpan w:val="15"/>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19. Проводити </w:t>
            </w:r>
            <w:proofErr w:type="spellStart"/>
            <w:r w:rsidRPr="00081677">
              <w:rPr>
                <w:rStyle w:val="22"/>
                <w:rFonts w:eastAsia="Arial Unicode MS"/>
                <w:sz w:val="24"/>
                <w:szCs w:val="24"/>
              </w:rPr>
              <w:t>фотоархівування</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макро</w:t>
            </w:r>
            <w:proofErr w:type="spellEnd"/>
            <w:r w:rsidRPr="00081677">
              <w:rPr>
                <w:rStyle w:val="22"/>
                <w:rFonts w:eastAsia="Arial Unicode MS"/>
                <w:sz w:val="24"/>
                <w:szCs w:val="24"/>
              </w:rPr>
              <w:t>- та мікропрепаратів.</w:t>
            </w:r>
          </w:p>
        </w:tc>
        <w:tc>
          <w:tcPr>
            <w:tcW w:w="1809" w:type="dxa"/>
            <w:gridSpan w:val="2"/>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DB1D37">
        <w:tc>
          <w:tcPr>
            <w:tcW w:w="9855" w:type="dxa"/>
            <w:gridSpan w:val="17"/>
            <w:vAlign w:val="bottom"/>
          </w:tcPr>
          <w:p w:rsidR="00DB1D37" w:rsidRPr="00081677" w:rsidRDefault="00DB1D37" w:rsidP="004E4EE2">
            <w:pPr>
              <w:spacing w:line="280" w:lineRule="exact"/>
              <w:rPr>
                <w:rFonts w:ascii="Times New Roman" w:hAnsi="Times New Roman" w:cs="Times New Roman"/>
                <w:sz w:val="24"/>
                <w:szCs w:val="24"/>
              </w:rPr>
            </w:pPr>
          </w:p>
        </w:tc>
      </w:tr>
      <w:tr w:rsidR="00DB1D37" w:rsidRPr="00081677" w:rsidTr="00FE5B40">
        <w:tc>
          <w:tcPr>
            <w:tcW w:w="4644" w:type="dxa"/>
            <w:gridSpan w:val="6"/>
          </w:tcPr>
          <w:p w:rsidR="00DB1D37" w:rsidRPr="00081677" w:rsidRDefault="00896E4F" w:rsidP="0034684D">
            <w:pPr>
              <w:spacing w:line="280" w:lineRule="exact"/>
              <w:rPr>
                <w:rFonts w:ascii="Times New Roman" w:hAnsi="Times New Roman" w:cs="Times New Roman"/>
                <w:sz w:val="24"/>
                <w:szCs w:val="24"/>
              </w:rPr>
            </w:pPr>
            <w:r>
              <w:rPr>
                <w:rStyle w:val="23"/>
                <w:rFonts w:eastAsia="Arial Unicode MS"/>
                <w:sz w:val="24"/>
                <w:szCs w:val="24"/>
              </w:rPr>
              <w:t>ОК</w:t>
            </w:r>
            <w:r w:rsidR="00DB1D37" w:rsidRPr="00081677">
              <w:rPr>
                <w:rStyle w:val="23"/>
                <w:rFonts w:eastAsia="Arial Unicode MS"/>
                <w:sz w:val="24"/>
                <w:szCs w:val="24"/>
              </w:rPr>
              <w:t xml:space="preserve"> 5</w:t>
            </w:r>
          </w:p>
        </w:tc>
        <w:tc>
          <w:tcPr>
            <w:tcW w:w="5211" w:type="dxa"/>
            <w:gridSpan w:val="11"/>
            <w:vAlign w:val="bottom"/>
          </w:tcPr>
          <w:p w:rsidR="00DB1D37" w:rsidRPr="00081677" w:rsidRDefault="00DB1D37" w:rsidP="0034684D">
            <w:pPr>
              <w:rPr>
                <w:rFonts w:ascii="Times New Roman" w:hAnsi="Times New Roman" w:cs="Times New Roman"/>
                <w:sz w:val="24"/>
                <w:szCs w:val="24"/>
              </w:rPr>
            </w:pPr>
            <w:r w:rsidRPr="00081677">
              <w:rPr>
                <w:rStyle w:val="23"/>
                <w:rFonts w:eastAsia="Arial Unicode MS"/>
                <w:sz w:val="24"/>
                <w:szCs w:val="24"/>
              </w:rPr>
              <w:t>Патологічна анатомія захворювань органів травлення</w:t>
            </w:r>
          </w:p>
        </w:tc>
      </w:tr>
      <w:tr w:rsidR="00DB1D37" w:rsidRPr="00081677" w:rsidTr="00FE5B40">
        <w:tc>
          <w:tcPr>
            <w:tcW w:w="4644" w:type="dxa"/>
            <w:gridSpan w:val="6"/>
          </w:tcPr>
          <w:p w:rsidR="00DB1D37" w:rsidRPr="00081677" w:rsidRDefault="00DB1D37" w:rsidP="0034684D">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5211" w:type="dxa"/>
            <w:gridSpan w:val="11"/>
          </w:tcPr>
          <w:p w:rsidR="00DB1D37" w:rsidRPr="00081677" w:rsidRDefault="00DB1D37" w:rsidP="0034684D">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DB1D37" w:rsidRPr="00081677" w:rsidTr="00FE5B40">
        <w:tc>
          <w:tcPr>
            <w:tcW w:w="4644" w:type="dxa"/>
            <w:gridSpan w:val="6"/>
            <w:vAlign w:val="bottom"/>
          </w:tcPr>
          <w:p w:rsidR="00DB1D37" w:rsidRPr="00081677" w:rsidRDefault="00DB1D37" w:rsidP="00081677">
            <w:pPr>
              <w:numPr>
                <w:ilvl w:val="0"/>
                <w:numId w:val="21"/>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 xml:space="preserve">Хвороби ротової порожнини, </w:t>
            </w:r>
            <w:proofErr w:type="spellStart"/>
            <w:r w:rsidRPr="00081677">
              <w:rPr>
                <w:rStyle w:val="22"/>
                <w:rFonts w:eastAsia="Arial Unicode MS"/>
                <w:sz w:val="24"/>
                <w:szCs w:val="24"/>
              </w:rPr>
              <w:t>зубощелепної</w:t>
            </w:r>
            <w:proofErr w:type="spellEnd"/>
            <w:r w:rsidRPr="00081677">
              <w:rPr>
                <w:rStyle w:val="22"/>
                <w:rFonts w:eastAsia="Arial Unicode MS"/>
                <w:sz w:val="24"/>
                <w:szCs w:val="24"/>
              </w:rPr>
              <w:t xml:space="preserve"> системи та слинних залоз.</w:t>
            </w:r>
          </w:p>
          <w:p w:rsidR="00DB1D37" w:rsidRPr="00081677" w:rsidRDefault="00DB1D37" w:rsidP="00081677">
            <w:pPr>
              <w:numPr>
                <w:ilvl w:val="0"/>
                <w:numId w:val="21"/>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Хвороби стравоходу (</w:t>
            </w:r>
            <w:proofErr w:type="spellStart"/>
            <w:r w:rsidRPr="00081677">
              <w:rPr>
                <w:rStyle w:val="22"/>
                <w:rFonts w:eastAsia="Arial Unicode MS"/>
                <w:sz w:val="24"/>
                <w:szCs w:val="24"/>
              </w:rPr>
              <w:t>езофагіт</w:t>
            </w:r>
            <w:proofErr w:type="spellEnd"/>
            <w:r w:rsidRPr="00081677">
              <w:rPr>
                <w:rStyle w:val="22"/>
                <w:rFonts w:eastAsia="Arial Unicode MS"/>
                <w:sz w:val="24"/>
                <w:szCs w:val="24"/>
              </w:rPr>
              <w:t xml:space="preserve">, стравохід </w:t>
            </w:r>
            <w:proofErr w:type="spellStart"/>
            <w:r w:rsidRPr="00081677">
              <w:rPr>
                <w:rStyle w:val="22"/>
                <w:rFonts w:eastAsia="Arial Unicode MS"/>
                <w:sz w:val="24"/>
                <w:szCs w:val="24"/>
                <w:lang w:eastAsia="ru-RU" w:bidi="ru-RU"/>
              </w:rPr>
              <w:t>Барретта</w:t>
            </w:r>
            <w:proofErr w:type="spellEnd"/>
            <w:r w:rsidRPr="00081677">
              <w:rPr>
                <w:rStyle w:val="22"/>
                <w:rFonts w:eastAsia="Arial Unicode MS"/>
                <w:sz w:val="24"/>
                <w:szCs w:val="24"/>
                <w:lang w:eastAsia="ru-RU" w:bidi="ru-RU"/>
              </w:rPr>
              <w:t xml:space="preserve">, </w:t>
            </w:r>
            <w:r w:rsidRPr="00081677">
              <w:rPr>
                <w:rStyle w:val="22"/>
                <w:rFonts w:eastAsia="Arial Unicode MS"/>
                <w:sz w:val="24"/>
                <w:szCs w:val="24"/>
              </w:rPr>
              <w:t xml:space="preserve">шлунково- </w:t>
            </w:r>
            <w:proofErr w:type="spellStart"/>
            <w:r w:rsidRPr="00081677">
              <w:rPr>
                <w:rStyle w:val="22"/>
                <w:rFonts w:eastAsia="Arial Unicode MS"/>
                <w:sz w:val="24"/>
                <w:szCs w:val="24"/>
              </w:rPr>
              <w:t>езофаренгіальна</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рефлюксна</w:t>
            </w:r>
            <w:proofErr w:type="spellEnd"/>
            <w:r w:rsidRPr="00081677">
              <w:rPr>
                <w:rStyle w:val="22"/>
                <w:rFonts w:eastAsia="Arial Unicode MS"/>
                <w:sz w:val="24"/>
                <w:szCs w:val="24"/>
              </w:rPr>
              <w:t xml:space="preserve"> хвороба).</w:t>
            </w:r>
          </w:p>
          <w:p w:rsidR="00DB1D37" w:rsidRPr="00081677" w:rsidRDefault="00DB1D37" w:rsidP="00081677">
            <w:pPr>
              <w:numPr>
                <w:ilvl w:val="0"/>
                <w:numId w:val="21"/>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Хвороби шлунка (гастрит, виразкова хвороба).</w:t>
            </w:r>
          </w:p>
          <w:p w:rsidR="00DB1D37" w:rsidRPr="00081677" w:rsidRDefault="00DB1D37" w:rsidP="00081677">
            <w:pPr>
              <w:numPr>
                <w:ilvl w:val="0"/>
                <w:numId w:val="21"/>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 xml:space="preserve">Хвороби кишечника (коліт, апендицит, </w:t>
            </w:r>
            <w:proofErr w:type="spellStart"/>
            <w:r w:rsidRPr="00081677">
              <w:rPr>
                <w:rStyle w:val="22"/>
                <w:rFonts w:eastAsia="Arial Unicode MS"/>
                <w:sz w:val="24"/>
                <w:szCs w:val="24"/>
              </w:rPr>
              <w:t>ентеропатії</w:t>
            </w:r>
            <w:proofErr w:type="spellEnd"/>
            <w:r w:rsidRPr="00081677">
              <w:rPr>
                <w:rStyle w:val="22"/>
                <w:rFonts w:eastAsia="Arial Unicode MS"/>
                <w:sz w:val="24"/>
                <w:szCs w:val="24"/>
              </w:rPr>
              <w:t>, целіакія).</w:t>
            </w:r>
          </w:p>
          <w:p w:rsidR="00DB1D37" w:rsidRPr="00081677" w:rsidRDefault="00DB1D37" w:rsidP="00081677">
            <w:pPr>
              <w:numPr>
                <w:ilvl w:val="0"/>
                <w:numId w:val="21"/>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Хвороби очеревини та черевної порожнини (перитоніт, черевний сепсис).</w:t>
            </w:r>
          </w:p>
          <w:p w:rsidR="00DB1D37" w:rsidRPr="00081677" w:rsidRDefault="00DB1D37" w:rsidP="00081677">
            <w:pPr>
              <w:numPr>
                <w:ilvl w:val="0"/>
                <w:numId w:val="21"/>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 xml:space="preserve">Хвороби печінки, жовчного міхура та підшлункової залози (гострий та хронічний гепатит, холецистит, цироз, </w:t>
            </w:r>
            <w:r w:rsidRPr="00081677">
              <w:rPr>
                <w:rStyle w:val="22"/>
                <w:rFonts w:eastAsia="Arial Unicode MS"/>
                <w:sz w:val="24"/>
                <w:szCs w:val="24"/>
              </w:rPr>
              <w:lastRenderedPageBreak/>
              <w:t>портальна гіпертензія, панкреатит).</w:t>
            </w:r>
          </w:p>
          <w:p w:rsidR="00DB1D37" w:rsidRPr="00081677" w:rsidRDefault="00DB1D37" w:rsidP="00081677">
            <w:pPr>
              <w:numPr>
                <w:ilvl w:val="0"/>
                <w:numId w:val="21"/>
              </w:numPr>
              <w:tabs>
                <w:tab w:val="left" w:pos="274"/>
              </w:tabs>
              <w:spacing w:line="322" w:lineRule="exact"/>
              <w:jc w:val="both"/>
              <w:rPr>
                <w:rFonts w:ascii="Times New Roman" w:hAnsi="Times New Roman" w:cs="Times New Roman"/>
                <w:sz w:val="24"/>
                <w:szCs w:val="24"/>
              </w:rPr>
            </w:pPr>
            <w:r w:rsidRPr="00081677">
              <w:rPr>
                <w:rStyle w:val="22"/>
                <w:rFonts w:eastAsia="Arial Unicode MS"/>
                <w:sz w:val="24"/>
                <w:szCs w:val="24"/>
              </w:rPr>
              <w:t>Новоутворення ротової порожнини: патогенез, епідеміологія, класифікація, діагностика.</w:t>
            </w:r>
          </w:p>
          <w:p w:rsidR="00DB1D37" w:rsidRPr="00081677" w:rsidRDefault="00DB1D37" w:rsidP="00081677">
            <w:pPr>
              <w:numPr>
                <w:ilvl w:val="0"/>
                <w:numId w:val="21"/>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Новоутворення стравоходу, шлунку, кишечнику: патогенез, епідеміологія, класифікація, діагностика.</w:t>
            </w:r>
          </w:p>
          <w:p w:rsidR="00DB1D37" w:rsidRPr="00081677" w:rsidRDefault="00DB1D37" w:rsidP="0034684D">
            <w:pPr>
              <w:rPr>
                <w:rStyle w:val="22"/>
                <w:rFonts w:eastAsia="Arial Unicode MS"/>
                <w:sz w:val="24"/>
                <w:szCs w:val="24"/>
              </w:rPr>
            </w:pPr>
            <w:r w:rsidRPr="00081677">
              <w:rPr>
                <w:rStyle w:val="22"/>
                <w:rFonts w:eastAsia="Arial Unicode MS"/>
                <w:sz w:val="24"/>
                <w:szCs w:val="24"/>
              </w:rPr>
              <w:t>Новоутворення печінки та підшлункової залози.</w:t>
            </w:r>
          </w:p>
        </w:tc>
        <w:tc>
          <w:tcPr>
            <w:tcW w:w="5211" w:type="dxa"/>
            <w:gridSpan w:val="11"/>
            <w:vAlign w:val="bottom"/>
          </w:tcPr>
          <w:p w:rsidR="00DB1D37" w:rsidRPr="00081677" w:rsidRDefault="00DB1D37" w:rsidP="00081677">
            <w:pPr>
              <w:numPr>
                <w:ilvl w:val="0"/>
                <w:numId w:val="22"/>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lastRenderedPageBreak/>
              <w:t xml:space="preserve">Діагностувати та інтерпретувати морфологічні прояви </w:t>
            </w:r>
            <w:proofErr w:type="spellStart"/>
            <w:r w:rsidRPr="00081677">
              <w:rPr>
                <w:rStyle w:val="22"/>
                <w:rFonts w:eastAsia="Arial Unicode MS"/>
                <w:sz w:val="24"/>
                <w:szCs w:val="24"/>
              </w:rPr>
              <w:t>хвороб</w:t>
            </w:r>
            <w:proofErr w:type="spellEnd"/>
            <w:r w:rsidRPr="00081677">
              <w:rPr>
                <w:rStyle w:val="22"/>
                <w:rFonts w:eastAsia="Arial Unicode MS"/>
                <w:sz w:val="24"/>
                <w:szCs w:val="24"/>
              </w:rPr>
              <w:t xml:space="preserve"> ротової порожнини, </w:t>
            </w:r>
            <w:proofErr w:type="spellStart"/>
            <w:r w:rsidRPr="00081677">
              <w:rPr>
                <w:rStyle w:val="22"/>
                <w:rFonts w:eastAsia="Arial Unicode MS"/>
                <w:sz w:val="24"/>
                <w:szCs w:val="24"/>
              </w:rPr>
              <w:t>зубощелепної</w:t>
            </w:r>
            <w:proofErr w:type="spellEnd"/>
            <w:r w:rsidRPr="00081677">
              <w:rPr>
                <w:rStyle w:val="22"/>
                <w:rFonts w:eastAsia="Arial Unicode MS"/>
                <w:sz w:val="24"/>
                <w:szCs w:val="24"/>
              </w:rPr>
              <w:t xml:space="preserve"> системи та слинних залоз.</w:t>
            </w:r>
          </w:p>
          <w:p w:rsidR="00DB1D37" w:rsidRPr="00081677" w:rsidRDefault="00DB1D37" w:rsidP="00081677">
            <w:pPr>
              <w:numPr>
                <w:ilvl w:val="0"/>
                <w:numId w:val="22"/>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морфологічні прояви хвороб стравоходу, шлунку (гастрит, виразкова хвороба), хвороб кишечника (неспецифічні запальні захворювання, </w:t>
            </w:r>
            <w:proofErr w:type="spellStart"/>
            <w:r w:rsidRPr="00081677">
              <w:rPr>
                <w:rStyle w:val="22"/>
                <w:rFonts w:eastAsia="Arial Unicode MS"/>
                <w:sz w:val="24"/>
                <w:szCs w:val="24"/>
              </w:rPr>
              <w:t>ентеропатії</w:t>
            </w:r>
            <w:proofErr w:type="spellEnd"/>
            <w:r w:rsidRPr="00081677">
              <w:rPr>
                <w:rStyle w:val="22"/>
                <w:rFonts w:eastAsia="Arial Unicode MS"/>
                <w:sz w:val="24"/>
                <w:szCs w:val="24"/>
              </w:rPr>
              <w:t xml:space="preserve"> та запальні захворювання кишечнику).</w:t>
            </w:r>
          </w:p>
          <w:p w:rsidR="00DB1D37" w:rsidRPr="00081677" w:rsidRDefault="00DB1D37" w:rsidP="00081677">
            <w:pPr>
              <w:numPr>
                <w:ilvl w:val="0"/>
                <w:numId w:val="22"/>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прояви хвороби очеревини та черевної порожнини.</w:t>
            </w:r>
          </w:p>
          <w:p w:rsidR="00DB1D37" w:rsidRPr="00081677" w:rsidRDefault="00DB1D37" w:rsidP="00081677">
            <w:pPr>
              <w:numPr>
                <w:ilvl w:val="0"/>
                <w:numId w:val="22"/>
              </w:numPr>
              <w:tabs>
                <w:tab w:val="left" w:pos="293"/>
              </w:tabs>
              <w:spacing w:line="322" w:lineRule="exact"/>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w:t>
            </w:r>
            <w:r w:rsidRPr="00081677">
              <w:rPr>
                <w:rStyle w:val="22"/>
                <w:rFonts w:eastAsia="Arial Unicode MS"/>
                <w:sz w:val="24"/>
                <w:szCs w:val="24"/>
              </w:rPr>
              <w:lastRenderedPageBreak/>
              <w:t>морфологічні прояви хвороб печінки, жовчного міхура та підшлункової залози.</w:t>
            </w:r>
          </w:p>
          <w:p w:rsidR="00DB1D37" w:rsidRPr="00081677" w:rsidRDefault="00DB1D37" w:rsidP="0034684D">
            <w:pPr>
              <w:spacing w:line="280" w:lineRule="exact"/>
              <w:rPr>
                <w:rFonts w:ascii="Times New Roman" w:hAnsi="Times New Roman" w:cs="Times New Roman"/>
                <w:sz w:val="24"/>
                <w:szCs w:val="24"/>
              </w:rPr>
            </w:pPr>
            <w:r w:rsidRPr="00081677">
              <w:rPr>
                <w:rStyle w:val="22"/>
                <w:rFonts w:eastAsia="Arial Unicode MS"/>
                <w:sz w:val="24"/>
                <w:szCs w:val="24"/>
              </w:rPr>
              <w:t xml:space="preserve">Діагностувати </w:t>
            </w:r>
            <w:proofErr w:type="spellStart"/>
            <w:r w:rsidRPr="00081677">
              <w:rPr>
                <w:rStyle w:val="22"/>
                <w:rFonts w:eastAsia="Arial Unicode MS"/>
                <w:sz w:val="24"/>
                <w:szCs w:val="24"/>
              </w:rPr>
              <w:t>онкоморфологічні</w:t>
            </w:r>
            <w:proofErr w:type="spellEnd"/>
            <w:r w:rsidRPr="00081677">
              <w:rPr>
                <w:rStyle w:val="22"/>
                <w:rFonts w:eastAsia="Arial Unicode MS"/>
                <w:sz w:val="24"/>
                <w:szCs w:val="24"/>
              </w:rPr>
              <w:t xml:space="preserve"> процеси органів травлення та визначати діагностичну доцільність сучасних методів дослідження.</w:t>
            </w:r>
          </w:p>
        </w:tc>
      </w:tr>
      <w:tr w:rsidR="00DB1D37" w:rsidRPr="00081677" w:rsidTr="00DB1D37">
        <w:tc>
          <w:tcPr>
            <w:tcW w:w="9855" w:type="dxa"/>
            <w:gridSpan w:val="17"/>
            <w:vAlign w:val="bottom"/>
          </w:tcPr>
          <w:p w:rsidR="00DB1D37" w:rsidRPr="00081677" w:rsidRDefault="00DB1D37" w:rsidP="0034684D">
            <w:pPr>
              <w:spacing w:line="280" w:lineRule="exact"/>
              <w:jc w:val="center"/>
              <w:rPr>
                <w:rFonts w:ascii="Times New Roman" w:hAnsi="Times New Roman" w:cs="Times New Roman"/>
                <w:sz w:val="24"/>
                <w:szCs w:val="24"/>
              </w:rPr>
            </w:pPr>
            <w:r w:rsidRPr="00081677">
              <w:rPr>
                <w:rStyle w:val="ac"/>
                <w:rFonts w:eastAsia="Arial Unicode MS"/>
                <w:bCs w:val="0"/>
                <w:sz w:val="24"/>
                <w:szCs w:val="24"/>
              </w:rPr>
              <w:lastRenderedPageBreak/>
              <w:t>Практичні навички/компетентності</w:t>
            </w:r>
          </w:p>
        </w:tc>
      </w:tr>
      <w:tr w:rsidR="00DB1D37" w:rsidRPr="00081677" w:rsidTr="00081677">
        <w:tc>
          <w:tcPr>
            <w:tcW w:w="7750" w:type="dxa"/>
            <w:gridSpan w:val="13"/>
          </w:tcPr>
          <w:p w:rsidR="00DB1D37" w:rsidRPr="00081677" w:rsidRDefault="00DB1D37" w:rsidP="0034684D">
            <w:pPr>
              <w:jc w:val="center"/>
              <w:rPr>
                <w:rFonts w:ascii="Times New Roman" w:hAnsi="Times New Roman" w:cs="Times New Roman"/>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2105" w:type="dxa"/>
            <w:gridSpan w:val="4"/>
            <w:vAlign w:val="bottom"/>
          </w:tcPr>
          <w:p w:rsidR="00DB1D37" w:rsidRPr="00081677" w:rsidRDefault="00DB1D37" w:rsidP="0034684D">
            <w:pPr>
              <w:spacing w:line="280" w:lineRule="exact"/>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DB1D37" w:rsidRPr="00081677" w:rsidTr="00081677">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 Проводити патологоанатомічний розтин померлого з дотриманням техніки безпеки.</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081677">
        <w:tc>
          <w:tcPr>
            <w:tcW w:w="7750" w:type="dxa"/>
            <w:gridSpan w:val="13"/>
            <w:vAlign w:val="bottom"/>
          </w:tcPr>
          <w:p w:rsidR="00DB1D37" w:rsidRPr="00081677" w:rsidRDefault="00DB1D37" w:rsidP="0034684D">
            <w:pPr>
              <w:spacing w:after="60" w:line="280" w:lineRule="exact"/>
              <w:rPr>
                <w:rStyle w:val="22"/>
                <w:rFonts w:eastAsia="Arial Unicode MS"/>
                <w:sz w:val="24"/>
                <w:szCs w:val="24"/>
              </w:rPr>
            </w:pPr>
            <w:r w:rsidRPr="00081677">
              <w:rPr>
                <w:rStyle w:val="22"/>
                <w:rFonts w:eastAsia="Arial Unicode MS"/>
                <w:sz w:val="24"/>
                <w:szCs w:val="24"/>
              </w:rPr>
              <w:t>2. Користуватись спецодягом в залежності від типу розтину.</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3. Вміти описувати макроскопічну картину змінених органів при секційному дослідженні.</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081677">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4. Відбирати секційний матеріал для бактеріологічного, вірусологічного дослідження.</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7750" w:type="dxa"/>
            <w:gridSpan w:val="13"/>
            <w:vAlign w:val="bottom"/>
          </w:tcPr>
          <w:p w:rsidR="00DB1D37" w:rsidRPr="00081677" w:rsidRDefault="00DB1D37" w:rsidP="002A6DDF">
            <w:pPr>
              <w:spacing w:after="60" w:line="280" w:lineRule="exact"/>
              <w:rPr>
                <w:rStyle w:val="22"/>
                <w:rFonts w:eastAsia="Arial Unicode MS"/>
                <w:sz w:val="24"/>
                <w:szCs w:val="24"/>
              </w:rPr>
            </w:pPr>
            <w:r w:rsidRPr="00081677">
              <w:rPr>
                <w:rStyle w:val="22"/>
                <w:rFonts w:eastAsia="Arial Unicode MS"/>
                <w:sz w:val="24"/>
                <w:szCs w:val="24"/>
              </w:rPr>
              <w:t>5. Відбирати секційний матеріал для біохімічного та генетичного досліджень.</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7750" w:type="dxa"/>
            <w:gridSpan w:val="13"/>
            <w:vAlign w:val="bottom"/>
          </w:tcPr>
          <w:p w:rsidR="00DB1D37" w:rsidRPr="00081677" w:rsidRDefault="00DB1D37" w:rsidP="002A6DDF">
            <w:pPr>
              <w:spacing w:line="317" w:lineRule="exact"/>
              <w:rPr>
                <w:rStyle w:val="22"/>
                <w:rFonts w:eastAsia="Arial Unicode MS"/>
                <w:sz w:val="24"/>
                <w:szCs w:val="24"/>
              </w:rPr>
            </w:pPr>
            <w:r w:rsidRPr="00081677">
              <w:rPr>
                <w:rStyle w:val="22"/>
                <w:rFonts w:eastAsia="Arial Unicode MS"/>
                <w:sz w:val="24"/>
                <w:szCs w:val="24"/>
              </w:rPr>
              <w:t>6. Проводити патологоанатомічний розтин при підозрі та наявності особливо небезпечних інфекцій.</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081677">
        <w:tc>
          <w:tcPr>
            <w:tcW w:w="7750" w:type="dxa"/>
            <w:gridSpan w:val="13"/>
            <w:vAlign w:val="bottom"/>
          </w:tcPr>
          <w:p w:rsidR="00DB1D37" w:rsidRPr="00081677" w:rsidRDefault="00DB1D37" w:rsidP="002A6DDF">
            <w:pPr>
              <w:spacing w:after="60" w:line="280" w:lineRule="exact"/>
              <w:rPr>
                <w:rStyle w:val="22"/>
                <w:rFonts w:eastAsia="Arial Unicode MS"/>
                <w:sz w:val="24"/>
                <w:szCs w:val="24"/>
              </w:rPr>
            </w:pPr>
            <w:r w:rsidRPr="00081677">
              <w:rPr>
                <w:rStyle w:val="22"/>
                <w:rFonts w:eastAsia="Arial Unicode MS"/>
                <w:sz w:val="24"/>
                <w:szCs w:val="24"/>
              </w:rPr>
              <w:t>7. Проводити розтин трупів після хірургічних втручань, інтенсивної терапії та реанімації.</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8. Інтерпретувати і аналізувати дані медичної документації пацієнта (померлого).</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9. Інтерпретувати і аналізувати патологоанатомічний розтин за даними макроскопічного і гістологічного досліджень.</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10. Формулювати патологоанатомічний діагноз та клініко-патологоанатомічний епікриз.</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11. 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7750" w:type="dxa"/>
            <w:gridSpan w:val="13"/>
            <w:vAlign w:val="bottom"/>
          </w:tcPr>
          <w:p w:rsidR="00DB1D37" w:rsidRPr="00081677" w:rsidRDefault="00DB1D37" w:rsidP="002A6DDF">
            <w:pPr>
              <w:spacing w:line="317" w:lineRule="exact"/>
              <w:rPr>
                <w:rStyle w:val="22"/>
                <w:rFonts w:eastAsia="Arial Unicode MS"/>
                <w:sz w:val="24"/>
                <w:szCs w:val="24"/>
              </w:rPr>
            </w:pPr>
            <w:r w:rsidRPr="00081677">
              <w:rPr>
                <w:rStyle w:val="22"/>
                <w:rFonts w:eastAsia="Arial Unicode MS"/>
                <w:sz w:val="24"/>
                <w:szCs w:val="24"/>
              </w:rPr>
              <w:t>12. Вміти описувати гістологічні препарати, на підставі чого визначати патологічний процес та формулювати патологоанатомічний діагноз.</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13. Визначати діагностичну доцільність сучасних методів дослідження (</w:t>
            </w:r>
            <w:proofErr w:type="spellStart"/>
            <w:r w:rsidRPr="00081677">
              <w:rPr>
                <w:rStyle w:val="22"/>
                <w:rFonts w:eastAsia="Arial Unicode MS"/>
                <w:sz w:val="24"/>
                <w:szCs w:val="24"/>
              </w:rPr>
              <w:t>імуногістохімічні</w:t>
            </w:r>
            <w:proofErr w:type="spellEnd"/>
            <w:r w:rsidRPr="00081677">
              <w:rPr>
                <w:rStyle w:val="22"/>
                <w:rFonts w:eastAsia="Arial Unicode MS"/>
                <w:sz w:val="24"/>
                <w:szCs w:val="24"/>
              </w:rPr>
              <w:t>, цифрова патологія, цитогенетика, молекулярна генетика).</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081677">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14. Проводити елективні методи гістохімічного фарбування препаратів.</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081677">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15. Вміти користуватись міжнародною класифікацією хвороб.</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FE5B40">
        <w:tc>
          <w:tcPr>
            <w:tcW w:w="4644" w:type="dxa"/>
            <w:gridSpan w:val="6"/>
          </w:tcPr>
          <w:p w:rsidR="00DB1D37" w:rsidRPr="00081677" w:rsidRDefault="00DB1D37" w:rsidP="00EE79E9">
            <w:pPr>
              <w:spacing w:line="280" w:lineRule="exact"/>
              <w:rPr>
                <w:rFonts w:ascii="Times New Roman" w:hAnsi="Times New Roman" w:cs="Times New Roman"/>
                <w:sz w:val="24"/>
                <w:szCs w:val="24"/>
              </w:rPr>
            </w:pPr>
            <w:r w:rsidRPr="00081677">
              <w:rPr>
                <w:rStyle w:val="23"/>
                <w:rFonts w:eastAsia="Arial Unicode MS"/>
                <w:sz w:val="24"/>
                <w:szCs w:val="24"/>
              </w:rPr>
              <w:t>Курс 06</w:t>
            </w:r>
          </w:p>
        </w:tc>
        <w:tc>
          <w:tcPr>
            <w:tcW w:w="5211" w:type="dxa"/>
            <w:gridSpan w:val="11"/>
            <w:vAlign w:val="bottom"/>
          </w:tcPr>
          <w:p w:rsidR="00DB1D37" w:rsidRPr="00081677" w:rsidRDefault="00DB1D37" w:rsidP="00EE79E9">
            <w:pPr>
              <w:rPr>
                <w:rFonts w:ascii="Times New Roman" w:hAnsi="Times New Roman" w:cs="Times New Roman"/>
                <w:sz w:val="24"/>
                <w:szCs w:val="24"/>
              </w:rPr>
            </w:pPr>
            <w:r w:rsidRPr="00081677">
              <w:rPr>
                <w:rStyle w:val="23"/>
                <w:rFonts w:eastAsia="Arial Unicode MS"/>
                <w:sz w:val="24"/>
                <w:szCs w:val="24"/>
              </w:rPr>
              <w:t>Патологічна анатомія захворювань сечовивідної системи</w:t>
            </w:r>
          </w:p>
        </w:tc>
      </w:tr>
      <w:tr w:rsidR="00DB1D37" w:rsidRPr="00081677" w:rsidTr="00FE5B40">
        <w:tc>
          <w:tcPr>
            <w:tcW w:w="4644" w:type="dxa"/>
            <w:gridSpan w:val="6"/>
          </w:tcPr>
          <w:p w:rsidR="00DB1D37" w:rsidRPr="00081677" w:rsidRDefault="00DB1D37" w:rsidP="00EE79E9">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5211" w:type="dxa"/>
            <w:gridSpan w:val="11"/>
            <w:vAlign w:val="bottom"/>
          </w:tcPr>
          <w:p w:rsidR="00DB1D37" w:rsidRPr="00081677" w:rsidRDefault="00DB1D37" w:rsidP="00EE79E9">
            <w:pPr>
              <w:spacing w:line="317" w:lineRule="exact"/>
              <w:rPr>
                <w:rFonts w:ascii="Times New Roman" w:hAnsi="Times New Roman" w:cs="Times New Roman"/>
                <w:sz w:val="24"/>
                <w:szCs w:val="24"/>
              </w:rPr>
            </w:pPr>
            <w:r w:rsidRPr="00081677">
              <w:rPr>
                <w:rStyle w:val="22"/>
                <w:rFonts w:eastAsia="Arial Unicode MS"/>
                <w:sz w:val="24"/>
                <w:szCs w:val="24"/>
              </w:rPr>
              <w:t xml:space="preserve">Засвоїти етіологію, патогенез, </w:t>
            </w:r>
            <w:r w:rsidRPr="00081677">
              <w:rPr>
                <w:rStyle w:val="22"/>
                <w:rFonts w:eastAsia="Arial Unicode MS"/>
                <w:sz w:val="24"/>
                <w:szCs w:val="24"/>
                <w:lang w:eastAsia="ru-RU" w:bidi="ru-RU"/>
              </w:rPr>
              <w:t xml:space="preserve">морфогенез, </w:t>
            </w:r>
            <w:r w:rsidRPr="00081677">
              <w:rPr>
                <w:rStyle w:val="22"/>
                <w:rFonts w:eastAsia="Arial Unicode MS"/>
                <w:sz w:val="24"/>
                <w:szCs w:val="24"/>
              </w:rPr>
              <w:t>клініко-морфологічні прояви, ускладнення, наслідки хвороб нирок та сечового міхура.</w:t>
            </w:r>
          </w:p>
        </w:tc>
      </w:tr>
      <w:tr w:rsidR="00DB1D37" w:rsidRPr="00081677" w:rsidTr="00FE5B40">
        <w:tc>
          <w:tcPr>
            <w:tcW w:w="4644" w:type="dxa"/>
            <w:gridSpan w:val="6"/>
            <w:vAlign w:val="bottom"/>
          </w:tcPr>
          <w:p w:rsidR="00DB1D37" w:rsidRPr="00081677" w:rsidRDefault="00DB1D37" w:rsidP="008B51C2">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5211" w:type="dxa"/>
            <w:gridSpan w:val="11"/>
            <w:vAlign w:val="bottom"/>
          </w:tcPr>
          <w:p w:rsidR="00DB1D37" w:rsidRPr="00081677" w:rsidRDefault="00DB1D37" w:rsidP="008B51C2">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DB1D37" w:rsidRPr="00081677" w:rsidTr="00FE5B40">
        <w:tc>
          <w:tcPr>
            <w:tcW w:w="4644" w:type="dxa"/>
            <w:gridSpan w:val="6"/>
            <w:vAlign w:val="bottom"/>
          </w:tcPr>
          <w:p w:rsidR="00DB1D37" w:rsidRPr="00081677" w:rsidRDefault="00DB1D37" w:rsidP="00081677">
            <w:pPr>
              <w:numPr>
                <w:ilvl w:val="0"/>
                <w:numId w:val="23"/>
              </w:numPr>
              <w:tabs>
                <w:tab w:val="left" w:pos="274"/>
              </w:tabs>
              <w:spacing w:line="322" w:lineRule="exact"/>
              <w:rPr>
                <w:rFonts w:ascii="Times New Roman" w:hAnsi="Times New Roman" w:cs="Times New Roman"/>
                <w:sz w:val="24"/>
                <w:szCs w:val="24"/>
              </w:rPr>
            </w:pPr>
            <w:proofErr w:type="spellStart"/>
            <w:r w:rsidRPr="00081677">
              <w:rPr>
                <w:rStyle w:val="22"/>
                <w:rFonts w:eastAsia="Arial Unicode MS"/>
                <w:sz w:val="24"/>
                <w:szCs w:val="24"/>
              </w:rPr>
              <w:t>Гломерулопатії</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Нефротичний</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нефрітичний</w:t>
            </w:r>
            <w:proofErr w:type="spellEnd"/>
            <w:r w:rsidRPr="00081677">
              <w:rPr>
                <w:rStyle w:val="22"/>
                <w:rFonts w:eastAsia="Arial Unicode MS"/>
                <w:sz w:val="24"/>
                <w:szCs w:val="24"/>
              </w:rPr>
              <w:t xml:space="preserve"> синдром. Уремія.</w:t>
            </w:r>
          </w:p>
          <w:p w:rsidR="00DB1D37" w:rsidRPr="00081677" w:rsidRDefault="00DB1D37" w:rsidP="00081677">
            <w:pPr>
              <w:numPr>
                <w:ilvl w:val="0"/>
                <w:numId w:val="23"/>
              </w:numPr>
              <w:tabs>
                <w:tab w:val="left" w:pos="283"/>
              </w:tabs>
              <w:spacing w:line="322" w:lineRule="exact"/>
              <w:rPr>
                <w:rFonts w:ascii="Times New Roman" w:hAnsi="Times New Roman" w:cs="Times New Roman"/>
                <w:sz w:val="24"/>
                <w:szCs w:val="24"/>
              </w:rPr>
            </w:pPr>
            <w:proofErr w:type="spellStart"/>
            <w:r w:rsidRPr="00081677">
              <w:rPr>
                <w:rStyle w:val="22"/>
                <w:rFonts w:eastAsia="Arial Unicode MS"/>
                <w:sz w:val="24"/>
                <w:szCs w:val="24"/>
              </w:rPr>
              <w:t>Тубуло-інтерстиційні</w:t>
            </w:r>
            <w:proofErr w:type="spellEnd"/>
            <w:r w:rsidRPr="00081677">
              <w:rPr>
                <w:rStyle w:val="22"/>
                <w:rFonts w:eastAsia="Arial Unicode MS"/>
                <w:sz w:val="24"/>
                <w:szCs w:val="24"/>
              </w:rPr>
              <w:t xml:space="preserve"> ураження нирок.</w:t>
            </w:r>
          </w:p>
          <w:p w:rsidR="00DB1D37" w:rsidRPr="00081677" w:rsidRDefault="00DB1D37" w:rsidP="00081677">
            <w:pPr>
              <w:numPr>
                <w:ilvl w:val="0"/>
                <w:numId w:val="23"/>
              </w:numPr>
              <w:tabs>
                <w:tab w:val="left" w:pos="269"/>
              </w:tabs>
              <w:spacing w:line="322" w:lineRule="exact"/>
              <w:jc w:val="both"/>
              <w:rPr>
                <w:rFonts w:ascii="Times New Roman" w:hAnsi="Times New Roman" w:cs="Times New Roman"/>
                <w:sz w:val="24"/>
                <w:szCs w:val="24"/>
              </w:rPr>
            </w:pPr>
            <w:r w:rsidRPr="00081677">
              <w:rPr>
                <w:rStyle w:val="22"/>
                <w:rFonts w:eastAsia="Arial Unicode MS"/>
                <w:sz w:val="24"/>
                <w:szCs w:val="24"/>
              </w:rPr>
              <w:t>Гостре пошкодження нирок.</w:t>
            </w:r>
          </w:p>
          <w:p w:rsidR="00DB1D37" w:rsidRPr="00081677" w:rsidRDefault="00DB1D37" w:rsidP="00081677">
            <w:pPr>
              <w:numPr>
                <w:ilvl w:val="0"/>
                <w:numId w:val="23"/>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lastRenderedPageBreak/>
              <w:t xml:space="preserve">Вроджені вади, хронічні захворювання нирок та сечового міхура. </w:t>
            </w:r>
            <w:proofErr w:type="spellStart"/>
            <w:r w:rsidRPr="00081677">
              <w:rPr>
                <w:rStyle w:val="22"/>
                <w:rFonts w:eastAsia="Arial Unicode MS"/>
                <w:sz w:val="24"/>
                <w:szCs w:val="24"/>
              </w:rPr>
              <w:t>Кістозна</w:t>
            </w:r>
            <w:proofErr w:type="spellEnd"/>
            <w:r w:rsidRPr="00081677">
              <w:rPr>
                <w:rStyle w:val="22"/>
                <w:rFonts w:eastAsia="Arial Unicode MS"/>
                <w:sz w:val="24"/>
                <w:szCs w:val="24"/>
              </w:rPr>
              <w:t xml:space="preserve"> хвороба нирок.</w:t>
            </w:r>
          </w:p>
          <w:p w:rsidR="00DB1D37" w:rsidRPr="00081677" w:rsidRDefault="00DB1D37" w:rsidP="008B51C2">
            <w:pPr>
              <w:spacing w:line="280" w:lineRule="exact"/>
              <w:jc w:val="center"/>
              <w:rPr>
                <w:rStyle w:val="23"/>
                <w:rFonts w:eastAsia="Arial Unicode MS"/>
                <w:sz w:val="24"/>
                <w:szCs w:val="24"/>
              </w:rPr>
            </w:pPr>
            <w:r w:rsidRPr="00081677">
              <w:rPr>
                <w:rStyle w:val="22"/>
                <w:rFonts w:eastAsia="Arial Unicode MS"/>
                <w:sz w:val="24"/>
                <w:szCs w:val="24"/>
              </w:rPr>
              <w:t>Новоутворення сечовивідної системи.</w:t>
            </w:r>
          </w:p>
        </w:tc>
        <w:tc>
          <w:tcPr>
            <w:tcW w:w="5211" w:type="dxa"/>
            <w:gridSpan w:val="11"/>
            <w:vMerge w:val="restart"/>
            <w:vAlign w:val="bottom"/>
          </w:tcPr>
          <w:p w:rsidR="00DB1D37" w:rsidRPr="00081677" w:rsidRDefault="00DB1D37" w:rsidP="00081677">
            <w:pPr>
              <w:numPr>
                <w:ilvl w:val="0"/>
                <w:numId w:val="24"/>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lastRenderedPageBreak/>
              <w:t xml:space="preserve">Діагностувати та інтерпретувати морфологічні прояви </w:t>
            </w:r>
            <w:proofErr w:type="spellStart"/>
            <w:r w:rsidRPr="00081677">
              <w:rPr>
                <w:rStyle w:val="22"/>
                <w:rFonts w:eastAsia="Arial Unicode MS"/>
                <w:sz w:val="24"/>
                <w:szCs w:val="24"/>
              </w:rPr>
              <w:t>гломерулопатій</w:t>
            </w:r>
            <w:proofErr w:type="spellEnd"/>
            <w:r w:rsidRPr="00081677">
              <w:rPr>
                <w:rStyle w:val="22"/>
                <w:rFonts w:eastAsia="Arial Unicode MS"/>
                <w:sz w:val="24"/>
                <w:szCs w:val="24"/>
              </w:rPr>
              <w:t>.</w:t>
            </w:r>
          </w:p>
          <w:p w:rsidR="00DB1D37" w:rsidRPr="00081677" w:rsidRDefault="00DB1D37" w:rsidP="00081677">
            <w:pPr>
              <w:numPr>
                <w:ilvl w:val="0"/>
                <w:numId w:val="24"/>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 xml:space="preserve">Використовувати алгоритм дослідження </w:t>
            </w:r>
            <w:proofErr w:type="spellStart"/>
            <w:r w:rsidRPr="00081677">
              <w:rPr>
                <w:rStyle w:val="22"/>
                <w:rFonts w:eastAsia="Arial Unicode MS"/>
                <w:sz w:val="24"/>
                <w:szCs w:val="24"/>
              </w:rPr>
              <w:t>пункційних</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біопсій</w:t>
            </w:r>
            <w:proofErr w:type="spellEnd"/>
            <w:r w:rsidRPr="00081677">
              <w:rPr>
                <w:rStyle w:val="22"/>
                <w:rFonts w:eastAsia="Arial Unicode MS"/>
                <w:sz w:val="24"/>
                <w:szCs w:val="24"/>
              </w:rPr>
              <w:t xml:space="preserve"> нирок при </w:t>
            </w:r>
            <w:proofErr w:type="spellStart"/>
            <w:r w:rsidRPr="00081677">
              <w:rPr>
                <w:rStyle w:val="22"/>
                <w:rFonts w:eastAsia="Arial Unicode MS"/>
                <w:sz w:val="24"/>
                <w:szCs w:val="24"/>
              </w:rPr>
              <w:t>гломерулопатіях</w:t>
            </w:r>
            <w:proofErr w:type="spellEnd"/>
            <w:r w:rsidRPr="00081677">
              <w:rPr>
                <w:rStyle w:val="22"/>
                <w:rFonts w:eastAsia="Arial Unicode MS"/>
                <w:sz w:val="24"/>
                <w:szCs w:val="24"/>
              </w:rPr>
              <w:t>.</w:t>
            </w:r>
          </w:p>
          <w:p w:rsidR="00DB1D37" w:rsidRPr="00081677" w:rsidRDefault="00DB1D37" w:rsidP="00081677">
            <w:pPr>
              <w:numPr>
                <w:ilvl w:val="0"/>
                <w:numId w:val="24"/>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lastRenderedPageBreak/>
              <w:t xml:space="preserve">Діагностувати та інтерпретувати морфологічні прояви </w:t>
            </w:r>
            <w:proofErr w:type="spellStart"/>
            <w:r w:rsidRPr="00081677">
              <w:rPr>
                <w:rStyle w:val="22"/>
                <w:rFonts w:eastAsia="Arial Unicode MS"/>
                <w:sz w:val="24"/>
                <w:szCs w:val="24"/>
              </w:rPr>
              <w:t>тубуло</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інтерстиційних</w:t>
            </w:r>
            <w:proofErr w:type="spellEnd"/>
            <w:r w:rsidRPr="00081677">
              <w:rPr>
                <w:rStyle w:val="22"/>
                <w:rFonts w:eastAsia="Arial Unicode MS"/>
                <w:sz w:val="24"/>
                <w:szCs w:val="24"/>
              </w:rPr>
              <w:t xml:space="preserve"> уражень нирок.</w:t>
            </w:r>
          </w:p>
          <w:p w:rsidR="00DB1D37" w:rsidRPr="00081677" w:rsidRDefault="00DB1D37" w:rsidP="00081677">
            <w:pPr>
              <w:numPr>
                <w:ilvl w:val="0"/>
                <w:numId w:val="24"/>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 xml:space="preserve">Вміти провести клініко-анатомічний аналіз та сформулювати патологоанатомічний діагноз при гострому </w:t>
            </w:r>
            <w:proofErr w:type="spellStart"/>
            <w:r w:rsidRPr="00081677">
              <w:rPr>
                <w:rStyle w:val="22"/>
                <w:rFonts w:eastAsia="Arial Unicode MS"/>
                <w:sz w:val="24"/>
                <w:szCs w:val="24"/>
              </w:rPr>
              <w:t>тубулонекрозі</w:t>
            </w:r>
            <w:proofErr w:type="spellEnd"/>
            <w:r w:rsidRPr="00081677">
              <w:rPr>
                <w:rStyle w:val="22"/>
                <w:rFonts w:eastAsia="Arial Unicode MS"/>
                <w:sz w:val="24"/>
                <w:szCs w:val="24"/>
              </w:rPr>
              <w:t>.</w:t>
            </w:r>
          </w:p>
          <w:p w:rsidR="00DB1D37" w:rsidRPr="00081677" w:rsidRDefault="00DB1D37" w:rsidP="00081677">
            <w:pPr>
              <w:numPr>
                <w:ilvl w:val="0"/>
                <w:numId w:val="24"/>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морфологічні прояви вроджених вад, хронічних захворювань нирок, сечового міхура, </w:t>
            </w:r>
            <w:proofErr w:type="spellStart"/>
            <w:r w:rsidRPr="00081677">
              <w:rPr>
                <w:rStyle w:val="22"/>
                <w:rFonts w:eastAsia="Arial Unicode MS"/>
                <w:sz w:val="24"/>
                <w:szCs w:val="24"/>
              </w:rPr>
              <w:t>кістозної</w:t>
            </w:r>
            <w:proofErr w:type="spellEnd"/>
            <w:r w:rsidRPr="00081677">
              <w:rPr>
                <w:rStyle w:val="22"/>
                <w:rFonts w:eastAsia="Arial Unicode MS"/>
                <w:sz w:val="24"/>
                <w:szCs w:val="24"/>
              </w:rPr>
              <w:t xml:space="preserve"> хвороби нирок.</w:t>
            </w:r>
          </w:p>
          <w:p w:rsidR="00DB1D37" w:rsidRPr="00081677" w:rsidRDefault="00DB1D37" w:rsidP="008B51C2">
            <w:pPr>
              <w:spacing w:line="280" w:lineRule="exact"/>
              <w:rPr>
                <w:rStyle w:val="23"/>
                <w:rFonts w:eastAsia="Arial Unicode MS"/>
                <w:sz w:val="24"/>
                <w:szCs w:val="24"/>
              </w:rPr>
            </w:pPr>
            <w:r w:rsidRPr="00081677">
              <w:rPr>
                <w:rStyle w:val="22"/>
                <w:rFonts w:eastAsia="Arial Unicode MS"/>
                <w:sz w:val="24"/>
                <w:szCs w:val="24"/>
              </w:rPr>
              <w:t>Діагностувати новоутворення нирок та органів сечовивідної системи та визначати доцільність призначення додаткових сучасних методів дослідження.</w:t>
            </w:r>
          </w:p>
        </w:tc>
      </w:tr>
      <w:tr w:rsidR="00DB1D37" w:rsidRPr="00081677" w:rsidTr="00FE5B40">
        <w:tc>
          <w:tcPr>
            <w:tcW w:w="4644" w:type="dxa"/>
            <w:gridSpan w:val="6"/>
            <w:vAlign w:val="bottom"/>
          </w:tcPr>
          <w:p w:rsidR="00DB1D37" w:rsidRPr="00081677" w:rsidRDefault="00DB1D37" w:rsidP="008B51C2">
            <w:pPr>
              <w:rPr>
                <w:rStyle w:val="22"/>
                <w:rFonts w:eastAsia="Arial Unicode MS"/>
                <w:sz w:val="24"/>
                <w:szCs w:val="24"/>
              </w:rPr>
            </w:pPr>
          </w:p>
        </w:tc>
        <w:tc>
          <w:tcPr>
            <w:tcW w:w="5211" w:type="dxa"/>
            <w:gridSpan w:val="11"/>
            <w:vMerge/>
            <w:vAlign w:val="bottom"/>
          </w:tcPr>
          <w:p w:rsidR="00DB1D37" w:rsidRPr="00081677" w:rsidRDefault="00DB1D37" w:rsidP="008B51C2">
            <w:pPr>
              <w:spacing w:line="280" w:lineRule="exact"/>
              <w:rPr>
                <w:rFonts w:ascii="Times New Roman" w:hAnsi="Times New Roman" w:cs="Times New Roman"/>
                <w:sz w:val="24"/>
                <w:szCs w:val="24"/>
              </w:rPr>
            </w:pPr>
          </w:p>
        </w:tc>
      </w:tr>
      <w:tr w:rsidR="00DB1D37" w:rsidRPr="00081677" w:rsidTr="00DB1D37">
        <w:tc>
          <w:tcPr>
            <w:tcW w:w="9855" w:type="dxa"/>
            <w:gridSpan w:val="17"/>
            <w:vAlign w:val="bottom"/>
          </w:tcPr>
          <w:p w:rsidR="00DB1D37" w:rsidRPr="00081677" w:rsidRDefault="00DB1D37" w:rsidP="008B51C2">
            <w:pPr>
              <w:spacing w:line="280" w:lineRule="exact"/>
              <w:jc w:val="center"/>
              <w:rPr>
                <w:rFonts w:ascii="Times New Roman" w:hAnsi="Times New Roman" w:cs="Times New Roman"/>
                <w:sz w:val="24"/>
                <w:szCs w:val="24"/>
              </w:rPr>
            </w:pPr>
            <w:r w:rsidRPr="00081677">
              <w:rPr>
                <w:rStyle w:val="ac"/>
                <w:rFonts w:eastAsia="Arial Unicode MS"/>
                <w:bCs w:val="0"/>
                <w:sz w:val="24"/>
                <w:szCs w:val="24"/>
              </w:rPr>
              <w:t>Практичні навички/компетентності</w:t>
            </w:r>
          </w:p>
          <w:p w:rsidR="00DB1D37" w:rsidRPr="00081677" w:rsidRDefault="00DB1D37" w:rsidP="008B51C2">
            <w:pPr>
              <w:spacing w:line="280" w:lineRule="exact"/>
              <w:jc w:val="center"/>
              <w:rPr>
                <w:rFonts w:ascii="Times New Roman" w:hAnsi="Times New Roman" w:cs="Times New Roman"/>
                <w:sz w:val="24"/>
                <w:szCs w:val="24"/>
              </w:rPr>
            </w:pPr>
          </w:p>
        </w:tc>
      </w:tr>
      <w:tr w:rsidR="00DB1D37" w:rsidRPr="00081677" w:rsidTr="001B6D90">
        <w:tc>
          <w:tcPr>
            <w:tcW w:w="6809" w:type="dxa"/>
            <w:gridSpan w:val="11"/>
            <w:vAlign w:val="bottom"/>
          </w:tcPr>
          <w:p w:rsidR="00DB1D37" w:rsidRPr="00081677" w:rsidRDefault="00DB1D37" w:rsidP="00B2652D">
            <w:pPr>
              <w:rPr>
                <w:rStyle w:val="22"/>
                <w:rFonts w:eastAsia="Arial Unicode MS"/>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3046" w:type="dxa"/>
            <w:gridSpan w:val="6"/>
            <w:vAlign w:val="bottom"/>
          </w:tcPr>
          <w:p w:rsidR="00DB1D37" w:rsidRPr="00081677" w:rsidRDefault="00DB1D37" w:rsidP="004E4EE2">
            <w:pPr>
              <w:spacing w:line="280" w:lineRule="exact"/>
              <w:rPr>
                <w:rFonts w:ascii="Times New Roman" w:hAnsi="Times New Roman" w:cs="Times New Roman"/>
                <w:sz w:val="24"/>
                <w:szCs w:val="24"/>
              </w:rPr>
            </w:pPr>
            <w:r w:rsidRPr="00081677">
              <w:rPr>
                <w:rStyle w:val="23"/>
                <w:rFonts w:eastAsia="Arial Unicode MS"/>
                <w:sz w:val="24"/>
                <w:szCs w:val="24"/>
              </w:rPr>
              <w:t>Рівень оволодіння</w:t>
            </w:r>
          </w:p>
        </w:tc>
      </w:tr>
      <w:tr w:rsidR="00DB1D37" w:rsidRPr="00081677" w:rsidTr="001B6D90">
        <w:tc>
          <w:tcPr>
            <w:tcW w:w="6809" w:type="dxa"/>
            <w:gridSpan w:val="11"/>
            <w:vAlign w:val="bottom"/>
          </w:tcPr>
          <w:p w:rsidR="00DB1D37" w:rsidRPr="00081677" w:rsidRDefault="00DB1D37" w:rsidP="008B51C2">
            <w:pPr>
              <w:spacing w:after="60" w:line="280" w:lineRule="exact"/>
              <w:rPr>
                <w:rStyle w:val="22"/>
                <w:rFonts w:eastAsia="Arial Unicode MS"/>
                <w:sz w:val="24"/>
                <w:szCs w:val="24"/>
              </w:rPr>
            </w:pPr>
            <w:r w:rsidRPr="00081677">
              <w:rPr>
                <w:rStyle w:val="22"/>
                <w:rFonts w:eastAsia="Arial Unicode MS"/>
                <w:sz w:val="24"/>
                <w:szCs w:val="24"/>
              </w:rPr>
              <w:t>1. Проводити патологоанатомічний розтин померлого.</w:t>
            </w:r>
          </w:p>
        </w:tc>
        <w:tc>
          <w:tcPr>
            <w:tcW w:w="3046" w:type="dxa"/>
            <w:gridSpan w:val="6"/>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6809" w:type="dxa"/>
            <w:gridSpan w:val="11"/>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2. Вміти описувати макроскопічну картину змінених органів при секційному дослідженні.</w:t>
            </w:r>
          </w:p>
        </w:tc>
        <w:tc>
          <w:tcPr>
            <w:tcW w:w="3046" w:type="dxa"/>
            <w:gridSpan w:val="6"/>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6809" w:type="dxa"/>
            <w:gridSpan w:val="11"/>
            <w:vAlign w:val="bottom"/>
          </w:tcPr>
          <w:p w:rsidR="00DB1D37" w:rsidRPr="00081677" w:rsidRDefault="00DB1D37" w:rsidP="008B51C2">
            <w:pPr>
              <w:spacing w:line="317" w:lineRule="exact"/>
              <w:rPr>
                <w:rStyle w:val="22"/>
                <w:rFonts w:eastAsia="Arial Unicode MS"/>
                <w:sz w:val="24"/>
                <w:szCs w:val="24"/>
              </w:rPr>
            </w:pPr>
            <w:r w:rsidRPr="00081677">
              <w:rPr>
                <w:rStyle w:val="22"/>
                <w:rFonts w:eastAsia="Arial Unicode MS"/>
                <w:sz w:val="24"/>
                <w:szCs w:val="24"/>
              </w:rPr>
              <w:t>3.Відбирати секційний матеріал для біохімічного та генетичного досліджень.</w:t>
            </w:r>
          </w:p>
        </w:tc>
        <w:tc>
          <w:tcPr>
            <w:tcW w:w="3046" w:type="dxa"/>
            <w:gridSpan w:val="6"/>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6809" w:type="dxa"/>
            <w:gridSpan w:val="11"/>
            <w:vAlign w:val="bottom"/>
          </w:tcPr>
          <w:p w:rsidR="00DB1D37" w:rsidRPr="00081677" w:rsidRDefault="00DB1D37" w:rsidP="008B51C2">
            <w:pPr>
              <w:spacing w:after="60" w:line="280" w:lineRule="exact"/>
              <w:rPr>
                <w:rStyle w:val="22"/>
                <w:rFonts w:eastAsia="Arial Unicode MS"/>
                <w:sz w:val="24"/>
                <w:szCs w:val="24"/>
              </w:rPr>
            </w:pPr>
            <w:r w:rsidRPr="00081677">
              <w:rPr>
                <w:rStyle w:val="22"/>
                <w:rFonts w:eastAsia="Arial Unicode MS"/>
                <w:sz w:val="24"/>
                <w:szCs w:val="24"/>
              </w:rPr>
              <w:t>4. Проводити розтин трупів після хірургічних втручань, інтенсивної терапії та реанімації.</w:t>
            </w:r>
          </w:p>
        </w:tc>
        <w:tc>
          <w:tcPr>
            <w:tcW w:w="3046" w:type="dxa"/>
            <w:gridSpan w:val="6"/>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1B6D90">
        <w:tc>
          <w:tcPr>
            <w:tcW w:w="6809" w:type="dxa"/>
            <w:gridSpan w:val="11"/>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5. Інтерпретувати і аналізувати дані медичної документації пацієнта (померлого).</w:t>
            </w:r>
          </w:p>
        </w:tc>
        <w:tc>
          <w:tcPr>
            <w:tcW w:w="3046" w:type="dxa"/>
            <w:gridSpan w:val="6"/>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6809" w:type="dxa"/>
            <w:gridSpan w:val="11"/>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6. Інтерпретувати і аналізувати патологоанатомічний розтин за даними макроскопічного і гістологічного досліджень.</w:t>
            </w:r>
          </w:p>
        </w:tc>
        <w:tc>
          <w:tcPr>
            <w:tcW w:w="3046" w:type="dxa"/>
            <w:gridSpan w:val="6"/>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6809" w:type="dxa"/>
            <w:gridSpan w:val="11"/>
            <w:vAlign w:val="bottom"/>
          </w:tcPr>
          <w:p w:rsidR="00DB1D37" w:rsidRPr="00081677" w:rsidRDefault="00DB1D37" w:rsidP="008B51C2">
            <w:pPr>
              <w:rPr>
                <w:rFonts w:ascii="Times New Roman" w:hAnsi="Times New Roman" w:cs="Times New Roman"/>
                <w:sz w:val="24"/>
                <w:szCs w:val="24"/>
              </w:rPr>
            </w:pPr>
            <w:r w:rsidRPr="00081677">
              <w:rPr>
                <w:rStyle w:val="22"/>
                <w:rFonts w:eastAsia="Arial Unicode MS"/>
                <w:sz w:val="24"/>
                <w:szCs w:val="24"/>
              </w:rPr>
              <w:t>7. Формулювати патологоанатомічний діагноз та клініко-патологоанатомічний епікриз.</w:t>
            </w:r>
          </w:p>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8. 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3046" w:type="dxa"/>
            <w:gridSpan w:val="6"/>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6809" w:type="dxa"/>
            <w:gridSpan w:val="11"/>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9. Вміти описувати гістологічні препарати, на підставі чого визначати патологічний процес та формулювати патологоанатомічний діагноз. </w:t>
            </w:r>
          </w:p>
        </w:tc>
        <w:tc>
          <w:tcPr>
            <w:tcW w:w="3046" w:type="dxa"/>
            <w:gridSpan w:val="6"/>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6809" w:type="dxa"/>
            <w:gridSpan w:val="11"/>
            <w:vAlign w:val="bottom"/>
          </w:tcPr>
          <w:p w:rsidR="00DB1D37" w:rsidRPr="00081677" w:rsidRDefault="00DB1D37" w:rsidP="008B51C2">
            <w:pPr>
              <w:spacing w:after="60" w:line="280" w:lineRule="exact"/>
              <w:rPr>
                <w:rStyle w:val="22"/>
                <w:rFonts w:eastAsia="Arial Unicode MS"/>
                <w:sz w:val="24"/>
                <w:szCs w:val="24"/>
              </w:rPr>
            </w:pPr>
            <w:r w:rsidRPr="00081677">
              <w:rPr>
                <w:rStyle w:val="22"/>
                <w:rFonts w:eastAsia="Arial Unicode MS"/>
                <w:sz w:val="24"/>
                <w:szCs w:val="24"/>
              </w:rPr>
              <w:t>10. Визначати діагностичну доцільність використання додаткових методів забарвлення мікропрепаратів і (або) додаткових методів мікроскопії.</w:t>
            </w:r>
          </w:p>
        </w:tc>
        <w:tc>
          <w:tcPr>
            <w:tcW w:w="3046" w:type="dxa"/>
            <w:gridSpan w:val="6"/>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1B6D90">
        <w:tc>
          <w:tcPr>
            <w:tcW w:w="6809" w:type="dxa"/>
            <w:gridSpan w:val="11"/>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11. Визначати діагностичну доцільність сучасних методів дослідження (</w:t>
            </w:r>
            <w:proofErr w:type="spellStart"/>
            <w:r w:rsidRPr="00081677">
              <w:rPr>
                <w:rStyle w:val="22"/>
                <w:rFonts w:eastAsia="Arial Unicode MS"/>
                <w:sz w:val="24"/>
                <w:szCs w:val="24"/>
              </w:rPr>
              <w:t>імуногістохімічні</w:t>
            </w:r>
            <w:proofErr w:type="spellEnd"/>
            <w:r w:rsidRPr="00081677">
              <w:rPr>
                <w:rStyle w:val="22"/>
                <w:rFonts w:eastAsia="Arial Unicode MS"/>
                <w:sz w:val="24"/>
                <w:szCs w:val="24"/>
              </w:rPr>
              <w:t>, цифрова патологія, цитогенетика, молекулярна генетика).</w:t>
            </w:r>
          </w:p>
        </w:tc>
        <w:tc>
          <w:tcPr>
            <w:tcW w:w="3046" w:type="dxa"/>
            <w:gridSpan w:val="6"/>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1B6D90">
        <w:tc>
          <w:tcPr>
            <w:tcW w:w="6809" w:type="dxa"/>
            <w:gridSpan w:val="11"/>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12. Вміти користуватись міжнародною класифікацією хвороб.</w:t>
            </w:r>
          </w:p>
        </w:tc>
        <w:tc>
          <w:tcPr>
            <w:tcW w:w="3046" w:type="dxa"/>
            <w:gridSpan w:val="6"/>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DB1D37">
        <w:tc>
          <w:tcPr>
            <w:tcW w:w="9855" w:type="dxa"/>
            <w:gridSpan w:val="17"/>
            <w:vAlign w:val="bottom"/>
          </w:tcPr>
          <w:p w:rsidR="00DB1D37" w:rsidRPr="00081677" w:rsidRDefault="00DB1D37" w:rsidP="004E4EE2">
            <w:pPr>
              <w:spacing w:line="280" w:lineRule="exact"/>
              <w:rPr>
                <w:rFonts w:ascii="Times New Roman" w:hAnsi="Times New Roman" w:cs="Times New Roman"/>
                <w:sz w:val="24"/>
                <w:szCs w:val="24"/>
              </w:rPr>
            </w:pPr>
          </w:p>
        </w:tc>
      </w:tr>
      <w:tr w:rsidR="00DB1D37" w:rsidRPr="00081677" w:rsidTr="00FE5B40">
        <w:tc>
          <w:tcPr>
            <w:tcW w:w="4644" w:type="dxa"/>
            <w:gridSpan w:val="6"/>
          </w:tcPr>
          <w:p w:rsidR="00DB1D37" w:rsidRPr="00081677" w:rsidRDefault="00896E4F" w:rsidP="008B51C2">
            <w:pPr>
              <w:spacing w:line="280" w:lineRule="exact"/>
              <w:rPr>
                <w:rFonts w:ascii="Times New Roman" w:hAnsi="Times New Roman" w:cs="Times New Roman"/>
                <w:sz w:val="24"/>
                <w:szCs w:val="24"/>
              </w:rPr>
            </w:pPr>
            <w:r>
              <w:rPr>
                <w:rStyle w:val="23"/>
                <w:rFonts w:eastAsia="Arial Unicode MS"/>
                <w:sz w:val="24"/>
                <w:szCs w:val="24"/>
              </w:rPr>
              <w:t>ОК</w:t>
            </w:r>
            <w:r w:rsidR="00DB1D37" w:rsidRPr="00081677">
              <w:rPr>
                <w:rStyle w:val="23"/>
                <w:rFonts w:eastAsia="Arial Unicode MS"/>
                <w:sz w:val="24"/>
                <w:szCs w:val="24"/>
              </w:rPr>
              <w:t xml:space="preserve"> 7</w:t>
            </w:r>
          </w:p>
        </w:tc>
        <w:tc>
          <w:tcPr>
            <w:tcW w:w="5211" w:type="dxa"/>
            <w:gridSpan w:val="11"/>
            <w:vAlign w:val="bottom"/>
          </w:tcPr>
          <w:p w:rsidR="00DB1D37" w:rsidRPr="00081677" w:rsidRDefault="00DB1D37" w:rsidP="008B51C2">
            <w:pPr>
              <w:rPr>
                <w:rFonts w:ascii="Times New Roman" w:hAnsi="Times New Roman" w:cs="Times New Roman"/>
                <w:sz w:val="24"/>
                <w:szCs w:val="24"/>
              </w:rPr>
            </w:pPr>
            <w:r w:rsidRPr="00081677">
              <w:rPr>
                <w:rStyle w:val="23"/>
                <w:rFonts w:eastAsia="Arial Unicode MS"/>
                <w:sz w:val="24"/>
                <w:szCs w:val="24"/>
              </w:rPr>
              <w:t>Патологічна анатомія ендокринної системи</w:t>
            </w:r>
          </w:p>
        </w:tc>
      </w:tr>
      <w:tr w:rsidR="00DB1D37" w:rsidRPr="00081677" w:rsidTr="00FE5B40">
        <w:tc>
          <w:tcPr>
            <w:tcW w:w="4644" w:type="dxa"/>
            <w:gridSpan w:val="6"/>
          </w:tcPr>
          <w:p w:rsidR="00DB1D37" w:rsidRPr="00081677" w:rsidRDefault="00DB1D37" w:rsidP="008B51C2">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5211" w:type="dxa"/>
            <w:gridSpan w:val="11"/>
            <w:vAlign w:val="bottom"/>
          </w:tcPr>
          <w:p w:rsidR="00DB1D37" w:rsidRPr="00081677" w:rsidRDefault="00DB1D37" w:rsidP="008B51C2">
            <w:pPr>
              <w:rPr>
                <w:rFonts w:ascii="Times New Roman" w:hAnsi="Times New Roman" w:cs="Times New Roman"/>
                <w:sz w:val="24"/>
                <w:szCs w:val="24"/>
              </w:rPr>
            </w:pPr>
            <w:r w:rsidRPr="00081677">
              <w:rPr>
                <w:rStyle w:val="22"/>
                <w:rFonts w:eastAsia="Arial Unicode MS"/>
                <w:sz w:val="24"/>
                <w:szCs w:val="24"/>
              </w:rPr>
              <w:t xml:space="preserve">Засвоїти етіологію, патогенез, </w:t>
            </w:r>
            <w:r w:rsidRPr="00081677">
              <w:rPr>
                <w:rStyle w:val="22"/>
                <w:rFonts w:eastAsia="Arial Unicode MS"/>
                <w:sz w:val="24"/>
                <w:szCs w:val="24"/>
                <w:lang w:eastAsia="ru-RU" w:bidi="ru-RU"/>
              </w:rPr>
              <w:t xml:space="preserve">морфогенез, </w:t>
            </w:r>
            <w:r w:rsidRPr="00081677">
              <w:rPr>
                <w:rStyle w:val="22"/>
                <w:rFonts w:eastAsia="Arial Unicode MS"/>
                <w:sz w:val="24"/>
                <w:szCs w:val="24"/>
              </w:rPr>
              <w:t xml:space="preserve">клініко-морфологічні прояви, ускладнення, наслідки </w:t>
            </w:r>
            <w:proofErr w:type="spellStart"/>
            <w:r w:rsidRPr="00081677">
              <w:rPr>
                <w:rStyle w:val="22"/>
                <w:rFonts w:eastAsia="Arial Unicode MS"/>
                <w:sz w:val="24"/>
                <w:szCs w:val="24"/>
              </w:rPr>
              <w:t>хвороб</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хвороб</w:t>
            </w:r>
            <w:proofErr w:type="spellEnd"/>
            <w:r w:rsidRPr="00081677">
              <w:rPr>
                <w:rStyle w:val="22"/>
                <w:rFonts w:eastAsia="Arial Unicode MS"/>
                <w:sz w:val="24"/>
                <w:szCs w:val="24"/>
              </w:rPr>
              <w:t xml:space="preserve"> щитовидної та </w:t>
            </w:r>
            <w:proofErr w:type="spellStart"/>
            <w:r w:rsidRPr="00081677">
              <w:rPr>
                <w:rStyle w:val="22"/>
                <w:rFonts w:eastAsia="Arial Unicode MS"/>
                <w:sz w:val="24"/>
                <w:szCs w:val="24"/>
              </w:rPr>
              <w:t>паращитовидних</w:t>
            </w:r>
            <w:proofErr w:type="spellEnd"/>
            <w:r w:rsidRPr="00081677">
              <w:rPr>
                <w:rStyle w:val="22"/>
                <w:rFonts w:eastAsia="Arial Unicode MS"/>
                <w:sz w:val="24"/>
                <w:szCs w:val="24"/>
              </w:rPr>
              <w:t xml:space="preserve"> залоз, гіпофізу, </w:t>
            </w:r>
            <w:proofErr w:type="spellStart"/>
            <w:r w:rsidRPr="00081677">
              <w:rPr>
                <w:rStyle w:val="22"/>
                <w:rFonts w:eastAsia="Arial Unicode MS"/>
                <w:sz w:val="24"/>
                <w:szCs w:val="24"/>
              </w:rPr>
              <w:t>острівцевого</w:t>
            </w:r>
            <w:proofErr w:type="spellEnd"/>
            <w:r w:rsidRPr="00081677">
              <w:rPr>
                <w:rStyle w:val="22"/>
                <w:rFonts w:eastAsia="Arial Unicode MS"/>
                <w:sz w:val="24"/>
                <w:szCs w:val="24"/>
              </w:rPr>
              <w:t xml:space="preserve"> апарату підшлункової залози, </w:t>
            </w:r>
            <w:proofErr w:type="spellStart"/>
            <w:r w:rsidRPr="00081677">
              <w:rPr>
                <w:rStyle w:val="22"/>
                <w:rFonts w:eastAsia="Arial Unicode MS"/>
                <w:sz w:val="24"/>
                <w:szCs w:val="24"/>
              </w:rPr>
              <w:t>наднирникових</w:t>
            </w:r>
            <w:proofErr w:type="spellEnd"/>
            <w:r w:rsidRPr="00081677">
              <w:rPr>
                <w:rStyle w:val="22"/>
                <w:rFonts w:eastAsia="Arial Unicode MS"/>
                <w:sz w:val="24"/>
                <w:szCs w:val="24"/>
              </w:rPr>
              <w:t xml:space="preserve"> залоз та нейроендокринних новоутворень.</w:t>
            </w:r>
          </w:p>
        </w:tc>
      </w:tr>
      <w:tr w:rsidR="00DB1D37" w:rsidRPr="00081677" w:rsidTr="00FE5B40">
        <w:tc>
          <w:tcPr>
            <w:tcW w:w="4644" w:type="dxa"/>
            <w:gridSpan w:val="6"/>
            <w:vAlign w:val="bottom"/>
          </w:tcPr>
          <w:p w:rsidR="00DB1D37" w:rsidRPr="00081677" w:rsidRDefault="00DB1D37" w:rsidP="00B2652D">
            <w:pPr>
              <w:rPr>
                <w:rStyle w:val="22"/>
                <w:rFonts w:eastAsia="Arial Unicode MS"/>
                <w:sz w:val="24"/>
                <w:szCs w:val="24"/>
              </w:rPr>
            </w:pPr>
            <w:r w:rsidRPr="00081677">
              <w:rPr>
                <w:rStyle w:val="23"/>
                <w:rFonts w:eastAsia="Arial Unicode MS"/>
                <w:sz w:val="24"/>
                <w:szCs w:val="24"/>
              </w:rPr>
              <w:t>Знання</w:t>
            </w:r>
          </w:p>
        </w:tc>
        <w:tc>
          <w:tcPr>
            <w:tcW w:w="5211" w:type="dxa"/>
            <w:gridSpan w:val="11"/>
            <w:vAlign w:val="bottom"/>
          </w:tcPr>
          <w:p w:rsidR="00DB1D37" w:rsidRPr="00081677" w:rsidRDefault="00DB1D37" w:rsidP="004E4EE2">
            <w:pPr>
              <w:spacing w:line="280" w:lineRule="exact"/>
              <w:rPr>
                <w:rFonts w:ascii="Times New Roman" w:hAnsi="Times New Roman" w:cs="Times New Roman"/>
                <w:sz w:val="24"/>
                <w:szCs w:val="24"/>
              </w:rPr>
            </w:pPr>
            <w:r w:rsidRPr="00081677">
              <w:rPr>
                <w:rStyle w:val="23"/>
                <w:rFonts w:eastAsia="Arial Unicode MS"/>
                <w:sz w:val="24"/>
                <w:szCs w:val="24"/>
              </w:rPr>
              <w:t>Уміння</w:t>
            </w:r>
          </w:p>
        </w:tc>
      </w:tr>
      <w:tr w:rsidR="00DB1D37" w:rsidRPr="00081677" w:rsidTr="00FE5B40">
        <w:tc>
          <w:tcPr>
            <w:tcW w:w="4644" w:type="dxa"/>
            <w:gridSpan w:val="6"/>
            <w:vAlign w:val="bottom"/>
          </w:tcPr>
          <w:p w:rsidR="00DB1D37" w:rsidRPr="00081677" w:rsidRDefault="00DB1D37" w:rsidP="00081677">
            <w:pPr>
              <w:numPr>
                <w:ilvl w:val="0"/>
                <w:numId w:val="25"/>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lastRenderedPageBreak/>
              <w:t xml:space="preserve">Хвороби щитовидної залози (патологоанатомічні та клінічні варіанти зоба та </w:t>
            </w:r>
            <w:proofErr w:type="spellStart"/>
            <w:r w:rsidRPr="00081677">
              <w:rPr>
                <w:rStyle w:val="22"/>
                <w:rFonts w:eastAsia="Arial Unicode MS"/>
                <w:sz w:val="24"/>
                <w:szCs w:val="24"/>
              </w:rPr>
              <w:t>тиреоідита</w:t>
            </w:r>
            <w:proofErr w:type="spellEnd"/>
            <w:r w:rsidRPr="00081677">
              <w:rPr>
                <w:rStyle w:val="22"/>
                <w:rFonts w:eastAsia="Arial Unicode MS"/>
                <w:sz w:val="24"/>
                <w:szCs w:val="24"/>
              </w:rPr>
              <w:t>).</w:t>
            </w:r>
          </w:p>
          <w:p w:rsidR="00DB1D37" w:rsidRPr="00081677" w:rsidRDefault="00DB1D37" w:rsidP="00081677">
            <w:pPr>
              <w:numPr>
                <w:ilvl w:val="0"/>
                <w:numId w:val="25"/>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 xml:space="preserve">Патологія </w:t>
            </w:r>
            <w:proofErr w:type="spellStart"/>
            <w:r w:rsidRPr="00081677">
              <w:rPr>
                <w:rStyle w:val="22"/>
                <w:rFonts w:eastAsia="Arial Unicode MS"/>
                <w:sz w:val="24"/>
                <w:szCs w:val="24"/>
              </w:rPr>
              <w:t>острівцевого</w:t>
            </w:r>
            <w:proofErr w:type="spellEnd"/>
            <w:r w:rsidRPr="00081677">
              <w:rPr>
                <w:rStyle w:val="22"/>
                <w:rFonts w:eastAsia="Arial Unicode MS"/>
                <w:sz w:val="24"/>
                <w:szCs w:val="24"/>
              </w:rPr>
              <w:t xml:space="preserve"> апарату підшлункової залози (цукровий діабет 1 та 2 типу).</w:t>
            </w:r>
          </w:p>
          <w:p w:rsidR="00DB1D37" w:rsidRPr="00081677" w:rsidRDefault="00DB1D37" w:rsidP="00081677">
            <w:pPr>
              <w:numPr>
                <w:ilvl w:val="0"/>
                <w:numId w:val="25"/>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 xml:space="preserve">Патологія гіпофізу (акромегалія, </w:t>
            </w:r>
            <w:proofErr w:type="spellStart"/>
            <w:r w:rsidRPr="00081677">
              <w:rPr>
                <w:rStyle w:val="22"/>
                <w:rFonts w:eastAsia="Arial Unicode MS"/>
                <w:sz w:val="24"/>
                <w:szCs w:val="24"/>
              </w:rPr>
              <w:t>церебро-гіпофізарна</w:t>
            </w:r>
            <w:proofErr w:type="spellEnd"/>
            <w:r w:rsidRPr="00081677">
              <w:rPr>
                <w:rStyle w:val="22"/>
                <w:rFonts w:eastAsia="Arial Unicode MS"/>
                <w:sz w:val="24"/>
                <w:szCs w:val="24"/>
              </w:rPr>
              <w:t xml:space="preserve"> кахексія, </w:t>
            </w:r>
            <w:proofErr w:type="spellStart"/>
            <w:r w:rsidRPr="00081677">
              <w:rPr>
                <w:rStyle w:val="22"/>
                <w:rFonts w:eastAsia="Arial Unicode MS"/>
                <w:sz w:val="24"/>
                <w:szCs w:val="24"/>
              </w:rPr>
              <w:t>адіпозо</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генітальна</w:t>
            </w:r>
            <w:proofErr w:type="spellEnd"/>
            <w:r w:rsidRPr="00081677">
              <w:rPr>
                <w:rStyle w:val="22"/>
                <w:rFonts w:eastAsia="Arial Unicode MS"/>
                <w:sz w:val="24"/>
                <w:szCs w:val="24"/>
              </w:rPr>
              <w:t xml:space="preserve"> дистрофія).</w:t>
            </w:r>
          </w:p>
          <w:p w:rsidR="00DB1D37" w:rsidRPr="00081677" w:rsidRDefault="00DB1D37" w:rsidP="00081677">
            <w:pPr>
              <w:numPr>
                <w:ilvl w:val="0"/>
                <w:numId w:val="25"/>
              </w:numPr>
              <w:tabs>
                <w:tab w:val="left" w:pos="278"/>
              </w:tabs>
              <w:spacing w:line="322" w:lineRule="exact"/>
              <w:jc w:val="both"/>
              <w:rPr>
                <w:rFonts w:ascii="Times New Roman" w:hAnsi="Times New Roman" w:cs="Times New Roman"/>
                <w:sz w:val="24"/>
                <w:szCs w:val="24"/>
              </w:rPr>
            </w:pPr>
            <w:r w:rsidRPr="00081677">
              <w:rPr>
                <w:rStyle w:val="22"/>
                <w:rFonts w:eastAsia="Arial Unicode MS"/>
                <w:sz w:val="24"/>
                <w:szCs w:val="24"/>
              </w:rPr>
              <w:t xml:space="preserve">Патологія </w:t>
            </w:r>
            <w:proofErr w:type="spellStart"/>
            <w:r w:rsidRPr="00081677">
              <w:rPr>
                <w:rStyle w:val="22"/>
                <w:rFonts w:eastAsia="Arial Unicode MS"/>
                <w:sz w:val="24"/>
                <w:szCs w:val="24"/>
              </w:rPr>
              <w:t>паращитовидних</w:t>
            </w:r>
            <w:proofErr w:type="spellEnd"/>
            <w:r w:rsidRPr="00081677">
              <w:rPr>
                <w:rStyle w:val="22"/>
                <w:rFonts w:eastAsia="Arial Unicode MS"/>
                <w:sz w:val="24"/>
                <w:szCs w:val="24"/>
              </w:rPr>
              <w:t xml:space="preserve"> залоз.</w:t>
            </w:r>
          </w:p>
          <w:p w:rsidR="00DB1D37" w:rsidRPr="00081677" w:rsidRDefault="00DB1D37" w:rsidP="00081677">
            <w:pPr>
              <w:numPr>
                <w:ilvl w:val="0"/>
                <w:numId w:val="25"/>
              </w:numPr>
              <w:tabs>
                <w:tab w:val="left" w:pos="269"/>
              </w:tabs>
              <w:spacing w:line="322" w:lineRule="exact"/>
              <w:rPr>
                <w:rFonts w:ascii="Times New Roman" w:hAnsi="Times New Roman" w:cs="Times New Roman"/>
                <w:sz w:val="24"/>
                <w:szCs w:val="24"/>
              </w:rPr>
            </w:pPr>
            <w:r w:rsidRPr="00081677">
              <w:rPr>
                <w:rStyle w:val="22"/>
                <w:rFonts w:eastAsia="Arial Unicode MS"/>
                <w:sz w:val="24"/>
                <w:szCs w:val="24"/>
              </w:rPr>
              <w:t xml:space="preserve">Патологія надниркових залоз (синдром </w:t>
            </w:r>
            <w:proofErr w:type="spellStart"/>
            <w:r w:rsidRPr="00081677">
              <w:rPr>
                <w:rStyle w:val="22"/>
                <w:rFonts w:eastAsia="Arial Unicode MS"/>
                <w:sz w:val="24"/>
                <w:szCs w:val="24"/>
              </w:rPr>
              <w:t>Кушинга</w:t>
            </w:r>
            <w:proofErr w:type="spellEnd"/>
            <w:r w:rsidRPr="00081677">
              <w:rPr>
                <w:rStyle w:val="22"/>
                <w:rFonts w:eastAsia="Arial Unicode MS"/>
                <w:sz w:val="24"/>
                <w:szCs w:val="24"/>
              </w:rPr>
              <w:t xml:space="preserve">, хвороба </w:t>
            </w:r>
            <w:proofErr w:type="spellStart"/>
            <w:r w:rsidRPr="00081677">
              <w:rPr>
                <w:rStyle w:val="22"/>
                <w:rFonts w:eastAsia="Arial Unicode MS"/>
                <w:sz w:val="24"/>
                <w:szCs w:val="24"/>
              </w:rPr>
              <w:t>Аддісона</w:t>
            </w:r>
            <w:proofErr w:type="spellEnd"/>
            <w:r w:rsidRPr="00081677">
              <w:rPr>
                <w:rStyle w:val="22"/>
                <w:rFonts w:eastAsia="Arial Unicode MS"/>
                <w:sz w:val="24"/>
                <w:szCs w:val="24"/>
              </w:rPr>
              <w:t>).</w:t>
            </w:r>
          </w:p>
          <w:p w:rsidR="00DB1D37" w:rsidRPr="00081677" w:rsidRDefault="00DB1D37" w:rsidP="00081677">
            <w:pPr>
              <w:numPr>
                <w:ilvl w:val="0"/>
                <w:numId w:val="25"/>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Новоутворення ендокринних залоз (</w:t>
            </w:r>
            <w:proofErr w:type="spellStart"/>
            <w:r w:rsidRPr="00081677">
              <w:rPr>
                <w:rStyle w:val="22"/>
                <w:rFonts w:eastAsia="Arial Unicode MS"/>
                <w:sz w:val="24"/>
                <w:szCs w:val="24"/>
              </w:rPr>
              <w:t>щитопобної</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паращитовидної</w:t>
            </w:r>
            <w:proofErr w:type="spellEnd"/>
            <w:r w:rsidRPr="00081677">
              <w:rPr>
                <w:rStyle w:val="22"/>
                <w:rFonts w:eastAsia="Arial Unicode MS"/>
                <w:sz w:val="24"/>
                <w:szCs w:val="24"/>
              </w:rPr>
              <w:t xml:space="preserve"> залози, надниркових залоз, гіпофіза).</w:t>
            </w:r>
          </w:p>
          <w:p w:rsidR="00DB1D37" w:rsidRPr="00081677" w:rsidRDefault="00DB1D37" w:rsidP="008B51C2">
            <w:pPr>
              <w:rPr>
                <w:rStyle w:val="22"/>
                <w:rFonts w:eastAsia="Arial Unicode MS"/>
                <w:sz w:val="24"/>
                <w:szCs w:val="24"/>
              </w:rPr>
            </w:pPr>
            <w:r w:rsidRPr="00081677">
              <w:rPr>
                <w:rStyle w:val="22"/>
                <w:rFonts w:eastAsia="Arial Unicode MS"/>
                <w:sz w:val="24"/>
                <w:szCs w:val="24"/>
              </w:rPr>
              <w:t>Нейроендокринні новоутворення.</w:t>
            </w:r>
          </w:p>
        </w:tc>
        <w:tc>
          <w:tcPr>
            <w:tcW w:w="5211" w:type="dxa"/>
            <w:gridSpan w:val="11"/>
            <w:vAlign w:val="bottom"/>
          </w:tcPr>
          <w:p w:rsidR="00DB1D37" w:rsidRPr="00081677" w:rsidRDefault="00DB1D37" w:rsidP="00081677">
            <w:pPr>
              <w:numPr>
                <w:ilvl w:val="0"/>
                <w:numId w:val="26"/>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морфологічні прояви </w:t>
            </w:r>
            <w:proofErr w:type="spellStart"/>
            <w:r w:rsidRPr="00081677">
              <w:rPr>
                <w:rStyle w:val="22"/>
                <w:rFonts w:eastAsia="Arial Unicode MS"/>
                <w:sz w:val="24"/>
                <w:szCs w:val="24"/>
              </w:rPr>
              <w:t>тироідиту</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Хашимото</w:t>
            </w:r>
            <w:proofErr w:type="spellEnd"/>
            <w:r w:rsidRPr="00081677">
              <w:rPr>
                <w:rStyle w:val="22"/>
                <w:rFonts w:eastAsia="Arial Unicode MS"/>
                <w:sz w:val="24"/>
                <w:szCs w:val="24"/>
              </w:rPr>
              <w:t xml:space="preserve">, хвороби </w:t>
            </w:r>
            <w:proofErr w:type="spellStart"/>
            <w:r w:rsidRPr="00081677">
              <w:rPr>
                <w:rStyle w:val="22"/>
                <w:rFonts w:eastAsia="Arial Unicode MS"/>
                <w:sz w:val="24"/>
                <w:szCs w:val="24"/>
                <w:lang w:eastAsia="ru-RU" w:bidi="ru-RU"/>
              </w:rPr>
              <w:t>Грейвса</w:t>
            </w:r>
            <w:proofErr w:type="spellEnd"/>
            <w:r w:rsidRPr="00081677">
              <w:rPr>
                <w:rStyle w:val="22"/>
                <w:rFonts w:eastAsia="Arial Unicode MS"/>
                <w:sz w:val="24"/>
                <w:szCs w:val="24"/>
                <w:lang w:eastAsia="ru-RU" w:bidi="ru-RU"/>
              </w:rPr>
              <w:t xml:space="preserve">, </w:t>
            </w:r>
            <w:proofErr w:type="spellStart"/>
            <w:r w:rsidRPr="00081677">
              <w:rPr>
                <w:rStyle w:val="22"/>
                <w:rFonts w:eastAsia="Arial Unicode MS"/>
                <w:sz w:val="24"/>
                <w:szCs w:val="24"/>
                <w:lang w:eastAsia="ru-RU" w:bidi="ru-RU"/>
              </w:rPr>
              <w:t>багатовузлового</w:t>
            </w:r>
            <w:proofErr w:type="spellEnd"/>
            <w:r w:rsidRPr="00081677">
              <w:rPr>
                <w:rStyle w:val="22"/>
                <w:rFonts w:eastAsia="Arial Unicode MS"/>
                <w:sz w:val="24"/>
                <w:szCs w:val="24"/>
                <w:lang w:eastAsia="ru-RU" w:bidi="ru-RU"/>
              </w:rPr>
              <w:t xml:space="preserve"> зобу.</w:t>
            </w:r>
          </w:p>
          <w:p w:rsidR="00DB1D37" w:rsidRPr="00081677" w:rsidRDefault="00DB1D37" w:rsidP="00081677">
            <w:pPr>
              <w:numPr>
                <w:ilvl w:val="0"/>
                <w:numId w:val="26"/>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 xml:space="preserve">Проводити клініко-анатомічний аналіз та пояснювати </w:t>
            </w:r>
            <w:proofErr w:type="spellStart"/>
            <w:r w:rsidRPr="00081677">
              <w:rPr>
                <w:rStyle w:val="22"/>
                <w:rFonts w:eastAsia="Arial Unicode MS"/>
                <w:sz w:val="24"/>
                <w:szCs w:val="24"/>
              </w:rPr>
              <w:t>танатогенез</w:t>
            </w:r>
            <w:proofErr w:type="spellEnd"/>
            <w:r w:rsidRPr="00081677">
              <w:rPr>
                <w:rStyle w:val="22"/>
                <w:rFonts w:eastAsia="Arial Unicode MS"/>
                <w:sz w:val="24"/>
                <w:szCs w:val="24"/>
              </w:rPr>
              <w:t xml:space="preserve"> при цукровому діабеті.</w:t>
            </w:r>
          </w:p>
          <w:p w:rsidR="00DB1D37" w:rsidRPr="00081677" w:rsidRDefault="00DB1D37" w:rsidP="00081677">
            <w:pPr>
              <w:numPr>
                <w:ilvl w:val="0"/>
                <w:numId w:val="26"/>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морфологічні прояви синдрому </w:t>
            </w:r>
            <w:proofErr w:type="spellStart"/>
            <w:r w:rsidRPr="00081677">
              <w:rPr>
                <w:rStyle w:val="22"/>
                <w:rFonts w:eastAsia="Arial Unicode MS"/>
                <w:sz w:val="24"/>
                <w:szCs w:val="24"/>
              </w:rPr>
              <w:t>Кушинга</w:t>
            </w:r>
            <w:proofErr w:type="spellEnd"/>
            <w:r w:rsidRPr="00081677">
              <w:rPr>
                <w:rStyle w:val="22"/>
                <w:rFonts w:eastAsia="Arial Unicode MS"/>
                <w:sz w:val="24"/>
                <w:szCs w:val="24"/>
              </w:rPr>
              <w:t xml:space="preserve"> та хвороби </w:t>
            </w:r>
            <w:proofErr w:type="spellStart"/>
            <w:r w:rsidRPr="00081677">
              <w:rPr>
                <w:rStyle w:val="22"/>
                <w:rFonts w:eastAsia="Arial Unicode MS"/>
                <w:sz w:val="24"/>
                <w:szCs w:val="24"/>
              </w:rPr>
              <w:t>Аддісона</w:t>
            </w:r>
            <w:proofErr w:type="spellEnd"/>
            <w:r w:rsidRPr="00081677">
              <w:rPr>
                <w:rStyle w:val="22"/>
                <w:rFonts w:eastAsia="Arial Unicode MS"/>
                <w:sz w:val="24"/>
                <w:szCs w:val="24"/>
              </w:rPr>
              <w:t>.</w:t>
            </w:r>
          </w:p>
          <w:p w:rsidR="00DB1D37" w:rsidRPr="00081677" w:rsidRDefault="00DB1D37" w:rsidP="008B51C2">
            <w:pPr>
              <w:rPr>
                <w:rFonts w:ascii="Times New Roman" w:hAnsi="Times New Roman" w:cs="Times New Roman"/>
                <w:sz w:val="24"/>
                <w:szCs w:val="24"/>
              </w:rPr>
            </w:pPr>
            <w:r w:rsidRPr="00081677">
              <w:rPr>
                <w:rStyle w:val="22"/>
                <w:rFonts w:eastAsia="Arial Unicode MS"/>
                <w:sz w:val="24"/>
                <w:szCs w:val="24"/>
              </w:rPr>
              <w:t xml:space="preserve">Діагностувати форми раку щитовидної залози, пухлин підшлункової залози, </w:t>
            </w:r>
            <w:proofErr w:type="spellStart"/>
            <w:r w:rsidRPr="00081677">
              <w:rPr>
                <w:rStyle w:val="22"/>
                <w:rFonts w:eastAsia="Arial Unicode MS"/>
                <w:sz w:val="24"/>
                <w:szCs w:val="24"/>
              </w:rPr>
              <w:t>адренокортикальні</w:t>
            </w:r>
            <w:proofErr w:type="spellEnd"/>
            <w:r w:rsidRPr="00081677">
              <w:rPr>
                <w:rStyle w:val="22"/>
                <w:rFonts w:eastAsia="Arial Unicode MS"/>
                <w:sz w:val="24"/>
                <w:szCs w:val="24"/>
              </w:rPr>
              <w:t xml:space="preserve"> новоутворення, </w:t>
            </w:r>
            <w:proofErr w:type="spellStart"/>
            <w:r w:rsidRPr="00081677">
              <w:rPr>
                <w:rStyle w:val="22"/>
                <w:rFonts w:eastAsia="Arial Unicode MS"/>
                <w:sz w:val="24"/>
                <w:szCs w:val="24"/>
              </w:rPr>
              <w:t>феохромоцитому</w:t>
            </w:r>
            <w:proofErr w:type="spellEnd"/>
            <w:r w:rsidRPr="00081677">
              <w:rPr>
                <w:rStyle w:val="22"/>
                <w:rFonts w:eastAsia="Arial Unicode MS"/>
                <w:sz w:val="24"/>
                <w:szCs w:val="24"/>
              </w:rPr>
              <w:t xml:space="preserve">, </w:t>
            </w:r>
            <w:r w:rsidRPr="00081677">
              <w:rPr>
                <w:rStyle w:val="22"/>
                <w:rFonts w:eastAsia="Arial Unicode MS"/>
                <w:sz w:val="24"/>
                <w:szCs w:val="24"/>
                <w:lang w:eastAsia="ru-RU" w:bidi="ru-RU"/>
              </w:rPr>
              <w:t xml:space="preserve">нейробластому, </w:t>
            </w:r>
            <w:r w:rsidRPr="00081677">
              <w:rPr>
                <w:rStyle w:val="22"/>
                <w:rFonts w:eastAsia="Arial Unicode MS"/>
                <w:sz w:val="24"/>
                <w:szCs w:val="24"/>
              </w:rPr>
              <w:t>синдроми множинних ендокринних пухлин та доцільність призначення додаткових сучасних методів дослідження.</w:t>
            </w:r>
          </w:p>
          <w:p w:rsidR="00DB1D37" w:rsidRPr="00081677" w:rsidRDefault="00DB1D37" w:rsidP="008B51C2">
            <w:pPr>
              <w:spacing w:line="280" w:lineRule="exact"/>
              <w:rPr>
                <w:rFonts w:ascii="Times New Roman" w:hAnsi="Times New Roman" w:cs="Times New Roman"/>
                <w:sz w:val="24"/>
                <w:szCs w:val="24"/>
              </w:rPr>
            </w:pPr>
            <w:r w:rsidRPr="00081677">
              <w:rPr>
                <w:rStyle w:val="22"/>
                <w:rFonts w:eastAsia="Arial Unicode MS"/>
                <w:sz w:val="24"/>
                <w:szCs w:val="24"/>
              </w:rPr>
              <w:t xml:space="preserve">5. Розрізняти морфологічні прояви </w:t>
            </w:r>
            <w:proofErr w:type="spellStart"/>
            <w:r w:rsidRPr="00081677">
              <w:rPr>
                <w:rStyle w:val="22"/>
                <w:rFonts w:eastAsia="Arial Unicode MS"/>
                <w:sz w:val="24"/>
                <w:szCs w:val="24"/>
              </w:rPr>
              <w:t>карциноїдів</w:t>
            </w:r>
            <w:proofErr w:type="spellEnd"/>
            <w:r w:rsidRPr="00081677">
              <w:rPr>
                <w:rStyle w:val="22"/>
                <w:rFonts w:eastAsia="Arial Unicode MS"/>
                <w:sz w:val="24"/>
                <w:szCs w:val="24"/>
              </w:rPr>
              <w:t xml:space="preserve"> та нейроендокринних раків, визначати доцільність призначення додаткових сучасних методів дослідження.</w:t>
            </w:r>
          </w:p>
        </w:tc>
      </w:tr>
      <w:tr w:rsidR="00DB1D37" w:rsidRPr="00081677" w:rsidTr="00DB1D37">
        <w:tc>
          <w:tcPr>
            <w:tcW w:w="9855" w:type="dxa"/>
            <w:gridSpan w:val="17"/>
            <w:vAlign w:val="bottom"/>
          </w:tcPr>
          <w:p w:rsidR="00DB1D37" w:rsidRPr="00081677" w:rsidRDefault="00DB1D37" w:rsidP="008B51C2">
            <w:pPr>
              <w:spacing w:line="280" w:lineRule="exact"/>
              <w:jc w:val="center"/>
              <w:rPr>
                <w:rFonts w:ascii="Times New Roman" w:hAnsi="Times New Roman" w:cs="Times New Roman"/>
                <w:sz w:val="24"/>
                <w:szCs w:val="24"/>
              </w:rPr>
            </w:pPr>
            <w:r w:rsidRPr="00081677">
              <w:rPr>
                <w:rStyle w:val="23"/>
                <w:rFonts w:eastAsia="Arial Unicode MS"/>
                <w:sz w:val="24"/>
                <w:szCs w:val="24"/>
              </w:rPr>
              <w:t>Практичні навички/компетентності</w:t>
            </w:r>
          </w:p>
        </w:tc>
      </w:tr>
      <w:tr w:rsidR="00DB1D37" w:rsidRPr="00081677" w:rsidTr="001B6D90">
        <w:tc>
          <w:tcPr>
            <w:tcW w:w="7750" w:type="dxa"/>
            <w:gridSpan w:val="13"/>
          </w:tcPr>
          <w:p w:rsidR="00DB1D37" w:rsidRPr="00081677" w:rsidRDefault="00DB1D37" w:rsidP="008B51C2">
            <w:pPr>
              <w:spacing w:line="326" w:lineRule="exact"/>
              <w:jc w:val="center"/>
              <w:rPr>
                <w:rFonts w:ascii="Times New Roman" w:hAnsi="Times New Roman" w:cs="Times New Roman"/>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2105" w:type="dxa"/>
            <w:gridSpan w:val="4"/>
            <w:vAlign w:val="bottom"/>
          </w:tcPr>
          <w:p w:rsidR="00DB1D37" w:rsidRPr="00081677" w:rsidRDefault="00DB1D37" w:rsidP="008B51C2">
            <w:pPr>
              <w:spacing w:line="280" w:lineRule="exact"/>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DB1D37" w:rsidRPr="00081677" w:rsidTr="001B6D90">
        <w:tc>
          <w:tcPr>
            <w:tcW w:w="7750" w:type="dxa"/>
            <w:gridSpan w:val="13"/>
            <w:vAlign w:val="bottom"/>
          </w:tcPr>
          <w:p w:rsidR="00DB1D37" w:rsidRPr="00081677" w:rsidRDefault="00DB1D37" w:rsidP="008B51C2">
            <w:pPr>
              <w:spacing w:after="60" w:line="280" w:lineRule="exact"/>
              <w:rPr>
                <w:rStyle w:val="22"/>
                <w:rFonts w:eastAsia="Arial Unicode MS"/>
                <w:sz w:val="24"/>
                <w:szCs w:val="24"/>
              </w:rPr>
            </w:pPr>
            <w:r w:rsidRPr="00081677">
              <w:rPr>
                <w:rStyle w:val="22"/>
                <w:rFonts w:eastAsia="Arial Unicode MS"/>
                <w:sz w:val="24"/>
                <w:szCs w:val="24"/>
              </w:rPr>
              <w:t>1. Проводити патологоанатомічний розтин померлого.</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2. Вміти описувати макроскопічну картину змінених органів при секційному дослідженні.</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8B51C2">
            <w:pPr>
              <w:spacing w:after="60" w:line="280" w:lineRule="exact"/>
              <w:rPr>
                <w:rStyle w:val="22"/>
                <w:rFonts w:eastAsia="Arial Unicode MS"/>
                <w:sz w:val="24"/>
                <w:szCs w:val="24"/>
              </w:rPr>
            </w:pPr>
            <w:r w:rsidRPr="00081677">
              <w:rPr>
                <w:rStyle w:val="22"/>
                <w:rFonts w:eastAsia="Arial Unicode MS"/>
                <w:sz w:val="24"/>
                <w:szCs w:val="24"/>
              </w:rPr>
              <w:t>3. Відбирати секційний матеріал для гістологічного дослідження.</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4. Відбирати секційний матеріал для біохімічного та генетичного досліджень.</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5. Вміти досліджувати придаткові порожнини черепа, спинномозковий канал.</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6. Інтерпретувати і аналізувати дані медичної документації пацієнта (померлого).</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7. Інтерпретувати і аналізувати патологоанатомічний розтин за даними макроскопічного і гістологічного досліджень.</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8. Формулювати патологоанатомічний діагноз та клініко-патологоанатомічний епікриз.</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9. 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10. Вміти описувати гістологічні препарати, на підставі чого визначати патологічний процес та формулювати патологоанатомічний діагноз.</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11. Визначати діагностичну доцільність сучасних методів дослідження. (</w:t>
            </w:r>
            <w:proofErr w:type="spellStart"/>
            <w:r w:rsidRPr="00081677">
              <w:rPr>
                <w:rStyle w:val="22"/>
                <w:rFonts w:eastAsia="Arial Unicode MS"/>
                <w:sz w:val="24"/>
                <w:szCs w:val="24"/>
              </w:rPr>
              <w:t>імуногістохімічні</w:t>
            </w:r>
            <w:proofErr w:type="spellEnd"/>
            <w:r w:rsidRPr="00081677">
              <w:rPr>
                <w:rStyle w:val="22"/>
                <w:rFonts w:eastAsia="Arial Unicode MS"/>
                <w:sz w:val="24"/>
                <w:szCs w:val="24"/>
              </w:rPr>
              <w:t>, цифрова патологія, цитогенетика, молекулярна генетика).</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12. Вміти проводити </w:t>
            </w:r>
            <w:proofErr w:type="spellStart"/>
            <w:r w:rsidRPr="00081677">
              <w:rPr>
                <w:rStyle w:val="22"/>
                <w:rFonts w:eastAsia="Arial Unicode MS"/>
                <w:sz w:val="24"/>
                <w:szCs w:val="24"/>
              </w:rPr>
              <w:t>інтраопераційну</w:t>
            </w:r>
            <w:proofErr w:type="spellEnd"/>
            <w:r w:rsidRPr="00081677">
              <w:rPr>
                <w:rStyle w:val="22"/>
                <w:rFonts w:eastAsia="Arial Unicode MS"/>
                <w:sz w:val="24"/>
                <w:szCs w:val="24"/>
              </w:rPr>
              <w:t xml:space="preserve"> діагностику термінових </w:t>
            </w:r>
            <w:proofErr w:type="spellStart"/>
            <w:r w:rsidRPr="00081677">
              <w:rPr>
                <w:rStyle w:val="22"/>
                <w:rFonts w:eastAsia="Arial Unicode MS"/>
                <w:sz w:val="24"/>
                <w:szCs w:val="24"/>
              </w:rPr>
              <w:t>біопсій</w:t>
            </w:r>
            <w:proofErr w:type="spellEnd"/>
            <w:r w:rsidRPr="00081677">
              <w:rPr>
                <w:rStyle w:val="22"/>
                <w:rFonts w:eastAsia="Arial Unicode MS"/>
                <w:sz w:val="24"/>
                <w:szCs w:val="24"/>
              </w:rPr>
              <w:t>.</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13. Вміти користуватись міжнародною класифікацією хвороб.</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DB1D37">
        <w:tc>
          <w:tcPr>
            <w:tcW w:w="9855" w:type="dxa"/>
            <w:gridSpan w:val="17"/>
            <w:vAlign w:val="bottom"/>
          </w:tcPr>
          <w:p w:rsidR="00DB1D37" w:rsidRPr="00081677" w:rsidRDefault="00DB1D37" w:rsidP="004E4EE2">
            <w:pPr>
              <w:spacing w:line="280" w:lineRule="exact"/>
              <w:rPr>
                <w:rFonts w:ascii="Times New Roman" w:hAnsi="Times New Roman" w:cs="Times New Roman"/>
                <w:sz w:val="24"/>
                <w:szCs w:val="24"/>
              </w:rPr>
            </w:pPr>
          </w:p>
        </w:tc>
      </w:tr>
      <w:tr w:rsidR="00DB1D37" w:rsidRPr="00081677" w:rsidTr="00FE5B40">
        <w:tc>
          <w:tcPr>
            <w:tcW w:w="4644" w:type="dxa"/>
            <w:gridSpan w:val="6"/>
          </w:tcPr>
          <w:p w:rsidR="00DB1D37" w:rsidRPr="00081677" w:rsidRDefault="00896E4F" w:rsidP="002131D7">
            <w:pPr>
              <w:spacing w:line="280" w:lineRule="exact"/>
              <w:rPr>
                <w:rFonts w:ascii="Times New Roman" w:hAnsi="Times New Roman" w:cs="Times New Roman"/>
                <w:sz w:val="24"/>
                <w:szCs w:val="24"/>
              </w:rPr>
            </w:pPr>
            <w:r>
              <w:rPr>
                <w:rStyle w:val="23"/>
                <w:rFonts w:eastAsia="Arial Unicode MS"/>
                <w:sz w:val="24"/>
                <w:szCs w:val="24"/>
              </w:rPr>
              <w:t>ОК</w:t>
            </w:r>
            <w:r w:rsidR="00DB1D37" w:rsidRPr="00081677">
              <w:rPr>
                <w:rStyle w:val="23"/>
                <w:rFonts w:eastAsia="Arial Unicode MS"/>
                <w:sz w:val="24"/>
                <w:szCs w:val="24"/>
              </w:rPr>
              <w:t xml:space="preserve"> 08</w:t>
            </w:r>
          </w:p>
        </w:tc>
        <w:tc>
          <w:tcPr>
            <w:tcW w:w="5211" w:type="dxa"/>
            <w:gridSpan w:val="11"/>
            <w:vAlign w:val="bottom"/>
          </w:tcPr>
          <w:p w:rsidR="00DB1D37" w:rsidRPr="00081677" w:rsidRDefault="00DB1D37" w:rsidP="002131D7">
            <w:pPr>
              <w:rPr>
                <w:rFonts w:ascii="Times New Roman" w:hAnsi="Times New Roman" w:cs="Times New Roman"/>
                <w:sz w:val="24"/>
                <w:szCs w:val="24"/>
              </w:rPr>
            </w:pPr>
            <w:r w:rsidRPr="00081677">
              <w:rPr>
                <w:rStyle w:val="23"/>
                <w:rFonts w:eastAsia="Arial Unicode MS"/>
                <w:sz w:val="24"/>
                <w:szCs w:val="24"/>
              </w:rPr>
              <w:t>Патологічна анатомія хвороб центральної нервової системи</w:t>
            </w:r>
          </w:p>
        </w:tc>
      </w:tr>
      <w:tr w:rsidR="00DB1D37" w:rsidRPr="00081677" w:rsidTr="00FE5B40">
        <w:tc>
          <w:tcPr>
            <w:tcW w:w="4644" w:type="dxa"/>
            <w:gridSpan w:val="6"/>
          </w:tcPr>
          <w:p w:rsidR="00DB1D37" w:rsidRPr="00081677" w:rsidRDefault="00DB1D37" w:rsidP="002131D7">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5211" w:type="dxa"/>
            <w:gridSpan w:val="11"/>
            <w:vAlign w:val="bottom"/>
          </w:tcPr>
          <w:p w:rsidR="00DB1D37" w:rsidRPr="00081677" w:rsidRDefault="00DB1D37" w:rsidP="002131D7">
            <w:pPr>
              <w:rPr>
                <w:rFonts w:ascii="Times New Roman" w:hAnsi="Times New Roman" w:cs="Times New Roman"/>
                <w:sz w:val="24"/>
                <w:szCs w:val="24"/>
              </w:rPr>
            </w:pPr>
            <w:r w:rsidRPr="00081677">
              <w:rPr>
                <w:rStyle w:val="22"/>
                <w:rFonts w:eastAsia="Arial Unicode MS"/>
                <w:sz w:val="24"/>
                <w:szCs w:val="24"/>
              </w:rPr>
              <w:t xml:space="preserve">Засвоїти етіологію, патогенез, морфогенез, клініко-морфологічні прояви, ускладнення, наслідки </w:t>
            </w:r>
            <w:proofErr w:type="spellStart"/>
            <w:r w:rsidRPr="00081677">
              <w:rPr>
                <w:rStyle w:val="22"/>
                <w:rFonts w:eastAsia="Arial Unicode MS"/>
                <w:sz w:val="24"/>
                <w:szCs w:val="24"/>
              </w:rPr>
              <w:t>церебро</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васкулярних</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хвороб</w:t>
            </w:r>
            <w:proofErr w:type="spellEnd"/>
            <w:r w:rsidRPr="00081677">
              <w:rPr>
                <w:rStyle w:val="22"/>
                <w:rFonts w:eastAsia="Arial Unicode MS"/>
                <w:sz w:val="24"/>
                <w:szCs w:val="24"/>
              </w:rPr>
              <w:t xml:space="preserve">, запальних хвороб центральної нервової </w:t>
            </w:r>
            <w:r w:rsidRPr="00081677">
              <w:rPr>
                <w:rStyle w:val="22"/>
                <w:rFonts w:eastAsia="Arial Unicode MS"/>
                <w:sz w:val="24"/>
                <w:szCs w:val="24"/>
              </w:rPr>
              <w:lastRenderedPageBreak/>
              <w:t xml:space="preserve">системи, </w:t>
            </w:r>
            <w:proofErr w:type="spellStart"/>
            <w:r w:rsidRPr="00081677">
              <w:rPr>
                <w:rStyle w:val="22"/>
                <w:rFonts w:eastAsia="Arial Unicode MS"/>
                <w:sz w:val="24"/>
                <w:szCs w:val="24"/>
              </w:rPr>
              <w:t>нейродегенеративних</w:t>
            </w:r>
            <w:proofErr w:type="spellEnd"/>
            <w:r w:rsidRPr="00081677">
              <w:rPr>
                <w:rStyle w:val="22"/>
                <w:rFonts w:eastAsia="Arial Unicode MS"/>
                <w:sz w:val="24"/>
                <w:szCs w:val="24"/>
              </w:rPr>
              <w:t xml:space="preserve"> розладів, </w:t>
            </w:r>
            <w:proofErr w:type="spellStart"/>
            <w:r w:rsidRPr="00081677">
              <w:rPr>
                <w:rStyle w:val="22"/>
                <w:rFonts w:eastAsia="Arial Unicode MS"/>
                <w:sz w:val="24"/>
                <w:szCs w:val="24"/>
              </w:rPr>
              <w:t>хвороб</w:t>
            </w:r>
            <w:proofErr w:type="spellEnd"/>
            <w:r w:rsidRPr="00081677">
              <w:rPr>
                <w:rStyle w:val="22"/>
                <w:rFonts w:eastAsia="Arial Unicode MS"/>
                <w:sz w:val="24"/>
                <w:szCs w:val="24"/>
              </w:rPr>
              <w:t xml:space="preserve"> ока, новоутворень центральної та периферичної нервових систем.</w:t>
            </w:r>
          </w:p>
        </w:tc>
      </w:tr>
      <w:tr w:rsidR="00DB1D37" w:rsidRPr="00081677" w:rsidTr="00FE5B40">
        <w:tc>
          <w:tcPr>
            <w:tcW w:w="4644" w:type="dxa"/>
            <w:gridSpan w:val="6"/>
            <w:vAlign w:val="bottom"/>
          </w:tcPr>
          <w:p w:rsidR="00DB1D37" w:rsidRPr="00081677" w:rsidRDefault="00DB1D37" w:rsidP="002131D7">
            <w:pPr>
              <w:spacing w:line="280" w:lineRule="exact"/>
              <w:jc w:val="center"/>
              <w:rPr>
                <w:rFonts w:ascii="Times New Roman" w:hAnsi="Times New Roman" w:cs="Times New Roman"/>
                <w:sz w:val="24"/>
                <w:szCs w:val="24"/>
              </w:rPr>
            </w:pPr>
            <w:r w:rsidRPr="00081677">
              <w:rPr>
                <w:rStyle w:val="23"/>
                <w:rFonts w:eastAsia="Arial Unicode MS"/>
                <w:sz w:val="24"/>
                <w:szCs w:val="24"/>
              </w:rPr>
              <w:lastRenderedPageBreak/>
              <w:t>Знання</w:t>
            </w:r>
          </w:p>
        </w:tc>
        <w:tc>
          <w:tcPr>
            <w:tcW w:w="5211" w:type="dxa"/>
            <w:gridSpan w:val="11"/>
            <w:vAlign w:val="bottom"/>
          </w:tcPr>
          <w:p w:rsidR="00DB1D37" w:rsidRPr="00081677" w:rsidRDefault="00DB1D37" w:rsidP="002131D7">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DB1D37" w:rsidRPr="00081677" w:rsidTr="00FE5B40">
        <w:tc>
          <w:tcPr>
            <w:tcW w:w="4644" w:type="dxa"/>
            <w:gridSpan w:val="6"/>
            <w:vAlign w:val="bottom"/>
          </w:tcPr>
          <w:p w:rsidR="00DB1D37" w:rsidRPr="00081677" w:rsidRDefault="00DB1D37" w:rsidP="00081677">
            <w:pPr>
              <w:numPr>
                <w:ilvl w:val="0"/>
                <w:numId w:val="27"/>
              </w:numPr>
              <w:tabs>
                <w:tab w:val="left" w:pos="274"/>
              </w:tabs>
              <w:spacing w:line="322" w:lineRule="exact"/>
              <w:rPr>
                <w:rFonts w:ascii="Times New Roman" w:hAnsi="Times New Roman" w:cs="Times New Roman"/>
                <w:sz w:val="24"/>
                <w:szCs w:val="24"/>
              </w:rPr>
            </w:pPr>
            <w:proofErr w:type="spellStart"/>
            <w:r w:rsidRPr="00081677">
              <w:rPr>
                <w:rStyle w:val="22"/>
                <w:rFonts w:eastAsia="Arial Unicode MS"/>
                <w:sz w:val="24"/>
                <w:szCs w:val="24"/>
              </w:rPr>
              <w:t>Церебро-васкулярні</w:t>
            </w:r>
            <w:proofErr w:type="spellEnd"/>
            <w:r w:rsidRPr="00081677">
              <w:rPr>
                <w:rStyle w:val="22"/>
                <w:rFonts w:eastAsia="Arial Unicode MS"/>
                <w:sz w:val="24"/>
                <w:szCs w:val="24"/>
              </w:rPr>
              <w:t xml:space="preserve"> хвороби (інфаркт головного мозку, </w:t>
            </w:r>
            <w:proofErr w:type="spellStart"/>
            <w:r w:rsidRPr="00081677">
              <w:rPr>
                <w:rStyle w:val="22"/>
                <w:rFonts w:eastAsia="Arial Unicode MS"/>
                <w:sz w:val="24"/>
                <w:szCs w:val="24"/>
              </w:rPr>
              <w:t>внутрішньомозкові</w:t>
            </w:r>
            <w:proofErr w:type="spellEnd"/>
            <w:r w:rsidRPr="00081677">
              <w:rPr>
                <w:rStyle w:val="22"/>
                <w:rFonts w:eastAsia="Arial Unicode MS"/>
                <w:sz w:val="24"/>
                <w:szCs w:val="24"/>
              </w:rPr>
              <w:t xml:space="preserve"> крововиливи).</w:t>
            </w:r>
          </w:p>
          <w:p w:rsidR="00DB1D37" w:rsidRPr="00081677" w:rsidRDefault="00DB1D37" w:rsidP="00081677">
            <w:pPr>
              <w:numPr>
                <w:ilvl w:val="0"/>
                <w:numId w:val="27"/>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Запальні хвороби ЦНС (менінгіти, енцефаліти, абсцеси).</w:t>
            </w:r>
          </w:p>
          <w:p w:rsidR="00DB1D37" w:rsidRPr="00081677" w:rsidRDefault="00DB1D37" w:rsidP="00081677">
            <w:pPr>
              <w:numPr>
                <w:ilvl w:val="0"/>
                <w:numId w:val="27"/>
              </w:numPr>
              <w:tabs>
                <w:tab w:val="left" w:pos="274"/>
              </w:tabs>
              <w:spacing w:line="322" w:lineRule="exact"/>
              <w:rPr>
                <w:rFonts w:ascii="Times New Roman" w:hAnsi="Times New Roman" w:cs="Times New Roman"/>
                <w:sz w:val="24"/>
                <w:szCs w:val="24"/>
              </w:rPr>
            </w:pPr>
            <w:proofErr w:type="spellStart"/>
            <w:r w:rsidRPr="00081677">
              <w:rPr>
                <w:rStyle w:val="22"/>
                <w:rFonts w:eastAsia="Arial Unicode MS"/>
                <w:sz w:val="24"/>
                <w:szCs w:val="24"/>
              </w:rPr>
              <w:t>Нейродегенеративні</w:t>
            </w:r>
            <w:proofErr w:type="spellEnd"/>
            <w:r w:rsidRPr="00081677">
              <w:rPr>
                <w:rStyle w:val="22"/>
                <w:rFonts w:eastAsia="Arial Unicode MS"/>
                <w:sz w:val="24"/>
                <w:szCs w:val="24"/>
              </w:rPr>
              <w:t xml:space="preserve"> розлади, розсіяний склероз.</w:t>
            </w:r>
          </w:p>
          <w:p w:rsidR="00DB1D37" w:rsidRPr="00081677" w:rsidRDefault="00DB1D37" w:rsidP="00081677">
            <w:pPr>
              <w:numPr>
                <w:ilvl w:val="0"/>
                <w:numId w:val="27"/>
              </w:numPr>
              <w:tabs>
                <w:tab w:val="left" w:pos="274"/>
              </w:tabs>
              <w:spacing w:line="322" w:lineRule="exact"/>
              <w:jc w:val="both"/>
              <w:rPr>
                <w:rFonts w:ascii="Times New Roman" w:hAnsi="Times New Roman" w:cs="Times New Roman"/>
                <w:sz w:val="24"/>
                <w:szCs w:val="24"/>
              </w:rPr>
            </w:pPr>
            <w:r w:rsidRPr="00081677">
              <w:rPr>
                <w:rStyle w:val="22"/>
                <w:rFonts w:eastAsia="Arial Unicode MS"/>
                <w:sz w:val="24"/>
                <w:szCs w:val="24"/>
              </w:rPr>
              <w:t>Хвороби ока.</w:t>
            </w:r>
          </w:p>
          <w:p w:rsidR="00DB1D37" w:rsidRPr="00081677" w:rsidRDefault="00DB1D37" w:rsidP="002131D7">
            <w:pPr>
              <w:rPr>
                <w:rStyle w:val="22"/>
                <w:rFonts w:eastAsia="Arial Unicode MS"/>
                <w:sz w:val="24"/>
                <w:szCs w:val="24"/>
              </w:rPr>
            </w:pPr>
            <w:r w:rsidRPr="00081677">
              <w:rPr>
                <w:rStyle w:val="22"/>
                <w:rFonts w:eastAsia="Arial Unicode MS"/>
                <w:sz w:val="24"/>
                <w:szCs w:val="24"/>
              </w:rPr>
              <w:t>Новоутворення центральної та периферичної нервових систем.</w:t>
            </w:r>
          </w:p>
        </w:tc>
        <w:tc>
          <w:tcPr>
            <w:tcW w:w="5211" w:type="dxa"/>
            <w:gridSpan w:val="11"/>
            <w:vMerge w:val="restart"/>
            <w:vAlign w:val="bottom"/>
          </w:tcPr>
          <w:p w:rsidR="00DB1D37" w:rsidRPr="00081677" w:rsidRDefault="00DB1D37" w:rsidP="00081677">
            <w:pPr>
              <w:numPr>
                <w:ilvl w:val="0"/>
                <w:numId w:val="28"/>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морфологічні прояви </w:t>
            </w:r>
            <w:proofErr w:type="spellStart"/>
            <w:r w:rsidRPr="00081677">
              <w:rPr>
                <w:rStyle w:val="22"/>
                <w:rFonts w:eastAsia="Arial Unicode MS"/>
                <w:sz w:val="24"/>
                <w:szCs w:val="24"/>
              </w:rPr>
              <w:t>церебро</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васкулярних</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хвороб</w:t>
            </w:r>
            <w:proofErr w:type="spellEnd"/>
            <w:r w:rsidRPr="00081677">
              <w:rPr>
                <w:rStyle w:val="22"/>
                <w:rFonts w:eastAsia="Arial Unicode MS"/>
                <w:sz w:val="24"/>
                <w:szCs w:val="24"/>
              </w:rPr>
              <w:t>.</w:t>
            </w:r>
          </w:p>
          <w:p w:rsidR="00DB1D37" w:rsidRPr="00081677" w:rsidRDefault="00DB1D37" w:rsidP="00081677">
            <w:pPr>
              <w:numPr>
                <w:ilvl w:val="0"/>
                <w:numId w:val="28"/>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 xml:space="preserve">Провести клініко-анатомічний аналіз та пояснити </w:t>
            </w:r>
            <w:proofErr w:type="spellStart"/>
            <w:r w:rsidRPr="00081677">
              <w:rPr>
                <w:rStyle w:val="22"/>
                <w:rFonts w:eastAsia="Arial Unicode MS"/>
                <w:sz w:val="24"/>
                <w:szCs w:val="24"/>
              </w:rPr>
              <w:t>танатогенез</w:t>
            </w:r>
            <w:proofErr w:type="spellEnd"/>
            <w:r w:rsidRPr="00081677">
              <w:rPr>
                <w:rStyle w:val="22"/>
                <w:rFonts w:eastAsia="Arial Unicode MS"/>
                <w:sz w:val="24"/>
                <w:szCs w:val="24"/>
              </w:rPr>
              <w:t xml:space="preserve"> при основних </w:t>
            </w:r>
            <w:r w:rsidRPr="00081677">
              <w:rPr>
                <w:rStyle w:val="22"/>
                <w:rFonts w:eastAsia="Arial Unicode MS"/>
                <w:sz w:val="24"/>
                <w:szCs w:val="24"/>
                <w:lang w:val="ru-RU" w:eastAsia="ru-RU" w:bidi="ru-RU"/>
              </w:rPr>
              <w:t xml:space="preserve">формах </w:t>
            </w:r>
            <w:proofErr w:type="spellStart"/>
            <w:r w:rsidRPr="00081677">
              <w:rPr>
                <w:rStyle w:val="22"/>
                <w:rFonts w:eastAsia="Arial Unicode MS"/>
                <w:sz w:val="24"/>
                <w:szCs w:val="24"/>
              </w:rPr>
              <w:t>цереброваскулярних</w:t>
            </w:r>
            <w:proofErr w:type="spellEnd"/>
            <w:r w:rsidRPr="00081677">
              <w:rPr>
                <w:rStyle w:val="22"/>
                <w:rFonts w:eastAsia="Arial Unicode MS"/>
                <w:sz w:val="24"/>
                <w:szCs w:val="24"/>
              </w:rPr>
              <w:t xml:space="preserve"> захворювань.</w:t>
            </w:r>
          </w:p>
          <w:p w:rsidR="00DB1D37" w:rsidRPr="00081677" w:rsidRDefault="00DB1D37" w:rsidP="00081677">
            <w:pPr>
              <w:numPr>
                <w:ilvl w:val="0"/>
                <w:numId w:val="28"/>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морфологічні прояви вірусних, бактеріальних, грибкових </w:t>
            </w:r>
            <w:proofErr w:type="spellStart"/>
            <w:r w:rsidRPr="00081677">
              <w:rPr>
                <w:rStyle w:val="22"/>
                <w:rFonts w:eastAsia="Arial Unicode MS"/>
                <w:sz w:val="24"/>
                <w:szCs w:val="24"/>
              </w:rPr>
              <w:t>менінгоенцефалітів</w:t>
            </w:r>
            <w:proofErr w:type="spellEnd"/>
            <w:r w:rsidRPr="00081677">
              <w:rPr>
                <w:rStyle w:val="22"/>
                <w:rFonts w:eastAsia="Arial Unicode MS"/>
                <w:sz w:val="24"/>
                <w:szCs w:val="24"/>
              </w:rPr>
              <w:t>.</w:t>
            </w:r>
          </w:p>
          <w:p w:rsidR="00DB1D37" w:rsidRPr="00081677" w:rsidRDefault="00DB1D37" w:rsidP="00081677">
            <w:pPr>
              <w:numPr>
                <w:ilvl w:val="0"/>
                <w:numId w:val="28"/>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Вміти досліджувати придаткові порожнини черепа, спинномозковий канал.</w:t>
            </w:r>
          </w:p>
          <w:p w:rsidR="00DB1D37" w:rsidRPr="00081677" w:rsidRDefault="00DB1D37" w:rsidP="00081677">
            <w:pPr>
              <w:numPr>
                <w:ilvl w:val="0"/>
                <w:numId w:val="28"/>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 xml:space="preserve">Діагностувати множинний склероз, хворобу </w:t>
            </w:r>
            <w:r w:rsidRPr="00081677">
              <w:rPr>
                <w:rStyle w:val="22"/>
                <w:rFonts w:eastAsia="Arial Unicode MS"/>
                <w:sz w:val="24"/>
                <w:szCs w:val="24"/>
                <w:lang w:val="ru-RU" w:eastAsia="ru-RU" w:bidi="ru-RU"/>
              </w:rPr>
              <w:t xml:space="preserve">Альцгеймера, </w:t>
            </w:r>
            <w:r w:rsidRPr="00081677">
              <w:rPr>
                <w:rStyle w:val="22"/>
                <w:rFonts w:eastAsia="Arial Unicode MS"/>
                <w:sz w:val="24"/>
                <w:szCs w:val="24"/>
              </w:rPr>
              <w:t xml:space="preserve">хворобу та синдром Паркінсона, латеральний </w:t>
            </w:r>
            <w:proofErr w:type="spellStart"/>
            <w:r w:rsidRPr="00081677">
              <w:rPr>
                <w:rStyle w:val="22"/>
                <w:rFonts w:eastAsia="Arial Unicode MS"/>
                <w:sz w:val="24"/>
                <w:szCs w:val="24"/>
              </w:rPr>
              <w:t>аміотрофічний</w:t>
            </w:r>
            <w:proofErr w:type="spellEnd"/>
            <w:r w:rsidRPr="00081677">
              <w:rPr>
                <w:rStyle w:val="22"/>
                <w:rFonts w:eastAsia="Arial Unicode MS"/>
                <w:sz w:val="24"/>
                <w:szCs w:val="24"/>
              </w:rPr>
              <w:t xml:space="preserve"> склероз.</w:t>
            </w:r>
          </w:p>
          <w:p w:rsidR="00DB1D37" w:rsidRPr="00081677" w:rsidRDefault="00DB1D37" w:rsidP="00081677">
            <w:pPr>
              <w:numPr>
                <w:ilvl w:val="0"/>
                <w:numId w:val="28"/>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морфологічні прояви хвороб ока (кератити, </w:t>
            </w:r>
            <w:r w:rsidRPr="00081677">
              <w:rPr>
                <w:rStyle w:val="22"/>
                <w:rFonts w:eastAsia="Arial Unicode MS"/>
                <w:sz w:val="24"/>
                <w:szCs w:val="24"/>
                <w:lang w:eastAsia="ru-RU" w:bidi="ru-RU"/>
              </w:rPr>
              <w:t xml:space="preserve">катаракту, </w:t>
            </w:r>
            <w:r w:rsidRPr="00081677">
              <w:rPr>
                <w:rStyle w:val="22"/>
                <w:rFonts w:eastAsia="Arial Unicode MS"/>
                <w:sz w:val="24"/>
                <w:szCs w:val="24"/>
              </w:rPr>
              <w:t>глаукому, судинні ураження та відшарування сітківки).</w:t>
            </w:r>
          </w:p>
          <w:p w:rsidR="00DB1D37" w:rsidRPr="00081677" w:rsidRDefault="00DB1D37" w:rsidP="002131D7">
            <w:pPr>
              <w:spacing w:line="280" w:lineRule="exact"/>
              <w:rPr>
                <w:rFonts w:ascii="Times New Roman" w:hAnsi="Times New Roman" w:cs="Times New Roman"/>
                <w:sz w:val="24"/>
                <w:szCs w:val="24"/>
              </w:rPr>
            </w:pPr>
            <w:r w:rsidRPr="00081677">
              <w:rPr>
                <w:rStyle w:val="22"/>
                <w:rFonts w:eastAsia="Arial Unicode MS"/>
                <w:sz w:val="24"/>
                <w:szCs w:val="24"/>
              </w:rPr>
              <w:t xml:space="preserve">Діагностувати новоутворення центральної та периферичної нервових систем, </w:t>
            </w:r>
            <w:proofErr w:type="spellStart"/>
            <w:r w:rsidRPr="00081677">
              <w:rPr>
                <w:rStyle w:val="22"/>
                <w:rFonts w:eastAsia="Arial Unicode MS"/>
                <w:sz w:val="24"/>
                <w:szCs w:val="24"/>
              </w:rPr>
              <w:t>невуси</w:t>
            </w:r>
            <w:proofErr w:type="spellEnd"/>
            <w:r w:rsidRPr="00081677">
              <w:rPr>
                <w:rStyle w:val="22"/>
                <w:rFonts w:eastAsia="Arial Unicode MS"/>
                <w:sz w:val="24"/>
                <w:szCs w:val="24"/>
              </w:rPr>
              <w:t xml:space="preserve"> та меланому ока та доцільність призначення додаткових сучасних методів дослідження.</w:t>
            </w:r>
          </w:p>
        </w:tc>
      </w:tr>
      <w:tr w:rsidR="00DB1D37" w:rsidRPr="00081677" w:rsidTr="00FE5B40">
        <w:tc>
          <w:tcPr>
            <w:tcW w:w="4644" w:type="dxa"/>
            <w:gridSpan w:val="6"/>
            <w:vAlign w:val="bottom"/>
          </w:tcPr>
          <w:p w:rsidR="00DB1D37" w:rsidRPr="00081677" w:rsidRDefault="00DB1D37" w:rsidP="00B2652D">
            <w:pPr>
              <w:rPr>
                <w:rStyle w:val="22"/>
                <w:rFonts w:eastAsia="Arial Unicode MS"/>
                <w:sz w:val="24"/>
                <w:szCs w:val="24"/>
              </w:rPr>
            </w:pPr>
          </w:p>
        </w:tc>
        <w:tc>
          <w:tcPr>
            <w:tcW w:w="5211" w:type="dxa"/>
            <w:gridSpan w:val="11"/>
            <w:vMerge/>
            <w:vAlign w:val="bottom"/>
          </w:tcPr>
          <w:p w:rsidR="00DB1D37" w:rsidRPr="00081677" w:rsidRDefault="00DB1D37" w:rsidP="004E4EE2">
            <w:pPr>
              <w:spacing w:line="280" w:lineRule="exact"/>
              <w:rPr>
                <w:rFonts w:ascii="Times New Roman" w:hAnsi="Times New Roman" w:cs="Times New Roman"/>
                <w:sz w:val="24"/>
                <w:szCs w:val="24"/>
              </w:rPr>
            </w:pPr>
          </w:p>
        </w:tc>
      </w:tr>
      <w:tr w:rsidR="00DB1D37" w:rsidRPr="00081677" w:rsidTr="00DB1D37">
        <w:tc>
          <w:tcPr>
            <w:tcW w:w="9855" w:type="dxa"/>
            <w:gridSpan w:val="17"/>
            <w:vAlign w:val="bottom"/>
          </w:tcPr>
          <w:p w:rsidR="00DB1D37" w:rsidRPr="00081677" w:rsidRDefault="00DB1D37" w:rsidP="002131D7">
            <w:pPr>
              <w:spacing w:line="280" w:lineRule="exact"/>
              <w:jc w:val="center"/>
              <w:rPr>
                <w:rFonts w:ascii="Times New Roman" w:hAnsi="Times New Roman" w:cs="Times New Roman"/>
                <w:sz w:val="24"/>
                <w:szCs w:val="24"/>
              </w:rPr>
            </w:pPr>
            <w:r w:rsidRPr="00081677">
              <w:rPr>
                <w:rStyle w:val="23"/>
                <w:rFonts w:eastAsia="Arial Unicode MS"/>
                <w:sz w:val="24"/>
                <w:szCs w:val="24"/>
              </w:rPr>
              <w:t>Практичні навички/компетентності</w:t>
            </w:r>
          </w:p>
        </w:tc>
      </w:tr>
      <w:tr w:rsidR="00DB1D37" w:rsidRPr="00081677" w:rsidTr="001B6D90">
        <w:tc>
          <w:tcPr>
            <w:tcW w:w="7750" w:type="dxa"/>
            <w:gridSpan w:val="13"/>
          </w:tcPr>
          <w:p w:rsidR="00DB1D37" w:rsidRPr="00081677" w:rsidRDefault="00DB1D37" w:rsidP="002131D7">
            <w:pPr>
              <w:jc w:val="center"/>
              <w:rPr>
                <w:rFonts w:ascii="Times New Roman" w:hAnsi="Times New Roman" w:cs="Times New Roman"/>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2105" w:type="dxa"/>
            <w:gridSpan w:val="4"/>
            <w:vAlign w:val="bottom"/>
          </w:tcPr>
          <w:p w:rsidR="00DB1D37" w:rsidRPr="00081677" w:rsidRDefault="00DB1D37" w:rsidP="002131D7">
            <w:pPr>
              <w:spacing w:line="280" w:lineRule="exact"/>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 Проводити патологоанатомічний розтин померлого.</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2. Вміти описувати макроскопічну картину змінених органів при секційному дослідженні.</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3. Відбирати секційний матеріал для гістологічного дослідження.</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4. Вміти досліджувати придаткові порожнини черепа, спинномозковий канал.</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5. Інтерпретувати і аналізувати дані медичної документації пацієнта (померлого).</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6. Інтерпретувати і аналізувати патологоанатомічний розтин за даними макроскопічного і гістологічного досліджень.</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7. Формулювати патологоанатомічний діагноз та клініко-патологоанатомічний епікриз.</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8. 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9. Вміти описувати гістологічні препарати, на підставі чого визначати патологічний процес та формулювати патологоанатомічний діагноз.</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10. Визначати діагностичну доцільність сучасних методів дослідження (</w:t>
            </w:r>
            <w:proofErr w:type="spellStart"/>
            <w:r w:rsidRPr="00081677">
              <w:rPr>
                <w:rStyle w:val="22"/>
                <w:rFonts w:eastAsia="Arial Unicode MS"/>
                <w:sz w:val="24"/>
                <w:szCs w:val="24"/>
              </w:rPr>
              <w:t>імуногістохімічні</w:t>
            </w:r>
            <w:proofErr w:type="spellEnd"/>
            <w:r w:rsidRPr="00081677">
              <w:rPr>
                <w:rStyle w:val="22"/>
                <w:rFonts w:eastAsia="Arial Unicode MS"/>
                <w:sz w:val="24"/>
                <w:szCs w:val="24"/>
              </w:rPr>
              <w:t>, цифрова патологія, цитогенетика, молекулярна генетика).</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11. Вміти користуватись міжнародною класифікацією хвороб.</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DB1D37" w:rsidRPr="00081677" w:rsidTr="00DB1D37">
        <w:tc>
          <w:tcPr>
            <w:tcW w:w="9855" w:type="dxa"/>
            <w:gridSpan w:val="17"/>
            <w:vAlign w:val="bottom"/>
          </w:tcPr>
          <w:p w:rsidR="00DB1D37" w:rsidRPr="00081677" w:rsidRDefault="00DB1D37" w:rsidP="004E4EE2">
            <w:pPr>
              <w:spacing w:line="280" w:lineRule="exact"/>
              <w:rPr>
                <w:rFonts w:ascii="Times New Roman" w:hAnsi="Times New Roman" w:cs="Times New Roman"/>
                <w:sz w:val="24"/>
                <w:szCs w:val="24"/>
              </w:rPr>
            </w:pPr>
          </w:p>
        </w:tc>
      </w:tr>
      <w:tr w:rsidR="00DB1D37" w:rsidRPr="00081677" w:rsidTr="00FE5B40">
        <w:tc>
          <w:tcPr>
            <w:tcW w:w="4644" w:type="dxa"/>
            <w:gridSpan w:val="6"/>
          </w:tcPr>
          <w:p w:rsidR="00DB1D37" w:rsidRPr="00081677" w:rsidRDefault="00DB1D37" w:rsidP="002131D7">
            <w:pPr>
              <w:spacing w:line="280" w:lineRule="exact"/>
              <w:rPr>
                <w:rFonts w:ascii="Times New Roman" w:hAnsi="Times New Roman" w:cs="Times New Roman"/>
                <w:sz w:val="24"/>
                <w:szCs w:val="24"/>
              </w:rPr>
            </w:pPr>
            <w:r w:rsidRPr="00081677">
              <w:rPr>
                <w:rStyle w:val="23"/>
                <w:rFonts w:eastAsia="Arial Unicode MS"/>
                <w:sz w:val="24"/>
                <w:szCs w:val="24"/>
              </w:rPr>
              <w:lastRenderedPageBreak/>
              <w:t>Курс 09</w:t>
            </w:r>
          </w:p>
        </w:tc>
        <w:tc>
          <w:tcPr>
            <w:tcW w:w="5211" w:type="dxa"/>
            <w:gridSpan w:val="11"/>
            <w:vAlign w:val="bottom"/>
          </w:tcPr>
          <w:p w:rsidR="00DB1D37" w:rsidRPr="00081677" w:rsidRDefault="00DB1D37" w:rsidP="002131D7">
            <w:pPr>
              <w:rPr>
                <w:rFonts w:ascii="Times New Roman" w:hAnsi="Times New Roman" w:cs="Times New Roman"/>
                <w:sz w:val="24"/>
                <w:szCs w:val="24"/>
              </w:rPr>
            </w:pPr>
            <w:r w:rsidRPr="00081677">
              <w:rPr>
                <w:rStyle w:val="23"/>
                <w:rFonts w:eastAsia="Arial Unicode MS"/>
                <w:sz w:val="24"/>
                <w:szCs w:val="24"/>
              </w:rPr>
              <w:t>Патологічна анатомія захворювань репродуктивної системи</w:t>
            </w:r>
          </w:p>
        </w:tc>
      </w:tr>
      <w:tr w:rsidR="00DB1D37" w:rsidRPr="00081677" w:rsidTr="00FE5B40">
        <w:tc>
          <w:tcPr>
            <w:tcW w:w="4644" w:type="dxa"/>
            <w:gridSpan w:val="6"/>
          </w:tcPr>
          <w:p w:rsidR="00DB1D37" w:rsidRPr="00081677" w:rsidRDefault="00DB1D37" w:rsidP="002131D7">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5211" w:type="dxa"/>
            <w:gridSpan w:val="11"/>
            <w:vAlign w:val="bottom"/>
          </w:tcPr>
          <w:p w:rsidR="00DB1D37" w:rsidRPr="00081677" w:rsidRDefault="00DB1D37" w:rsidP="002131D7">
            <w:pPr>
              <w:spacing w:line="317" w:lineRule="exact"/>
              <w:rPr>
                <w:rFonts w:ascii="Times New Roman" w:hAnsi="Times New Roman" w:cs="Times New Roman"/>
                <w:sz w:val="24"/>
                <w:szCs w:val="24"/>
              </w:rPr>
            </w:pPr>
            <w:r w:rsidRPr="00081677">
              <w:rPr>
                <w:rStyle w:val="22"/>
                <w:rFonts w:eastAsia="Arial Unicode MS"/>
                <w:sz w:val="24"/>
                <w:szCs w:val="24"/>
              </w:rPr>
              <w:t xml:space="preserve">Засвоїти етіологію, патогенез, </w:t>
            </w:r>
            <w:r w:rsidRPr="00081677">
              <w:rPr>
                <w:rStyle w:val="22"/>
                <w:rFonts w:eastAsia="Arial Unicode MS"/>
                <w:sz w:val="24"/>
                <w:szCs w:val="24"/>
                <w:lang w:eastAsia="ru-RU" w:bidi="ru-RU"/>
              </w:rPr>
              <w:t xml:space="preserve">морфогенез, </w:t>
            </w:r>
            <w:r w:rsidRPr="00081677">
              <w:rPr>
                <w:rStyle w:val="22"/>
                <w:rFonts w:eastAsia="Arial Unicode MS"/>
                <w:sz w:val="24"/>
                <w:szCs w:val="24"/>
              </w:rPr>
              <w:t>клініко-морфологічні прояви, ускладнення, наслідки захворювань грудної залози, жіночих та чоловічих статевих органів.</w:t>
            </w:r>
          </w:p>
        </w:tc>
      </w:tr>
      <w:tr w:rsidR="00DB1D37" w:rsidRPr="00081677" w:rsidTr="00FE5B40">
        <w:tc>
          <w:tcPr>
            <w:tcW w:w="4644" w:type="dxa"/>
            <w:gridSpan w:val="6"/>
            <w:vAlign w:val="bottom"/>
          </w:tcPr>
          <w:p w:rsidR="00DB1D37" w:rsidRPr="00081677" w:rsidRDefault="00DB1D37" w:rsidP="002131D7">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5211" w:type="dxa"/>
            <w:gridSpan w:val="11"/>
            <w:vAlign w:val="bottom"/>
          </w:tcPr>
          <w:p w:rsidR="00DB1D37" w:rsidRPr="00081677" w:rsidRDefault="00DB1D37" w:rsidP="002131D7">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DB1D37" w:rsidRPr="00081677" w:rsidTr="00FE5B40">
        <w:tc>
          <w:tcPr>
            <w:tcW w:w="4644" w:type="dxa"/>
            <w:gridSpan w:val="6"/>
            <w:vAlign w:val="bottom"/>
          </w:tcPr>
          <w:p w:rsidR="00DB1D37" w:rsidRPr="00081677" w:rsidRDefault="00DB1D37" w:rsidP="00081677">
            <w:pPr>
              <w:numPr>
                <w:ilvl w:val="0"/>
                <w:numId w:val="29"/>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 xml:space="preserve">Патологія грудної залози (запалення, дисгормональні процеси, передпухлинні стани). Цитологічна класифікація утворень грудної залози </w:t>
            </w:r>
            <w:r w:rsidRPr="00081677">
              <w:rPr>
                <w:rStyle w:val="22"/>
                <w:rFonts w:eastAsia="Arial Unicode MS"/>
                <w:sz w:val="24"/>
                <w:szCs w:val="24"/>
                <w:lang w:eastAsia="en-US" w:bidi="en-US"/>
              </w:rPr>
              <w:t>(</w:t>
            </w:r>
            <w:r w:rsidRPr="00081677">
              <w:rPr>
                <w:rStyle w:val="22"/>
                <w:rFonts w:eastAsia="Arial Unicode MS"/>
                <w:sz w:val="24"/>
                <w:szCs w:val="24"/>
                <w:lang w:val="en-US" w:eastAsia="en-US" w:bidi="en-US"/>
              </w:rPr>
              <w:t>BIRADS</w:t>
            </w:r>
            <w:r w:rsidRPr="00081677">
              <w:rPr>
                <w:rStyle w:val="22"/>
                <w:rFonts w:eastAsia="Arial Unicode MS"/>
                <w:sz w:val="24"/>
                <w:szCs w:val="24"/>
                <w:lang w:eastAsia="en-US" w:bidi="en-US"/>
              </w:rPr>
              <w:t xml:space="preserve">). </w:t>
            </w:r>
            <w:r w:rsidRPr="00081677">
              <w:rPr>
                <w:rStyle w:val="22"/>
                <w:rFonts w:eastAsia="Arial Unicode MS"/>
                <w:sz w:val="24"/>
                <w:szCs w:val="24"/>
              </w:rPr>
              <w:t>Молекулярна класифікація рака грудної залози та її сурогатні маркери.</w:t>
            </w:r>
          </w:p>
          <w:p w:rsidR="00DB1D37" w:rsidRPr="00081677" w:rsidRDefault="00DB1D37" w:rsidP="00081677">
            <w:pPr>
              <w:numPr>
                <w:ilvl w:val="0"/>
                <w:numId w:val="29"/>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Патологія шийки матки (запалення, ВПЛ-інфекція, дисгормональні процеси, передпухлинні стани ).</w:t>
            </w:r>
          </w:p>
          <w:p w:rsidR="00DB1D37" w:rsidRPr="00081677" w:rsidRDefault="00DB1D37" w:rsidP="00081677">
            <w:pPr>
              <w:numPr>
                <w:ilvl w:val="0"/>
                <w:numId w:val="29"/>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Патологія ендометрію (запалення, дисгормональні процеси, передпухлинні стани ).</w:t>
            </w:r>
          </w:p>
          <w:p w:rsidR="00DB1D37" w:rsidRPr="00081677" w:rsidRDefault="00DB1D37" w:rsidP="00081677">
            <w:pPr>
              <w:numPr>
                <w:ilvl w:val="0"/>
                <w:numId w:val="29"/>
              </w:numPr>
              <w:tabs>
                <w:tab w:val="left" w:pos="274"/>
              </w:tabs>
              <w:spacing w:line="322" w:lineRule="exact"/>
              <w:jc w:val="both"/>
              <w:rPr>
                <w:rFonts w:ascii="Times New Roman" w:hAnsi="Times New Roman" w:cs="Times New Roman"/>
                <w:sz w:val="24"/>
                <w:szCs w:val="24"/>
              </w:rPr>
            </w:pPr>
            <w:r w:rsidRPr="00081677">
              <w:rPr>
                <w:rStyle w:val="22"/>
                <w:rFonts w:eastAsia="Arial Unicode MS"/>
                <w:sz w:val="24"/>
                <w:szCs w:val="24"/>
              </w:rPr>
              <w:t>Патологія яєчників та маткових труб.</w:t>
            </w:r>
          </w:p>
          <w:p w:rsidR="00DB1D37" w:rsidRPr="00081677" w:rsidRDefault="00DB1D37" w:rsidP="00081677">
            <w:pPr>
              <w:numPr>
                <w:ilvl w:val="0"/>
                <w:numId w:val="29"/>
              </w:numPr>
              <w:tabs>
                <w:tab w:val="left" w:pos="269"/>
              </w:tabs>
              <w:spacing w:line="322" w:lineRule="exact"/>
              <w:jc w:val="both"/>
              <w:rPr>
                <w:rFonts w:ascii="Times New Roman" w:hAnsi="Times New Roman" w:cs="Times New Roman"/>
                <w:sz w:val="24"/>
                <w:szCs w:val="24"/>
              </w:rPr>
            </w:pPr>
            <w:r w:rsidRPr="00081677">
              <w:rPr>
                <w:rStyle w:val="22"/>
                <w:rFonts w:eastAsia="Arial Unicode MS"/>
                <w:sz w:val="24"/>
                <w:szCs w:val="24"/>
              </w:rPr>
              <w:t>Патологія піхви та зовнішніх жіночих статевих органів.</w:t>
            </w:r>
          </w:p>
          <w:p w:rsidR="00DB1D37" w:rsidRPr="00081677" w:rsidRDefault="00DB1D37" w:rsidP="00081677">
            <w:pPr>
              <w:numPr>
                <w:ilvl w:val="0"/>
                <w:numId w:val="29"/>
              </w:numPr>
              <w:tabs>
                <w:tab w:val="left" w:pos="278"/>
              </w:tabs>
              <w:spacing w:line="322" w:lineRule="exact"/>
              <w:rPr>
                <w:rFonts w:ascii="Times New Roman" w:hAnsi="Times New Roman" w:cs="Times New Roman"/>
                <w:sz w:val="24"/>
                <w:szCs w:val="24"/>
              </w:rPr>
            </w:pPr>
            <w:r w:rsidRPr="00081677">
              <w:rPr>
                <w:rStyle w:val="22"/>
                <w:rFonts w:eastAsia="Arial Unicode MS"/>
                <w:sz w:val="24"/>
                <w:szCs w:val="24"/>
              </w:rPr>
              <w:t>Доброякісні та злоякісні новоутворення жіночих статевих органів.</w:t>
            </w:r>
          </w:p>
          <w:p w:rsidR="00DB1D37" w:rsidRPr="00081677" w:rsidRDefault="00DB1D37" w:rsidP="00081677">
            <w:pPr>
              <w:numPr>
                <w:ilvl w:val="0"/>
                <w:numId w:val="29"/>
              </w:numPr>
              <w:tabs>
                <w:tab w:val="left" w:pos="269"/>
              </w:tabs>
              <w:spacing w:line="322" w:lineRule="exact"/>
              <w:rPr>
                <w:rFonts w:ascii="Times New Roman" w:hAnsi="Times New Roman" w:cs="Times New Roman"/>
                <w:sz w:val="24"/>
                <w:szCs w:val="24"/>
              </w:rPr>
            </w:pPr>
            <w:r w:rsidRPr="00081677">
              <w:rPr>
                <w:rStyle w:val="22"/>
                <w:rFonts w:eastAsia="Arial Unicode MS"/>
                <w:sz w:val="24"/>
                <w:szCs w:val="24"/>
              </w:rPr>
              <w:t>Патологія передміхурової залози (запалення, передпухлинні стани).</w:t>
            </w:r>
          </w:p>
          <w:p w:rsidR="00DB1D37" w:rsidRPr="00081677" w:rsidRDefault="00DB1D37" w:rsidP="00081677">
            <w:pPr>
              <w:numPr>
                <w:ilvl w:val="0"/>
                <w:numId w:val="29"/>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Патологія яєчок та зовнішніх чоловічих статевих органів.</w:t>
            </w:r>
          </w:p>
          <w:p w:rsidR="00DB1D37" w:rsidRPr="00081677" w:rsidRDefault="00DB1D37" w:rsidP="002131D7">
            <w:pPr>
              <w:rPr>
                <w:rStyle w:val="22"/>
                <w:rFonts w:eastAsia="Arial Unicode MS"/>
                <w:sz w:val="24"/>
                <w:szCs w:val="24"/>
              </w:rPr>
            </w:pPr>
            <w:r w:rsidRPr="00081677">
              <w:rPr>
                <w:rStyle w:val="22"/>
                <w:rFonts w:eastAsia="Arial Unicode MS"/>
                <w:sz w:val="24"/>
                <w:szCs w:val="24"/>
              </w:rPr>
              <w:t>Доброякісні та злоякісні новоутворення чоловічих статевих органів.</w:t>
            </w:r>
          </w:p>
          <w:p w:rsidR="00DB1D37" w:rsidRPr="00081677" w:rsidRDefault="00DB1D37" w:rsidP="00B2652D">
            <w:pPr>
              <w:rPr>
                <w:rStyle w:val="22"/>
                <w:rFonts w:eastAsia="Arial Unicode MS"/>
                <w:sz w:val="24"/>
                <w:szCs w:val="24"/>
              </w:rPr>
            </w:pPr>
          </w:p>
        </w:tc>
        <w:tc>
          <w:tcPr>
            <w:tcW w:w="5211" w:type="dxa"/>
            <w:gridSpan w:val="11"/>
            <w:vAlign w:val="bottom"/>
          </w:tcPr>
          <w:p w:rsidR="00DB1D37" w:rsidRPr="00081677" w:rsidRDefault="00DB1D37" w:rsidP="00081677">
            <w:pPr>
              <w:numPr>
                <w:ilvl w:val="0"/>
                <w:numId w:val="30"/>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морфологічні прояви непухлинних та пухлинних уражень грудної залози. Вміти інтерпретувати та визначати категорію змін при цитологічному дослідженні за класифікацією BIRADS. Вміти оцінювати та інтерпретувати данні </w:t>
            </w:r>
            <w:proofErr w:type="spellStart"/>
            <w:r w:rsidRPr="00081677">
              <w:rPr>
                <w:rStyle w:val="22"/>
                <w:rFonts w:eastAsia="Arial Unicode MS"/>
                <w:sz w:val="24"/>
                <w:szCs w:val="24"/>
              </w:rPr>
              <w:t>імуногістохімічного</w:t>
            </w:r>
            <w:proofErr w:type="spellEnd"/>
            <w:r w:rsidRPr="00081677">
              <w:rPr>
                <w:rStyle w:val="22"/>
                <w:rFonts w:eastAsia="Arial Unicode MS"/>
                <w:sz w:val="24"/>
                <w:szCs w:val="24"/>
              </w:rPr>
              <w:t xml:space="preserve"> дослідження рецепторів стероїдних гормонів, білка Иег-2/</w:t>
            </w:r>
            <w:proofErr w:type="spellStart"/>
            <w:r w:rsidRPr="00081677">
              <w:rPr>
                <w:rStyle w:val="22"/>
                <w:rFonts w:eastAsia="Arial Unicode MS"/>
                <w:sz w:val="24"/>
                <w:szCs w:val="24"/>
              </w:rPr>
              <w:t>пеи</w:t>
            </w:r>
            <w:proofErr w:type="spellEnd"/>
            <w:r w:rsidRPr="00081677">
              <w:rPr>
                <w:rStyle w:val="22"/>
                <w:rFonts w:eastAsia="Arial Unicode MS"/>
                <w:sz w:val="24"/>
                <w:szCs w:val="24"/>
              </w:rPr>
              <w:t xml:space="preserve"> та маркера проліферації КІ67.</w:t>
            </w:r>
          </w:p>
          <w:p w:rsidR="00DB1D37" w:rsidRPr="00081677" w:rsidRDefault="00DB1D37" w:rsidP="00081677">
            <w:pPr>
              <w:numPr>
                <w:ilvl w:val="0"/>
                <w:numId w:val="30"/>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 xml:space="preserve">Діагностувати та інтерпретувати морфологічні прояви непухлинних та пухлинних уражень матки, яєчників. Вміти </w:t>
            </w:r>
            <w:proofErr w:type="spellStart"/>
            <w:r w:rsidRPr="00081677">
              <w:rPr>
                <w:rStyle w:val="22"/>
                <w:rFonts w:eastAsia="Arial Unicode MS"/>
                <w:sz w:val="24"/>
                <w:szCs w:val="24"/>
              </w:rPr>
              <w:t>категоризувати</w:t>
            </w:r>
            <w:proofErr w:type="spellEnd"/>
            <w:r w:rsidRPr="00081677">
              <w:rPr>
                <w:rStyle w:val="22"/>
                <w:rFonts w:eastAsia="Arial Unicode MS"/>
                <w:sz w:val="24"/>
                <w:szCs w:val="24"/>
              </w:rPr>
              <w:t xml:space="preserve"> зміни при ПАП- тесті за класифікацією </w:t>
            </w:r>
            <w:proofErr w:type="spellStart"/>
            <w:r w:rsidRPr="00081677">
              <w:rPr>
                <w:rStyle w:val="22"/>
                <w:rFonts w:eastAsia="Arial Unicode MS"/>
                <w:sz w:val="24"/>
                <w:szCs w:val="24"/>
              </w:rPr>
              <w:t>Бетезда</w:t>
            </w:r>
            <w:proofErr w:type="spellEnd"/>
            <w:r w:rsidRPr="00081677">
              <w:rPr>
                <w:rStyle w:val="22"/>
                <w:rFonts w:eastAsia="Arial Unicode MS"/>
                <w:sz w:val="24"/>
                <w:szCs w:val="24"/>
              </w:rPr>
              <w:t xml:space="preserve">. Діагностувати види </w:t>
            </w:r>
            <w:proofErr w:type="spellStart"/>
            <w:r w:rsidRPr="00081677">
              <w:rPr>
                <w:rStyle w:val="22"/>
                <w:rFonts w:eastAsia="Arial Unicode MS"/>
                <w:sz w:val="24"/>
                <w:szCs w:val="24"/>
              </w:rPr>
              <w:t>плоскоклітинних</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інтраепітеліальних</w:t>
            </w:r>
            <w:proofErr w:type="spellEnd"/>
            <w:r w:rsidRPr="00081677">
              <w:rPr>
                <w:rStyle w:val="22"/>
                <w:rFonts w:eastAsia="Arial Unicode MS"/>
                <w:sz w:val="24"/>
                <w:szCs w:val="24"/>
              </w:rPr>
              <w:t xml:space="preserve"> уражень шийки матки, оцінювати експресію маркера </w:t>
            </w:r>
            <w:proofErr w:type="spellStart"/>
            <w:r w:rsidRPr="00081677">
              <w:rPr>
                <w:rStyle w:val="22"/>
                <w:rFonts w:eastAsia="Arial Unicode MS"/>
                <w:sz w:val="24"/>
                <w:szCs w:val="24"/>
              </w:rPr>
              <w:t>рібіпк</w:t>
            </w:r>
            <w:proofErr w:type="spellEnd"/>
            <w:r w:rsidRPr="00081677">
              <w:rPr>
                <w:rStyle w:val="22"/>
                <w:rFonts w:eastAsia="Arial Unicode MS"/>
                <w:sz w:val="24"/>
                <w:szCs w:val="24"/>
              </w:rPr>
              <w:t>.</w:t>
            </w:r>
          </w:p>
          <w:p w:rsidR="00DB1D37" w:rsidRPr="00081677" w:rsidRDefault="00DB1D37" w:rsidP="00081677">
            <w:pPr>
              <w:numPr>
                <w:ilvl w:val="0"/>
                <w:numId w:val="30"/>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прояви непухлинних та пухлинних уражень передміхурової залози, яєчок та зовнішніх чоловічих статевих органів, визначати діагностичну доцільність призначення сучасних методів дослідження (імуногістохімічних та молекулярних).</w:t>
            </w:r>
          </w:p>
          <w:p w:rsidR="00DB1D37" w:rsidRPr="00081677" w:rsidRDefault="00DB1D37" w:rsidP="002131D7">
            <w:pPr>
              <w:spacing w:line="280" w:lineRule="exact"/>
              <w:rPr>
                <w:rFonts w:ascii="Times New Roman" w:hAnsi="Times New Roman" w:cs="Times New Roman"/>
                <w:sz w:val="24"/>
                <w:szCs w:val="24"/>
              </w:rPr>
            </w:pPr>
            <w:r w:rsidRPr="00081677">
              <w:rPr>
                <w:rStyle w:val="22"/>
                <w:rFonts w:eastAsia="Arial Unicode MS"/>
                <w:sz w:val="24"/>
                <w:szCs w:val="24"/>
              </w:rPr>
              <w:t>Діагностувати новоутворення репродуктивної системи та визначати доцільність призначення додаткових сучасних методів дослідження.</w:t>
            </w:r>
          </w:p>
        </w:tc>
      </w:tr>
      <w:tr w:rsidR="00DB1D37" w:rsidRPr="00081677" w:rsidTr="00DB1D37">
        <w:tc>
          <w:tcPr>
            <w:tcW w:w="9855" w:type="dxa"/>
            <w:gridSpan w:val="17"/>
            <w:vAlign w:val="bottom"/>
          </w:tcPr>
          <w:p w:rsidR="00DB1D37" w:rsidRPr="00081677" w:rsidRDefault="00DB1D37" w:rsidP="002131D7">
            <w:pPr>
              <w:spacing w:line="280" w:lineRule="exact"/>
              <w:jc w:val="center"/>
              <w:rPr>
                <w:rFonts w:ascii="Times New Roman" w:hAnsi="Times New Roman" w:cs="Times New Roman"/>
                <w:sz w:val="24"/>
                <w:szCs w:val="24"/>
              </w:rPr>
            </w:pPr>
            <w:r w:rsidRPr="00081677">
              <w:rPr>
                <w:rStyle w:val="23"/>
                <w:rFonts w:eastAsia="Arial Unicode MS"/>
                <w:sz w:val="24"/>
                <w:szCs w:val="24"/>
              </w:rPr>
              <w:t>Практичні навички/компетентності</w:t>
            </w:r>
          </w:p>
        </w:tc>
      </w:tr>
      <w:tr w:rsidR="00DB1D37" w:rsidRPr="00081677" w:rsidTr="001B6D90">
        <w:tc>
          <w:tcPr>
            <w:tcW w:w="7750" w:type="dxa"/>
            <w:gridSpan w:val="13"/>
          </w:tcPr>
          <w:p w:rsidR="00DB1D37" w:rsidRPr="00081677" w:rsidRDefault="00DB1D37" w:rsidP="002131D7">
            <w:pPr>
              <w:jc w:val="center"/>
              <w:rPr>
                <w:rFonts w:ascii="Times New Roman" w:hAnsi="Times New Roman" w:cs="Times New Roman"/>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2105" w:type="dxa"/>
            <w:gridSpan w:val="4"/>
            <w:vAlign w:val="bottom"/>
          </w:tcPr>
          <w:p w:rsidR="00DB1D37" w:rsidRPr="00081677" w:rsidRDefault="00DB1D37" w:rsidP="002131D7">
            <w:pPr>
              <w:spacing w:line="280" w:lineRule="exact"/>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DB1D37" w:rsidRPr="00081677" w:rsidTr="001B6D90">
        <w:tc>
          <w:tcPr>
            <w:tcW w:w="7750" w:type="dxa"/>
            <w:gridSpan w:val="13"/>
            <w:vAlign w:val="bottom"/>
          </w:tcPr>
          <w:p w:rsidR="00DB1D37" w:rsidRPr="00081677" w:rsidRDefault="00DB1D37" w:rsidP="00081677">
            <w:pPr>
              <w:numPr>
                <w:ilvl w:val="0"/>
                <w:numId w:val="31"/>
              </w:numPr>
              <w:tabs>
                <w:tab w:val="left" w:pos="278"/>
              </w:tabs>
              <w:spacing w:line="322" w:lineRule="exact"/>
              <w:rPr>
                <w:rStyle w:val="22"/>
                <w:rFonts w:eastAsia="Arial Unicode MS"/>
                <w:sz w:val="24"/>
                <w:szCs w:val="24"/>
              </w:rPr>
            </w:pPr>
            <w:r w:rsidRPr="00081677">
              <w:rPr>
                <w:rStyle w:val="22"/>
                <w:rFonts w:eastAsia="Arial Unicode MS"/>
                <w:sz w:val="24"/>
                <w:szCs w:val="24"/>
              </w:rPr>
              <w:t>Проводити патологоанатомічний розтин померлого з дотриманням техніки безпеки.</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081677">
            <w:pPr>
              <w:numPr>
                <w:ilvl w:val="0"/>
                <w:numId w:val="31"/>
              </w:numPr>
              <w:tabs>
                <w:tab w:val="left" w:pos="278"/>
              </w:tabs>
              <w:spacing w:line="322" w:lineRule="exact"/>
              <w:rPr>
                <w:rStyle w:val="22"/>
                <w:rFonts w:eastAsia="Arial Unicode MS"/>
                <w:sz w:val="24"/>
                <w:szCs w:val="24"/>
              </w:rPr>
            </w:pPr>
            <w:r w:rsidRPr="00081677">
              <w:rPr>
                <w:rStyle w:val="22"/>
                <w:rFonts w:eastAsia="Arial Unicode MS"/>
                <w:sz w:val="24"/>
                <w:szCs w:val="24"/>
              </w:rPr>
              <w:t>Вміти описувати макроскопічну картину змінених органів при секційному дослідженні.</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081677">
            <w:pPr>
              <w:numPr>
                <w:ilvl w:val="0"/>
                <w:numId w:val="31"/>
              </w:numPr>
              <w:tabs>
                <w:tab w:val="left" w:pos="278"/>
              </w:tabs>
              <w:spacing w:line="322" w:lineRule="exact"/>
              <w:rPr>
                <w:rStyle w:val="22"/>
                <w:rFonts w:eastAsia="Arial Unicode MS"/>
                <w:sz w:val="24"/>
                <w:szCs w:val="24"/>
              </w:rPr>
            </w:pPr>
            <w:r w:rsidRPr="00081677">
              <w:rPr>
                <w:rStyle w:val="22"/>
                <w:rFonts w:eastAsia="Arial Unicode MS"/>
                <w:sz w:val="24"/>
                <w:szCs w:val="24"/>
              </w:rPr>
              <w:t>Відбирати секційний матеріал для гістологічного дослідження.</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DB1D37">
            <w:pPr>
              <w:spacing w:line="317" w:lineRule="exact"/>
              <w:rPr>
                <w:rStyle w:val="22"/>
                <w:rFonts w:eastAsia="Arial Unicode MS"/>
                <w:sz w:val="24"/>
                <w:szCs w:val="24"/>
              </w:rPr>
            </w:pPr>
            <w:r w:rsidRPr="00081677">
              <w:rPr>
                <w:rStyle w:val="22"/>
                <w:rFonts w:eastAsia="Arial Unicode MS"/>
                <w:sz w:val="24"/>
                <w:szCs w:val="24"/>
              </w:rPr>
              <w:t>4. Відбирати секційний матеріал для біохімічного та генетичного досліджень.</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DB1D37">
            <w:pPr>
              <w:spacing w:after="60" w:line="280" w:lineRule="exact"/>
              <w:rPr>
                <w:rStyle w:val="22"/>
                <w:rFonts w:eastAsia="Arial Unicode MS"/>
                <w:sz w:val="24"/>
                <w:szCs w:val="24"/>
              </w:rPr>
            </w:pPr>
            <w:r w:rsidRPr="00081677">
              <w:rPr>
                <w:rStyle w:val="22"/>
                <w:rFonts w:eastAsia="Arial Unicode MS"/>
                <w:sz w:val="24"/>
                <w:szCs w:val="24"/>
              </w:rPr>
              <w:t>5. Проводити розтин трупів після хірургічних втручань, інтенсивної терапії та реанімації.</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6. Інтерпретувати і аналізувати дані медичної документації пацієнта (померлого).</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DB1D37">
            <w:pPr>
              <w:spacing w:line="317" w:lineRule="exact"/>
              <w:rPr>
                <w:rStyle w:val="22"/>
                <w:rFonts w:eastAsia="Arial Unicode MS"/>
                <w:sz w:val="24"/>
                <w:szCs w:val="24"/>
              </w:rPr>
            </w:pPr>
            <w:r w:rsidRPr="00081677">
              <w:rPr>
                <w:rStyle w:val="22"/>
                <w:rFonts w:eastAsia="Arial Unicode MS"/>
                <w:sz w:val="24"/>
                <w:szCs w:val="24"/>
              </w:rPr>
              <w:lastRenderedPageBreak/>
              <w:t>7. Інтерпретувати і аналізувати патологоанатомічний розтин за даними макроскопічного і гістологічного досліджень.</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8. Формулювати патологоанатомічний діагноз та клініко-патологоанатомічний епікриз.</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9. 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DB1D37">
            <w:pPr>
              <w:spacing w:line="317" w:lineRule="exact"/>
              <w:rPr>
                <w:rStyle w:val="22"/>
                <w:rFonts w:eastAsia="Arial Unicode MS"/>
                <w:sz w:val="24"/>
                <w:szCs w:val="24"/>
              </w:rPr>
            </w:pPr>
            <w:r w:rsidRPr="00081677">
              <w:rPr>
                <w:rStyle w:val="22"/>
                <w:rFonts w:eastAsia="Arial Unicode MS"/>
                <w:sz w:val="24"/>
                <w:szCs w:val="24"/>
              </w:rPr>
              <w:t>10. Вміти описувати гістологічні препарати, на підставі чого визначати патологічний процес та формулювати патологоанатомічний діагноз.</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DB1D37" w:rsidRPr="00081677" w:rsidTr="001B6D90">
        <w:tc>
          <w:tcPr>
            <w:tcW w:w="7750" w:type="dxa"/>
            <w:gridSpan w:val="13"/>
            <w:vAlign w:val="bottom"/>
          </w:tcPr>
          <w:p w:rsidR="00DB1D37" w:rsidRPr="00081677" w:rsidRDefault="00DB1D37" w:rsidP="00DB1D37">
            <w:pPr>
              <w:spacing w:after="60" w:line="280" w:lineRule="exact"/>
              <w:rPr>
                <w:rStyle w:val="22"/>
                <w:rFonts w:eastAsia="Arial Unicode MS"/>
                <w:sz w:val="24"/>
                <w:szCs w:val="24"/>
              </w:rPr>
            </w:pPr>
            <w:r w:rsidRPr="00081677">
              <w:rPr>
                <w:rStyle w:val="22"/>
                <w:rFonts w:eastAsia="Arial Unicode MS"/>
                <w:sz w:val="24"/>
                <w:szCs w:val="24"/>
              </w:rPr>
              <w:t>11. Визначати діагностичну доцільність використання додаткових методів забарвлення мікропрепаратів і (або) додаткових методів мікроскопії .</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12. Визначати діагностичну доцільність сучасних методів дослідження .(</w:t>
            </w:r>
            <w:proofErr w:type="spellStart"/>
            <w:r w:rsidRPr="00081677">
              <w:rPr>
                <w:rStyle w:val="22"/>
                <w:rFonts w:eastAsia="Arial Unicode MS"/>
                <w:sz w:val="24"/>
                <w:szCs w:val="24"/>
              </w:rPr>
              <w:t>імуногістохімічні</w:t>
            </w:r>
            <w:proofErr w:type="spellEnd"/>
            <w:r w:rsidRPr="00081677">
              <w:rPr>
                <w:rStyle w:val="22"/>
                <w:rFonts w:eastAsia="Arial Unicode MS"/>
                <w:sz w:val="24"/>
                <w:szCs w:val="24"/>
              </w:rPr>
              <w:t>, цифрова патологія, цитогенетика, молекулярна генетика).</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 xml:space="preserve">13. Вміти проводити </w:t>
            </w:r>
            <w:proofErr w:type="spellStart"/>
            <w:r w:rsidRPr="00081677">
              <w:rPr>
                <w:rStyle w:val="22"/>
                <w:rFonts w:eastAsia="Arial Unicode MS"/>
                <w:sz w:val="24"/>
                <w:szCs w:val="24"/>
              </w:rPr>
              <w:t>інтраопераційну</w:t>
            </w:r>
            <w:proofErr w:type="spellEnd"/>
            <w:r w:rsidRPr="00081677">
              <w:rPr>
                <w:rStyle w:val="22"/>
                <w:rFonts w:eastAsia="Arial Unicode MS"/>
                <w:sz w:val="24"/>
                <w:szCs w:val="24"/>
              </w:rPr>
              <w:t xml:space="preserve"> діагностику термінових </w:t>
            </w:r>
            <w:proofErr w:type="spellStart"/>
            <w:r w:rsidRPr="00081677">
              <w:rPr>
                <w:rStyle w:val="22"/>
                <w:rFonts w:eastAsia="Arial Unicode MS"/>
                <w:sz w:val="24"/>
                <w:szCs w:val="24"/>
              </w:rPr>
              <w:t>біопсій</w:t>
            </w:r>
            <w:proofErr w:type="spellEnd"/>
            <w:r w:rsidRPr="00081677">
              <w:rPr>
                <w:rStyle w:val="22"/>
                <w:rFonts w:eastAsia="Arial Unicode MS"/>
                <w:sz w:val="24"/>
                <w:szCs w:val="24"/>
              </w:rPr>
              <w:t>.</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1B6D90">
        <w:tc>
          <w:tcPr>
            <w:tcW w:w="7750" w:type="dxa"/>
            <w:gridSpan w:val="13"/>
            <w:vAlign w:val="bottom"/>
          </w:tcPr>
          <w:p w:rsidR="00DB1D37" w:rsidRPr="00081677" w:rsidRDefault="00DB1D37" w:rsidP="00B2652D">
            <w:pPr>
              <w:rPr>
                <w:rStyle w:val="22"/>
                <w:rFonts w:eastAsia="Arial Unicode MS"/>
                <w:sz w:val="24"/>
                <w:szCs w:val="24"/>
              </w:rPr>
            </w:pPr>
            <w:r w:rsidRPr="00081677">
              <w:rPr>
                <w:rStyle w:val="22"/>
                <w:rFonts w:eastAsia="Arial Unicode MS"/>
                <w:sz w:val="24"/>
                <w:szCs w:val="24"/>
              </w:rPr>
              <w:t>14. Вміти користуватись міжнародною класифікацією хвороб.</w:t>
            </w:r>
          </w:p>
        </w:tc>
        <w:tc>
          <w:tcPr>
            <w:tcW w:w="2105" w:type="dxa"/>
            <w:gridSpan w:val="4"/>
            <w:vAlign w:val="bottom"/>
          </w:tcPr>
          <w:p w:rsidR="00DB1D3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DB1D37" w:rsidRPr="00081677" w:rsidTr="00DB1D37">
        <w:tc>
          <w:tcPr>
            <w:tcW w:w="9855" w:type="dxa"/>
            <w:gridSpan w:val="17"/>
            <w:vAlign w:val="bottom"/>
          </w:tcPr>
          <w:p w:rsidR="00DB1D37" w:rsidRPr="00081677" w:rsidRDefault="00DB1D37" w:rsidP="004E4EE2">
            <w:pPr>
              <w:spacing w:line="280" w:lineRule="exact"/>
              <w:rPr>
                <w:rFonts w:ascii="Times New Roman" w:hAnsi="Times New Roman" w:cs="Times New Roman"/>
                <w:sz w:val="24"/>
                <w:szCs w:val="24"/>
              </w:rPr>
            </w:pPr>
          </w:p>
        </w:tc>
      </w:tr>
      <w:tr w:rsidR="00DB1D37" w:rsidRPr="00081677" w:rsidTr="001B6D90">
        <w:trPr>
          <w:trHeight w:val="961"/>
        </w:trPr>
        <w:tc>
          <w:tcPr>
            <w:tcW w:w="5200" w:type="dxa"/>
            <w:gridSpan w:val="9"/>
            <w:tcBorders>
              <w:bottom w:val="single" w:sz="4" w:space="0" w:color="auto"/>
            </w:tcBorders>
          </w:tcPr>
          <w:p w:rsidR="00DB1D37" w:rsidRPr="00081677" w:rsidRDefault="00896E4F" w:rsidP="00DB1D37">
            <w:pPr>
              <w:spacing w:line="280" w:lineRule="exact"/>
              <w:rPr>
                <w:rFonts w:ascii="Times New Roman" w:hAnsi="Times New Roman" w:cs="Times New Roman"/>
                <w:sz w:val="24"/>
                <w:szCs w:val="24"/>
              </w:rPr>
            </w:pPr>
            <w:r>
              <w:rPr>
                <w:rStyle w:val="23"/>
                <w:rFonts w:eastAsia="Arial Unicode MS"/>
                <w:sz w:val="24"/>
                <w:szCs w:val="24"/>
              </w:rPr>
              <w:t>ОК</w:t>
            </w:r>
            <w:r w:rsidR="00DB1D37" w:rsidRPr="00081677">
              <w:rPr>
                <w:rStyle w:val="23"/>
                <w:rFonts w:eastAsia="Arial Unicode MS"/>
                <w:sz w:val="24"/>
                <w:szCs w:val="24"/>
              </w:rPr>
              <w:t xml:space="preserve"> 10</w:t>
            </w:r>
          </w:p>
        </w:tc>
        <w:tc>
          <w:tcPr>
            <w:tcW w:w="4655" w:type="dxa"/>
            <w:gridSpan w:val="8"/>
          </w:tcPr>
          <w:p w:rsidR="00DB1D37" w:rsidRPr="00081677" w:rsidRDefault="00DB1D37" w:rsidP="00DB1D37">
            <w:pPr>
              <w:spacing w:line="280" w:lineRule="exact"/>
              <w:rPr>
                <w:rFonts w:ascii="Times New Roman" w:hAnsi="Times New Roman" w:cs="Times New Roman"/>
                <w:sz w:val="24"/>
                <w:szCs w:val="24"/>
              </w:rPr>
            </w:pPr>
            <w:r w:rsidRPr="00081677">
              <w:rPr>
                <w:rStyle w:val="23"/>
                <w:rFonts w:eastAsia="Arial Unicode MS"/>
                <w:sz w:val="24"/>
                <w:szCs w:val="24"/>
              </w:rPr>
              <w:t>Патологічна анатомія ускладнень вагітності, пологів та післяпологового періоду</w:t>
            </w:r>
          </w:p>
        </w:tc>
      </w:tr>
      <w:tr w:rsidR="00AA5A77" w:rsidRPr="00081677" w:rsidTr="001B6D90">
        <w:trPr>
          <w:trHeight w:val="961"/>
        </w:trPr>
        <w:tc>
          <w:tcPr>
            <w:tcW w:w="5200" w:type="dxa"/>
            <w:gridSpan w:val="9"/>
            <w:tcBorders>
              <w:bottom w:val="single" w:sz="4" w:space="0" w:color="auto"/>
            </w:tcBorders>
          </w:tcPr>
          <w:p w:rsidR="00AA5A77" w:rsidRPr="00081677" w:rsidRDefault="00AA5A77" w:rsidP="00DB1D37">
            <w:pPr>
              <w:spacing w:line="280" w:lineRule="exact"/>
              <w:rPr>
                <w:rStyle w:val="23"/>
                <w:rFonts w:eastAsia="Arial Unicode MS"/>
                <w:sz w:val="24"/>
                <w:szCs w:val="24"/>
              </w:rPr>
            </w:pPr>
            <w:r w:rsidRPr="00081677">
              <w:rPr>
                <w:rStyle w:val="23"/>
                <w:rFonts w:eastAsia="Arial Unicode MS"/>
                <w:sz w:val="24"/>
                <w:szCs w:val="24"/>
              </w:rPr>
              <w:t>Мета</w:t>
            </w:r>
          </w:p>
        </w:tc>
        <w:tc>
          <w:tcPr>
            <w:tcW w:w="4655" w:type="dxa"/>
            <w:gridSpan w:val="8"/>
          </w:tcPr>
          <w:p w:rsidR="00AA5A77" w:rsidRPr="00081677" w:rsidRDefault="00AA5A77" w:rsidP="00DB1D37">
            <w:pPr>
              <w:spacing w:line="280" w:lineRule="exact"/>
              <w:rPr>
                <w:rStyle w:val="23"/>
                <w:rFonts w:eastAsia="Arial Unicode MS"/>
                <w:sz w:val="24"/>
                <w:szCs w:val="24"/>
              </w:rPr>
            </w:pPr>
            <w:r w:rsidRPr="00081677">
              <w:rPr>
                <w:rStyle w:val="22"/>
                <w:rFonts w:eastAsia="Arial Unicode MS"/>
                <w:sz w:val="24"/>
                <w:szCs w:val="24"/>
              </w:rPr>
              <w:t xml:space="preserve">Засвоїти етіологію, патогенез, морфогенез, клініко-морфологічні прояви, ускладнення, наслідки патології посліду, ектопічної вагітності, </w:t>
            </w:r>
            <w:proofErr w:type="spellStart"/>
            <w:r w:rsidRPr="00081677">
              <w:rPr>
                <w:rStyle w:val="22"/>
                <w:rFonts w:eastAsia="Arial Unicode MS"/>
                <w:sz w:val="24"/>
                <w:szCs w:val="24"/>
              </w:rPr>
              <w:t>гестозів</w:t>
            </w:r>
            <w:proofErr w:type="spellEnd"/>
            <w:r w:rsidRPr="00081677">
              <w:rPr>
                <w:rStyle w:val="22"/>
                <w:rFonts w:eastAsia="Arial Unicode MS"/>
                <w:sz w:val="24"/>
                <w:szCs w:val="24"/>
              </w:rPr>
              <w:t xml:space="preserve"> та </w:t>
            </w:r>
            <w:proofErr w:type="spellStart"/>
            <w:r w:rsidRPr="00081677">
              <w:rPr>
                <w:rStyle w:val="22"/>
                <w:rFonts w:eastAsia="Arial Unicode MS"/>
                <w:sz w:val="24"/>
                <w:szCs w:val="24"/>
              </w:rPr>
              <w:t>трофобластичної</w:t>
            </w:r>
            <w:proofErr w:type="spellEnd"/>
            <w:r w:rsidRPr="00081677">
              <w:rPr>
                <w:rStyle w:val="22"/>
                <w:rFonts w:eastAsia="Arial Unicode MS"/>
                <w:sz w:val="24"/>
                <w:szCs w:val="24"/>
              </w:rPr>
              <w:t xml:space="preserve"> хвороби, ускладнень пологів, гінекологічного сепсису.</w:t>
            </w:r>
          </w:p>
        </w:tc>
      </w:tr>
      <w:tr w:rsidR="00AA5A77" w:rsidRPr="00081677" w:rsidTr="001B6D90">
        <w:tc>
          <w:tcPr>
            <w:tcW w:w="5200" w:type="dxa"/>
            <w:gridSpan w:val="9"/>
            <w:tcBorders>
              <w:top w:val="single" w:sz="4" w:space="0" w:color="auto"/>
            </w:tcBorders>
            <w:vAlign w:val="bottom"/>
          </w:tcPr>
          <w:p w:rsidR="00AA5A77" w:rsidRPr="00081677" w:rsidRDefault="00AA5A77" w:rsidP="00AA5A77">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4655" w:type="dxa"/>
            <w:gridSpan w:val="8"/>
            <w:vAlign w:val="bottom"/>
          </w:tcPr>
          <w:p w:rsidR="00AA5A77" w:rsidRPr="00081677" w:rsidRDefault="00AA5A77" w:rsidP="00AA5A77">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7D6856" w:rsidRPr="00081677" w:rsidTr="001B6D90">
        <w:tc>
          <w:tcPr>
            <w:tcW w:w="5200" w:type="dxa"/>
            <w:gridSpan w:val="9"/>
            <w:tcBorders>
              <w:top w:val="single" w:sz="4" w:space="0" w:color="auto"/>
            </w:tcBorders>
            <w:vAlign w:val="bottom"/>
          </w:tcPr>
          <w:p w:rsidR="007D6856" w:rsidRPr="00081677" w:rsidRDefault="007D6856" w:rsidP="007D6856">
            <w:pPr>
              <w:spacing w:line="280" w:lineRule="exact"/>
              <w:rPr>
                <w:rStyle w:val="23"/>
                <w:rFonts w:eastAsia="Arial Unicode MS"/>
                <w:b w:val="0"/>
                <w:sz w:val="24"/>
                <w:szCs w:val="24"/>
              </w:rPr>
            </w:pPr>
            <w:r w:rsidRPr="00081677">
              <w:rPr>
                <w:rStyle w:val="23"/>
                <w:rFonts w:eastAsia="Arial Unicode MS"/>
                <w:b w:val="0"/>
                <w:sz w:val="24"/>
                <w:szCs w:val="24"/>
              </w:rPr>
              <w:t xml:space="preserve">1. Патологія посліду. </w:t>
            </w:r>
          </w:p>
          <w:p w:rsidR="007D6856" w:rsidRPr="00081677" w:rsidRDefault="007D6856" w:rsidP="007D6856">
            <w:pPr>
              <w:spacing w:line="280" w:lineRule="exact"/>
              <w:rPr>
                <w:rStyle w:val="23"/>
                <w:rFonts w:eastAsia="Arial Unicode MS"/>
                <w:b w:val="0"/>
                <w:sz w:val="24"/>
                <w:szCs w:val="24"/>
              </w:rPr>
            </w:pPr>
            <w:r w:rsidRPr="00081677">
              <w:rPr>
                <w:rStyle w:val="23"/>
                <w:rFonts w:eastAsia="Arial Unicode MS"/>
                <w:b w:val="0"/>
                <w:sz w:val="24"/>
                <w:szCs w:val="24"/>
              </w:rPr>
              <w:t>2. Ектопічна</w:t>
            </w:r>
            <w:r w:rsidRPr="00081677">
              <w:rPr>
                <w:rStyle w:val="23"/>
                <w:rFonts w:eastAsia="Arial Unicode MS"/>
                <w:sz w:val="24"/>
                <w:szCs w:val="24"/>
              </w:rPr>
              <w:t xml:space="preserve"> </w:t>
            </w:r>
            <w:r w:rsidRPr="00081677">
              <w:rPr>
                <w:rStyle w:val="23"/>
                <w:rFonts w:eastAsia="Arial Unicode MS"/>
                <w:b w:val="0"/>
                <w:sz w:val="24"/>
                <w:szCs w:val="24"/>
              </w:rPr>
              <w:t>вагітність.</w:t>
            </w:r>
          </w:p>
          <w:p w:rsidR="007D6856" w:rsidRPr="00081677" w:rsidRDefault="007D6856" w:rsidP="007D6856">
            <w:pPr>
              <w:spacing w:line="280" w:lineRule="exact"/>
              <w:rPr>
                <w:rStyle w:val="23"/>
                <w:rFonts w:eastAsia="Arial Unicode MS"/>
                <w:b w:val="0"/>
                <w:sz w:val="24"/>
                <w:szCs w:val="24"/>
              </w:rPr>
            </w:pPr>
            <w:r w:rsidRPr="00081677">
              <w:rPr>
                <w:rStyle w:val="23"/>
                <w:rFonts w:eastAsia="Arial Unicode MS"/>
                <w:b w:val="0"/>
                <w:sz w:val="24"/>
                <w:szCs w:val="24"/>
              </w:rPr>
              <w:t xml:space="preserve">3. </w:t>
            </w:r>
            <w:proofErr w:type="spellStart"/>
            <w:r w:rsidRPr="00081677">
              <w:rPr>
                <w:rStyle w:val="23"/>
                <w:rFonts w:eastAsia="Arial Unicode MS"/>
                <w:b w:val="0"/>
                <w:sz w:val="24"/>
                <w:szCs w:val="24"/>
              </w:rPr>
              <w:t>Гестози</w:t>
            </w:r>
            <w:proofErr w:type="spellEnd"/>
            <w:r w:rsidRPr="00081677">
              <w:rPr>
                <w:rStyle w:val="23"/>
                <w:rFonts w:eastAsia="Arial Unicode MS"/>
                <w:b w:val="0"/>
                <w:sz w:val="24"/>
                <w:szCs w:val="24"/>
              </w:rPr>
              <w:t xml:space="preserve"> (токсикози) вагітності.</w:t>
            </w:r>
          </w:p>
          <w:p w:rsidR="007D6856" w:rsidRPr="00081677" w:rsidRDefault="007D6856" w:rsidP="007D6856">
            <w:pPr>
              <w:spacing w:line="280" w:lineRule="exact"/>
              <w:rPr>
                <w:rStyle w:val="23"/>
                <w:rFonts w:eastAsia="Arial Unicode MS"/>
                <w:b w:val="0"/>
                <w:sz w:val="24"/>
                <w:szCs w:val="24"/>
              </w:rPr>
            </w:pPr>
            <w:r w:rsidRPr="00081677">
              <w:rPr>
                <w:rStyle w:val="23"/>
                <w:rFonts w:eastAsia="Arial Unicode MS"/>
                <w:b w:val="0"/>
                <w:sz w:val="24"/>
                <w:szCs w:val="24"/>
              </w:rPr>
              <w:t>4. Ускладнення пологів (шок, кровотеча, ДВЗ-синдром, емболія навколоплідними водами). Гінекологічний сепсис.</w:t>
            </w:r>
          </w:p>
          <w:p w:rsidR="007D6856" w:rsidRPr="00081677" w:rsidRDefault="007D6856" w:rsidP="007D6856">
            <w:pPr>
              <w:spacing w:line="280" w:lineRule="exact"/>
              <w:rPr>
                <w:rStyle w:val="23"/>
                <w:rFonts w:eastAsia="Arial Unicode MS"/>
                <w:sz w:val="24"/>
                <w:szCs w:val="24"/>
              </w:rPr>
            </w:pPr>
            <w:r w:rsidRPr="00081677">
              <w:rPr>
                <w:rStyle w:val="23"/>
                <w:rFonts w:eastAsia="Arial Unicode MS"/>
                <w:b w:val="0"/>
                <w:sz w:val="24"/>
                <w:szCs w:val="24"/>
              </w:rPr>
              <w:t xml:space="preserve">5. </w:t>
            </w:r>
            <w:proofErr w:type="spellStart"/>
            <w:r w:rsidRPr="00081677">
              <w:rPr>
                <w:rStyle w:val="23"/>
                <w:rFonts w:eastAsia="Arial Unicode MS"/>
                <w:b w:val="0"/>
                <w:sz w:val="24"/>
                <w:szCs w:val="24"/>
              </w:rPr>
              <w:t>Трофобластична</w:t>
            </w:r>
            <w:proofErr w:type="spellEnd"/>
            <w:r w:rsidRPr="00081677">
              <w:rPr>
                <w:rStyle w:val="23"/>
                <w:rFonts w:eastAsia="Arial Unicode MS"/>
                <w:b w:val="0"/>
                <w:sz w:val="24"/>
                <w:szCs w:val="24"/>
              </w:rPr>
              <w:t xml:space="preserve"> хвороба.</w:t>
            </w:r>
          </w:p>
          <w:p w:rsidR="007D6856" w:rsidRPr="00081677" w:rsidRDefault="007D6856" w:rsidP="00AA5A77">
            <w:pPr>
              <w:spacing w:line="280" w:lineRule="exact"/>
              <w:jc w:val="center"/>
              <w:rPr>
                <w:rStyle w:val="23"/>
                <w:rFonts w:eastAsia="Arial Unicode MS"/>
                <w:sz w:val="24"/>
                <w:szCs w:val="24"/>
              </w:rPr>
            </w:pPr>
          </w:p>
        </w:tc>
        <w:tc>
          <w:tcPr>
            <w:tcW w:w="4655" w:type="dxa"/>
            <w:gridSpan w:val="8"/>
            <w:vMerge w:val="restart"/>
            <w:vAlign w:val="bottom"/>
          </w:tcPr>
          <w:p w:rsidR="007D6856" w:rsidRPr="00081677" w:rsidRDefault="007D6856" w:rsidP="007D6856">
            <w:pPr>
              <w:spacing w:line="280" w:lineRule="exact"/>
              <w:rPr>
                <w:rStyle w:val="22"/>
                <w:rFonts w:eastAsia="Arial Unicode MS"/>
                <w:sz w:val="24"/>
                <w:szCs w:val="24"/>
              </w:rPr>
            </w:pPr>
            <w:r w:rsidRPr="00081677">
              <w:rPr>
                <w:rStyle w:val="22"/>
                <w:rFonts w:eastAsia="Arial Unicode MS"/>
                <w:sz w:val="24"/>
                <w:szCs w:val="24"/>
              </w:rPr>
              <w:t>1. Діагностувати та інтерпретувати</w:t>
            </w:r>
          </w:p>
          <w:p w:rsidR="007D6856" w:rsidRPr="00081677" w:rsidRDefault="007D6856" w:rsidP="007D6856">
            <w:pPr>
              <w:spacing w:line="280" w:lineRule="exact"/>
              <w:rPr>
                <w:rStyle w:val="22"/>
                <w:rFonts w:eastAsia="Arial Unicode MS"/>
                <w:sz w:val="24"/>
                <w:szCs w:val="24"/>
              </w:rPr>
            </w:pPr>
            <w:r w:rsidRPr="00081677">
              <w:rPr>
                <w:rStyle w:val="22"/>
                <w:rFonts w:eastAsia="Arial Unicode MS"/>
                <w:sz w:val="24"/>
                <w:szCs w:val="24"/>
              </w:rPr>
              <w:t xml:space="preserve">морфологічні прояви патології </w:t>
            </w:r>
          </w:p>
          <w:p w:rsidR="007D6856" w:rsidRPr="00081677" w:rsidRDefault="007D6856" w:rsidP="007D6856">
            <w:pPr>
              <w:rPr>
                <w:rStyle w:val="22"/>
                <w:rFonts w:eastAsia="Arial Unicode MS"/>
                <w:sz w:val="24"/>
                <w:szCs w:val="24"/>
              </w:rPr>
            </w:pPr>
            <w:r w:rsidRPr="00081677">
              <w:rPr>
                <w:rStyle w:val="22"/>
                <w:rFonts w:eastAsia="Arial Unicode MS"/>
                <w:sz w:val="24"/>
                <w:szCs w:val="24"/>
              </w:rPr>
              <w:t xml:space="preserve">плаценти. </w:t>
            </w:r>
          </w:p>
          <w:p w:rsidR="007D6856" w:rsidRPr="00081677" w:rsidRDefault="007D6856" w:rsidP="007D6856">
            <w:pPr>
              <w:rPr>
                <w:rStyle w:val="22"/>
                <w:rFonts w:eastAsia="Arial Unicode MS"/>
                <w:sz w:val="24"/>
                <w:szCs w:val="24"/>
              </w:rPr>
            </w:pPr>
            <w:r w:rsidRPr="00081677">
              <w:rPr>
                <w:rStyle w:val="22"/>
                <w:rFonts w:eastAsia="Arial Unicode MS"/>
                <w:sz w:val="24"/>
                <w:szCs w:val="24"/>
              </w:rPr>
              <w:t xml:space="preserve">2.Діагностувати та інтерпретувати морфологічні прояви ектопічної вагітності, спонтанного аборту, </w:t>
            </w:r>
            <w:proofErr w:type="spellStart"/>
            <w:r w:rsidRPr="00081677">
              <w:rPr>
                <w:rStyle w:val="22"/>
                <w:rFonts w:eastAsia="Arial Unicode MS"/>
                <w:sz w:val="24"/>
                <w:szCs w:val="24"/>
              </w:rPr>
              <w:t>трофобластичної</w:t>
            </w:r>
            <w:proofErr w:type="spellEnd"/>
            <w:r w:rsidRPr="00081677">
              <w:rPr>
                <w:rStyle w:val="22"/>
                <w:rFonts w:eastAsia="Arial Unicode MS"/>
                <w:sz w:val="24"/>
                <w:szCs w:val="24"/>
              </w:rPr>
              <w:t xml:space="preserve"> хвороби. </w:t>
            </w:r>
          </w:p>
          <w:p w:rsidR="007D6856" w:rsidRPr="00081677" w:rsidRDefault="007D6856" w:rsidP="007D6856">
            <w:pPr>
              <w:rPr>
                <w:rStyle w:val="22"/>
                <w:rFonts w:eastAsia="Arial Unicode MS"/>
                <w:sz w:val="24"/>
                <w:szCs w:val="24"/>
              </w:rPr>
            </w:pPr>
            <w:r w:rsidRPr="00081677">
              <w:rPr>
                <w:rStyle w:val="22"/>
                <w:rFonts w:eastAsia="Arial Unicode MS"/>
                <w:sz w:val="24"/>
                <w:szCs w:val="24"/>
              </w:rPr>
              <w:t xml:space="preserve">3. Діагностувати морфологічні прояви </w:t>
            </w:r>
            <w:proofErr w:type="spellStart"/>
            <w:r w:rsidRPr="00081677">
              <w:rPr>
                <w:rStyle w:val="22"/>
                <w:rFonts w:eastAsia="Arial Unicode MS"/>
                <w:sz w:val="24"/>
                <w:szCs w:val="24"/>
              </w:rPr>
              <w:t>прееклампсії</w:t>
            </w:r>
            <w:proofErr w:type="spellEnd"/>
            <w:r w:rsidRPr="00081677">
              <w:rPr>
                <w:rStyle w:val="22"/>
                <w:rFonts w:eastAsia="Arial Unicode MS"/>
                <w:sz w:val="24"/>
                <w:szCs w:val="24"/>
              </w:rPr>
              <w:t xml:space="preserve"> та еклампсії.</w:t>
            </w:r>
          </w:p>
          <w:p w:rsidR="007D6856" w:rsidRPr="00081677" w:rsidRDefault="007D6856" w:rsidP="007D6856">
            <w:pPr>
              <w:rPr>
                <w:rStyle w:val="22"/>
                <w:rFonts w:eastAsia="Arial Unicode MS"/>
                <w:sz w:val="24"/>
                <w:szCs w:val="24"/>
              </w:rPr>
            </w:pPr>
            <w:r w:rsidRPr="00081677">
              <w:rPr>
                <w:rStyle w:val="22"/>
                <w:rFonts w:eastAsia="Arial Unicode MS"/>
                <w:sz w:val="24"/>
                <w:szCs w:val="24"/>
              </w:rPr>
              <w:t xml:space="preserve">4. Проводити клініко-анатомічний аналіз та пояснювати основні ланки </w:t>
            </w:r>
            <w:proofErr w:type="spellStart"/>
            <w:r w:rsidRPr="00081677">
              <w:rPr>
                <w:rStyle w:val="22"/>
                <w:rFonts w:eastAsia="Arial Unicode MS"/>
                <w:sz w:val="24"/>
                <w:szCs w:val="24"/>
              </w:rPr>
              <w:t>танатогенезу</w:t>
            </w:r>
            <w:proofErr w:type="spellEnd"/>
            <w:r w:rsidRPr="00081677">
              <w:rPr>
                <w:rStyle w:val="22"/>
                <w:rFonts w:eastAsia="Arial Unicode MS"/>
                <w:sz w:val="24"/>
                <w:szCs w:val="24"/>
              </w:rPr>
              <w:t xml:space="preserve"> у випадках </w:t>
            </w:r>
            <w:proofErr w:type="spellStart"/>
            <w:r w:rsidRPr="00081677">
              <w:rPr>
                <w:rStyle w:val="22"/>
                <w:rFonts w:eastAsia="Arial Unicode MS"/>
                <w:sz w:val="24"/>
                <w:szCs w:val="24"/>
              </w:rPr>
              <w:t>ускладень</w:t>
            </w:r>
            <w:proofErr w:type="spellEnd"/>
            <w:r w:rsidRPr="00081677">
              <w:rPr>
                <w:rStyle w:val="22"/>
                <w:rFonts w:eastAsia="Arial Unicode MS"/>
                <w:sz w:val="24"/>
                <w:szCs w:val="24"/>
              </w:rPr>
              <w:t xml:space="preserve"> пологів.</w:t>
            </w:r>
          </w:p>
          <w:p w:rsidR="007D6856" w:rsidRPr="00081677" w:rsidRDefault="007D6856" w:rsidP="007D6856">
            <w:pPr>
              <w:rPr>
                <w:rFonts w:ascii="Times New Roman" w:hAnsi="Times New Roman" w:cs="Times New Roman"/>
                <w:sz w:val="24"/>
                <w:szCs w:val="24"/>
              </w:rPr>
            </w:pPr>
            <w:r w:rsidRPr="00081677">
              <w:rPr>
                <w:rStyle w:val="22"/>
                <w:rFonts w:eastAsia="Arial Unicode MS"/>
                <w:sz w:val="24"/>
                <w:szCs w:val="24"/>
              </w:rPr>
              <w:t xml:space="preserve">5. Діагностувати та інтерпретувати морфологічні прояви часткового та повного </w:t>
            </w:r>
            <w:proofErr w:type="spellStart"/>
            <w:r w:rsidRPr="00081677">
              <w:rPr>
                <w:rStyle w:val="22"/>
                <w:rFonts w:eastAsia="Arial Unicode MS"/>
                <w:sz w:val="24"/>
                <w:szCs w:val="24"/>
              </w:rPr>
              <w:t>міхурового</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занеску</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хоріонкарциноми</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трофобластичної</w:t>
            </w:r>
            <w:proofErr w:type="spellEnd"/>
            <w:r w:rsidRPr="00081677">
              <w:rPr>
                <w:rStyle w:val="22"/>
                <w:rFonts w:eastAsia="Arial Unicode MS"/>
                <w:sz w:val="24"/>
                <w:szCs w:val="24"/>
              </w:rPr>
              <w:t xml:space="preserve"> пухлини плацентарної площадки.</w:t>
            </w:r>
          </w:p>
          <w:p w:rsidR="007D6856" w:rsidRPr="00081677" w:rsidRDefault="007D6856" w:rsidP="00AA5A77">
            <w:pPr>
              <w:spacing w:line="280" w:lineRule="exact"/>
              <w:jc w:val="center"/>
              <w:rPr>
                <w:rStyle w:val="23"/>
                <w:rFonts w:eastAsia="Arial Unicode MS"/>
                <w:sz w:val="24"/>
                <w:szCs w:val="24"/>
              </w:rPr>
            </w:pPr>
          </w:p>
        </w:tc>
      </w:tr>
      <w:tr w:rsidR="007D6856" w:rsidRPr="00081677" w:rsidTr="001B6D90">
        <w:tc>
          <w:tcPr>
            <w:tcW w:w="5200" w:type="dxa"/>
            <w:gridSpan w:val="9"/>
            <w:tcBorders>
              <w:top w:val="single" w:sz="4" w:space="0" w:color="auto"/>
            </w:tcBorders>
            <w:vAlign w:val="bottom"/>
          </w:tcPr>
          <w:p w:rsidR="007D6856" w:rsidRPr="00081677" w:rsidRDefault="007D6856" w:rsidP="00AA5A77">
            <w:pPr>
              <w:spacing w:line="280" w:lineRule="exact"/>
              <w:jc w:val="center"/>
              <w:rPr>
                <w:rStyle w:val="23"/>
                <w:rFonts w:eastAsia="Arial Unicode MS"/>
                <w:sz w:val="24"/>
                <w:szCs w:val="24"/>
              </w:rPr>
            </w:pPr>
          </w:p>
        </w:tc>
        <w:tc>
          <w:tcPr>
            <w:tcW w:w="4655" w:type="dxa"/>
            <w:gridSpan w:val="8"/>
            <w:vMerge/>
            <w:vAlign w:val="bottom"/>
          </w:tcPr>
          <w:p w:rsidR="007D6856" w:rsidRPr="00081677" w:rsidRDefault="007D6856" w:rsidP="00AA5A77">
            <w:pPr>
              <w:spacing w:line="280" w:lineRule="exact"/>
              <w:jc w:val="center"/>
              <w:rPr>
                <w:rStyle w:val="23"/>
                <w:rFonts w:eastAsia="Arial Unicode MS"/>
                <w:sz w:val="24"/>
                <w:szCs w:val="24"/>
              </w:rPr>
            </w:pPr>
          </w:p>
        </w:tc>
      </w:tr>
      <w:tr w:rsidR="007D6856" w:rsidRPr="00081677" w:rsidTr="007D6856">
        <w:tc>
          <w:tcPr>
            <w:tcW w:w="9855" w:type="dxa"/>
            <w:gridSpan w:val="17"/>
            <w:tcBorders>
              <w:top w:val="single" w:sz="4" w:space="0" w:color="auto"/>
            </w:tcBorders>
            <w:vAlign w:val="bottom"/>
          </w:tcPr>
          <w:p w:rsidR="007D6856" w:rsidRPr="00081677" w:rsidRDefault="007D6856" w:rsidP="00AA5A77">
            <w:pPr>
              <w:spacing w:line="280" w:lineRule="exact"/>
              <w:jc w:val="center"/>
              <w:rPr>
                <w:rStyle w:val="23"/>
                <w:rFonts w:eastAsia="Arial Unicode MS"/>
                <w:sz w:val="24"/>
                <w:szCs w:val="24"/>
              </w:rPr>
            </w:pPr>
            <w:r w:rsidRPr="00081677">
              <w:rPr>
                <w:rStyle w:val="23"/>
                <w:rFonts w:eastAsia="Arial Unicode MS"/>
                <w:sz w:val="24"/>
                <w:szCs w:val="24"/>
              </w:rPr>
              <w:t>Практичні навички/компетентності</w:t>
            </w:r>
          </w:p>
        </w:tc>
      </w:tr>
      <w:tr w:rsidR="007D6856" w:rsidRPr="00081677" w:rsidTr="001B6D90">
        <w:tc>
          <w:tcPr>
            <w:tcW w:w="7750" w:type="dxa"/>
            <w:gridSpan w:val="13"/>
            <w:tcBorders>
              <w:top w:val="single" w:sz="4" w:space="0" w:color="auto"/>
            </w:tcBorders>
            <w:vAlign w:val="bottom"/>
          </w:tcPr>
          <w:p w:rsidR="007D6856" w:rsidRPr="00081677" w:rsidRDefault="007D6856" w:rsidP="00AA5A77">
            <w:pPr>
              <w:spacing w:line="280" w:lineRule="exact"/>
              <w:jc w:val="center"/>
              <w:rPr>
                <w:rStyle w:val="23"/>
                <w:rFonts w:eastAsia="Arial Unicode MS"/>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2105" w:type="dxa"/>
            <w:gridSpan w:val="4"/>
            <w:vAlign w:val="bottom"/>
          </w:tcPr>
          <w:p w:rsidR="007D6856" w:rsidRPr="00081677" w:rsidRDefault="007D6856" w:rsidP="00AA5A77">
            <w:pPr>
              <w:spacing w:line="280" w:lineRule="exact"/>
              <w:jc w:val="center"/>
              <w:rPr>
                <w:rStyle w:val="23"/>
                <w:rFonts w:eastAsia="Arial Unicode MS"/>
                <w:sz w:val="24"/>
                <w:szCs w:val="24"/>
              </w:rPr>
            </w:pPr>
            <w:r w:rsidRPr="00081677">
              <w:rPr>
                <w:rStyle w:val="23"/>
                <w:rFonts w:eastAsia="Arial Unicode MS"/>
                <w:sz w:val="24"/>
                <w:szCs w:val="24"/>
              </w:rPr>
              <w:t>Рівень оволодіння</w:t>
            </w:r>
          </w:p>
        </w:tc>
      </w:tr>
      <w:tr w:rsidR="00AA5A77" w:rsidRPr="00081677" w:rsidTr="001B6D90">
        <w:tc>
          <w:tcPr>
            <w:tcW w:w="7750" w:type="dxa"/>
            <w:gridSpan w:val="13"/>
            <w:vAlign w:val="bottom"/>
          </w:tcPr>
          <w:p w:rsidR="00AA5A77" w:rsidRPr="00081677" w:rsidRDefault="00A44C41" w:rsidP="00AA5A77">
            <w:pPr>
              <w:rPr>
                <w:rStyle w:val="22"/>
                <w:rFonts w:eastAsia="Arial Unicode MS"/>
                <w:sz w:val="24"/>
                <w:szCs w:val="24"/>
              </w:rPr>
            </w:pPr>
            <w:r w:rsidRPr="00081677">
              <w:rPr>
                <w:rStyle w:val="22"/>
                <w:rFonts w:eastAsia="Arial Unicode MS"/>
                <w:sz w:val="24"/>
                <w:szCs w:val="24"/>
              </w:rPr>
              <w:t>1. Проводити патологоанатомічний розтин померлого з дотриманням техніки безпеки.</w:t>
            </w:r>
          </w:p>
        </w:tc>
        <w:tc>
          <w:tcPr>
            <w:tcW w:w="2105" w:type="dxa"/>
            <w:gridSpan w:val="4"/>
            <w:vAlign w:val="bottom"/>
          </w:tcPr>
          <w:p w:rsidR="00AA5A7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A5A77" w:rsidRPr="00081677" w:rsidTr="001B6D90">
        <w:tc>
          <w:tcPr>
            <w:tcW w:w="7750" w:type="dxa"/>
            <w:gridSpan w:val="13"/>
            <w:vAlign w:val="bottom"/>
          </w:tcPr>
          <w:p w:rsidR="00AA5A77" w:rsidRPr="00081677" w:rsidRDefault="00A44C41" w:rsidP="00AA5A77">
            <w:pPr>
              <w:rPr>
                <w:rStyle w:val="22"/>
                <w:rFonts w:eastAsia="Arial Unicode MS"/>
                <w:sz w:val="24"/>
                <w:szCs w:val="24"/>
              </w:rPr>
            </w:pPr>
            <w:r w:rsidRPr="00081677">
              <w:rPr>
                <w:rStyle w:val="22"/>
                <w:rFonts w:eastAsia="Arial Unicode MS"/>
                <w:sz w:val="24"/>
                <w:szCs w:val="24"/>
              </w:rPr>
              <w:t>2. Вміти описувати макроскопічну картину змінених органів при секційному дослідженні.</w:t>
            </w:r>
          </w:p>
        </w:tc>
        <w:tc>
          <w:tcPr>
            <w:tcW w:w="2105" w:type="dxa"/>
            <w:gridSpan w:val="4"/>
            <w:vAlign w:val="bottom"/>
          </w:tcPr>
          <w:p w:rsidR="00AA5A7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lastRenderedPageBreak/>
              <w:t>3. Відбирати секційний матеріал для гістологічного дослідження</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4. Відбирати секційний матеріал для бактеріологічного, вірусологічного дослідження</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5. Відбирати секційний матеріал для біохімічного та генетичного досліджень.</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6. Проводити розтин трупів після хірургічних втручань, інтенсивної терапії та реанімації.</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7. Проводити розтин трупів померлих від акушерської патології.</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8. Проводити морфологічне дослідження посліду, патологоанатомічний розтин плодів, мертвонароджених та новонароджених.</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10. Проводити проби на повітряну емболію.</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44C41" w:rsidRPr="00081677" w:rsidTr="001B6D90">
        <w:tc>
          <w:tcPr>
            <w:tcW w:w="7750" w:type="dxa"/>
            <w:gridSpan w:val="13"/>
            <w:vAlign w:val="bottom"/>
          </w:tcPr>
          <w:p w:rsidR="00A44C41" w:rsidRPr="00081677" w:rsidRDefault="00A44C41" w:rsidP="00A44C41">
            <w:pPr>
              <w:spacing w:line="317" w:lineRule="exact"/>
              <w:rPr>
                <w:rStyle w:val="22"/>
                <w:rFonts w:eastAsia="Arial Unicode MS"/>
                <w:sz w:val="24"/>
                <w:szCs w:val="24"/>
              </w:rPr>
            </w:pPr>
            <w:r w:rsidRPr="00081677">
              <w:rPr>
                <w:rStyle w:val="22"/>
                <w:rFonts w:eastAsia="Arial Unicode MS"/>
                <w:sz w:val="24"/>
                <w:szCs w:val="24"/>
              </w:rPr>
              <w:t>11. Інтерпретувати і аналізувати дані медичної документації пацієнта (померлого).</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12. Інтерпретувати і аналізувати патологоанатомічний розтин за даними макроскопічного і гістологічного досліджень.</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A5A77" w:rsidRPr="00081677" w:rsidTr="001B6D90">
        <w:tc>
          <w:tcPr>
            <w:tcW w:w="7750" w:type="dxa"/>
            <w:gridSpan w:val="13"/>
            <w:vAlign w:val="bottom"/>
          </w:tcPr>
          <w:p w:rsidR="00AA5A77" w:rsidRPr="00081677" w:rsidRDefault="00A44C41" w:rsidP="00AA5A77">
            <w:pPr>
              <w:rPr>
                <w:rStyle w:val="22"/>
                <w:rFonts w:eastAsia="Arial Unicode MS"/>
                <w:sz w:val="24"/>
                <w:szCs w:val="24"/>
              </w:rPr>
            </w:pPr>
            <w:r w:rsidRPr="00081677">
              <w:rPr>
                <w:rStyle w:val="22"/>
                <w:rFonts w:eastAsia="Arial Unicode MS"/>
                <w:sz w:val="24"/>
                <w:szCs w:val="24"/>
              </w:rPr>
              <w:t>13. Формувати протокол патологоанатомічного розтину, а також патологоанатомічного розтину плода, мертвонародженого, новонародженого</w:t>
            </w:r>
          </w:p>
        </w:tc>
        <w:tc>
          <w:tcPr>
            <w:tcW w:w="2105" w:type="dxa"/>
            <w:gridSpan w:val="4"/>
            <w:vAlign w:val="bottom"/>
          </w:tcPr>
          <w:p w:rsidR="00AA5A77"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14. Формулювати патологоанатомічний діагноз та клініко-патологоанатомічний епікриз.</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A44C41" w:rsidP="00A44C41">
            <w:pPr>
              <w:spacing w:after="60" w:line="280" w:lineRule="exact"/>
              <w:rPr>
                <w:rStyle w:val="22"/>
                <w:rFonts w:eastAsia="Arial Unicode MS"/>
                <w:sz w:val="24"/>
                <w:szCs w:val="24"/>
              </w:rPr>
            </w:pPr>
            <w:r w:rsidRPr="00081677">
              <w:rPr>
                <w:rStyle w:val="22"/>
                <w:rFonts w:eastAsia="Arial Unicode MS"/>
                <w:sz w:val="24"/>
                <w:szCs w:val="24"/>
              </w:rPr>
              <w:t>15. Заповнювати лікарське свідоцтво про смерть вагітної, породіллі, мертвонародженого та новонародженого.</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16. Вміти описувати гістологічні препарати, на підставі чого визначати патологічний процес та формулювати патологоанатомічний діагноз.</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17. Визначати діагностичну доцільність використання додаткових методів забарвлення мікропрепаратів і (або) додаткових методів мікроскопії.</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18. Вміти користуватись міжнародною класифікацією хвороб.</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A44C41" w:rsidP="00A44C41">
            <w:pPr>
              <w:spacing w:line="317" w:lineRule="exact"/>
              <w:rPr>
                <w:rStyle w:val="22"/>
                <w:rFonts w:eastAsia="Arial Unicode MS"/>
                <w:sz w:val="24"/>
                <w:szCs w:val="24"/>
              </w:rPr>
            </w:pPr>
            <w:r w:rsidRPr="00081677">
              <w:rPr>
                <w:rStyle w:val="22"/>
                <w:rFonts w:eastAsia="Arial Unicode MS"/>
                <w:sz w:val="24"/>
                <w:szCs w:val="24"/>
              </w:rPr>
              <w:t xml:space="preserve">19. Проводити </w:t>
            </w:r>
            <w:proofErr w:type="spellStart"/>
            <w:r w:rsidRPr="00081677">
              <w:rPr>
                <w:rStyle w:val="22"/>
                <w:rFonts w:eastAsia="Arial Unicode MS"/>
                <w:sz w:val="24"/>
                <w:szCs w:val="24"/>
              </w:rPr>
              <w:t>фотоархівування</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rPr>
              <w:t>макро</w:t>
            </w:r>
            <w:proofErr w:type="spellEnd"/>
            <w:r w:rsidRPr="00081677">
              <w:rPr>
                <w:rStyle w:val="22"/>
                <w:rFonts w:eastAsia="Arial Unicode MS"/>
                <w:sz w:val="24"/>
                <w:szCs w:val="24"/>
              </w:rPr>
              <w:t>- та мікропрепаратів.</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A44C41" w:rsidP="00AA5A77">
            <w:pPr>
              <w:rPr>
                <w:rStyle w:val="22"/>
                <w:rFonts w:eastAsia="Arial Unicode MS"/>
                <w:sz w:val="24"/>
                <w:szCs w:val="24"/>
              </w:rPr>
            </w:pPr>
            <w:r w:rsidRPr="00081677">
              <w:rPr>
                <w:rStyle w:val="22"/>
                <w:rFonts w:eastAsia="Arial Unicode MS"/>
                <w:sz w:val="24"/>
                <w:szCs w:val="24"/>
              </w:rPr>
              <w:t>20. Брати участь, готувати доповіді по летальним випадкам для клініко- патологоанатомічних конференцій</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A44C41">
        <w:tc>
          <w:tcPr>
            <w:tcW w:w="9855" w:type="dxa"/>
            <w:gridSpan w:val="17"/>
            <w:vAlign w:val="bottom"/>
          </w:tcPr>
          <w:p w:rsidR="00A44C41" w:rsidRPr="00081677" w:rsidRDefault="00A44C41" w:rsidP="00AA5A77">
            <w:pPr>
              <w:spacing w:line="280" w:lineRule="exact"/>
              <w:rPr>
                <w:rFonts w:ascii="Times New Roman" w:hAnsi="Times New Roman" w:cs="Times New Roman"/>
                <w:sz w:val="24"/>
                <w:szCs w:val="24"/>
              </w:rPr>
            </w:pPr>
          </w:p>
        </w:tc>
      </w:tr>
      <w:tr w:rsidR="00A44C41" w:rsidRPr="00081677" w:rsidTr="001B6D90">
        <w:tc>
          <w:tcPr>
            <w:tcW w:w="4250" w:type="dxa"/>
            <w:gridSpan w:val="5"/>
          </w:tcPr>
          <w:p w:rsidR="00A44C41" w:rsidRPr="00081677" w:rsidRDefault="00A44C41" w:rsidP="00A44C41">
            <w:pPr>
              <w:spacing w:line="280" w:lineRule="exact"/>
              <w:rPr>
                <w:rFonts w:ascii="Times New Roman" w:hAnsi="Times New Roman" w:cs="Times New Roman"/>
                <w:sz w:val="24"/>
                <w:szCs w:val="24"/>
              </w:rPr>
            </w:pPr>
            <w:r w:rsidRPr="00081677">
              <w:rPr>
                <w:rStyle w:val="23"/>
                <w:rFonts w:eastAsia="Arial Unicode MS"/>
                <w:sz w:val="24"/>
                <w:szCs w:val="24"/>
              </w:rPr>
              <w:t>Курс 11</w:t>
            </w:r>
          </w:p>
        </w:tc>
        <w:tc>
          <w:tcPr>
            <w:tcW w:w="5605" w:type="dxa"/>
            <w:gridSpan w:val="12"/>
            <w:vAlign w:val="bottom"/>
          </w:tcPr>
          <w:p w:rsidR="00A44C41" w:rsidRPr="00081677" w:rsidRDefault="00A44C41" w:rsidP="00A44C41">
            <w:pPr>
              <w:rPr>
                <w:rFonts w:ascii="Times New Roman" w:hAnsi="Times New Roman" w:cs="Times New Roman"/>
                <w:sz w:val="24"/>
                <w:szCs w:val="24"/>
              </w:rPr>
            </w:pPr>
            <w:r w:rsidRPr="00081677">
              <w:rPr>
                <w:rStyle w:val="23"/>
                <w:rFonts w:eastAsia="Arial Unicode MS"/>
                <w:sz w:val="24"/>
                <w:szCs w:val="24"/>
              </w:rPr>
              <w:t>Патологічна анатомія захворювань лімфатичної та кровотворної систем</w:t>
            </w:r>
          </w:p>
        </w:tc>
      </w:tr>
      <w:tr w:rsidR="00A44C41" w:rsidRPr="00081677" w:rsidTr="001B6D90">
        <w:tc>
          <w:tcPr>
            <w:tcW w:w="4250" w:type="dxa"/>
            <w:gridSpan w:val="5"/>
          </w:tcPr>
          <w:p w:rsidR="00A44C41" w:rsidRPr="00081677" w:rsidRDefault="00A44C41" w:rsidP="00A44C41">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5605" w:type="dxa"/>
            <w:gridSpan w:val="12"/>
          </w:tcPr>
          <w:p w:rsidR="00A44C41" w:rsidRPr="00081677" w:rsidRDefault="00A44C41" w:rsidP="00A44C41">
            <w:pPr>
              <w:rPr>
                <w:rFonts w:ascii="Times New Roman" w:hAnsi="Times New Roman" w:cs="Times New Roman"/>
                <w:sz w:val="24"/>
                <w:szCs w:val="24"/>
              </w:rPr>
            </w:pPr>
            <w:r w:rsidRPr="00081677">
              <w:rPr>
                <w:rStyle w:val="22"/>
                <w:rFonts w:eastAsia="Arial Unicode MS"/>
                <w:sz w:val="24"/>
                <w:szCs w:val="24"/>
              </w:rPr>
              <w:t xml:space="preserve">Засвоїти види, стадії перебігу, клініко- морфологічну характеристику, ускладнення, наслідки запальних та </w:t>
            </w:r>
            <w:proofErr w:type="spellStart"/>
            <w:r w:rsidRPr="00081677">
              <w:rPr>
                <w:rStyle w:val="22"/>
                <w:rFonts w:eastAsia="Arial Unicode MS"/>
                <w:sz w:val="24"/>
                <w:szCs w:val="24"/>
              </w:rPr>
              <w:t>імунореактивних</w:t>
            </w:r>
            <w:proofErr w:type="spellEnd"/>
            <w:r w:rsidRPr="00081677">
              <w:rPr>
                <w:rStyle w:val="22"/>
                <w:rFonts w:eastAsia="Arial Unicode MS"/>
                <w:sz w:val="24"/>
                <w:szCs w:val="24"/>
              </w:rPr>
              <w:t xml:space="preserve">, лімфо- </w:t>
            </w:r>
            <w:proofErr w:type="spellStart"/>
            <w:r w:rsidRPr="00081677">
              <w:rPr>
                <w:rStyle w:val="22"/>
                <w:rFonts w:eastAsia="Arial Unicode MS"/>
                <w:sz w:val="24"/>
                <w:szCs w:val="24"/>
              </w:rPr>
              <w:t>проліферативних</w:t>
            </w:r>
            <w:proofErr w:type="spellEnd"/>
            <w:r w:rsidRPr="00081677">
              <w:rPr>
                <w:rStyle w:val="22"/>
                <w:rFonts w:eastAsia="Arial Unicode MS"/>
                <w:sz w:val="24"/>
                <w:szCs w:val="24"/>
              </w:rPr>
              <w:t xml:space="preserve"> захворювань, анемій та </w:t>
            </w:r>
            <w:proofErr w:type="spellStart"/>
            <w:r w:rsidRPr="00081677">
              <w:rPr>
                <w:rStyle w:val="22"/>
                <w:rFonts w:eastAsia="Arial Unicode MS"/>
                <w:sz w:val="24"/>
                <w:szCs w:val="24"/>
              </w:rPr>
              <w:t>гіпопластичних</w:t>
            </w:r>
            <w:proofErr w:type="spellEnd"/>
            <w:r w:rsidRPr="00081677">
              <w:rPr>
                <w:rStyle w:val="22"/>
                <w:rFonts w:eastAsia="Arial Unicode MS"/>
                <w:sz w:val="24"/>
                <w:szCs w:val="24"/>
              </w:rPr>
              <w:t xml:space="preserve"> станів кровотворення.</w:t>
            </w:r>
          </w:p>
        </w:tc>
      </w:tr>
      <w:tr w:rsidR="00A44C41" w:rsidRPr="00081677" w:rsidTr="001B6D90">
        <w:tc>
          <w:tcPr>
            <w:tcW w:w="4250" w:type="dxa"/>
            <w:gridSpan w:val="5"/>
          </w:tcPr>
          <w:p w:rsidR="00A44C41" w:rsidRPr="00081677" w:rsidRDefault="00A44C41" w:rsidP="00A44C41">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5605" w:type="dxa"/>
            <w:gridSpan w:val="12"/>
          </w:tcPr>
          <w:p w:rsidR="00A44C41" w:rsidRPr="00081677" w:rsidRDefault="00A44C41" w:rsidP="00A44C41">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1B6D90" w:rsidRPr="00081677" w:rsidTr="001B6D90">
        <w:tc>
          <w:tcPr>
            <w:tcW w:w="4250" w:type="dxa"/>
            <w:gridSpan w:val="5"/>
            <w:vMerge w:val="restart"/>
            <w:vAlign w:val="bottom"/>
          </w:tcPr>
          <w:p w:rsidR="001B6D90" w:rsidRPr="00081677" w:rsidRDefault="001B6D90" w:rsidP="00081677">
            <w:pPr>
              <w:numPr>
                <w:ilvl w:val="0"/>
                <w:numId w:val="32"/>
              </w:numPr>
              <w:tabs>
                <w:tab w:val="left" w:pos="274"/>
              </w:tabs>
              <w:spacing w:line="322" w:lineRule="exact"/>
              <w:rPr>
                <w:rFonts w:ascii="Times New Roman" w:hAnsi="Times New Roman" w:cs="Times New Roman"/>
                <w:sz w:val="24"/>
                <w:szCs w:val="24"/>
              </w:rPr>
            </w:pPr>
            <w:r w:rsidRPr="00081677">
              <w:rPr>
                <w:rStyle w:val="22"/>
                <w:rFonts w:eastAsia="Arial Unicode MS"/>
                <w:sz w:val="24"/>
                <w:szCs w:val="24"/>
              </w:rPr>
              <w:t xml:space="preserve">Анемії та </w:t>
            </w:r>
            <w:proofErr w:type="spellStart"/>
            <w:r w:rsidRPr="00081677">
              <w:rPr>
                <w:rStyle w:val="22"/>
                <w:rFonts w:eastAsia="Arial Unicode MS"/>
                <w:sz w:val="24"/>
                <w:szCs w:val="24"/>
              </w:rPr>
              <w:t>гіпопластичні</w:t>
            </w:r>
            <w:proofErr w:type="spellEnd"/>
            <w:r w:rsidRPr="00081677">
              <w:rPr>
                <w:rStyle w:val="22"/>
                <w:rFonts w:eastAsia="Arial Unicode MS"/>
                <w:sz w:val="24"/>
                <w:szCs w:val="24"/>
              </w:rPr>
              <w:t xml:space="preserve"> стани кровотворення.</w:t>
            </w:r>
          </w:p>
          <w:p w:rsidR="001B6D90" w:rsidRPr="00081677" w:rsidRDefault="001B6D90" w:rsidP="00A44C41">
            <w:pPr>
              <w:rPr>
                <w:rFonts w:ascii="Times New Roman" w:hAnsi="Times New Roman" w:cs="Times New Roman"/>
                <w:sz w:val="24"/>
                <w:szCs w:val="24"/>
              </w:rPr>
            </w:pPr>
            <w:r w:rsidRPr="00081677">
              <w:rPr>
                <w:rStyle w:val="22"/>
                <w:rFonts w:eastAsia="Arial Unicode MS"/>
                <w:sz w:val="24"/>
                <w:szCs w:val="24"/>
              </w:rPr>
              <w:t xml:space="preserve">2. Геморагічні пурпури та порушення гемостазу, синдром </w:t>
            </w:r>
            <w:proofErr w:type="spellStart"/>
            <w:r w:rsidRPr="00081677">
              <w:rPr>
                <w:rStyle w:val="22"/>
                <w:rFonts w:eastAsia="Arial Unicode MS"/>
                <w:sz w:val="24"/>
                <w:szCs w:val="24"/>
              </w:rPr>
              <w:t>внутрішньосудинного</w:t>
            </w:r>
            <w:proofErr w:type="spellEnd"/>
            <w:r w:rsidRPr="00081677">
              <w:rPr>
                <w:rStyle w:val="22"/>
                <w:rFonts w:eastAsia="Arial Unicode MS"/>
                <w:sz w:val="24"/>
                <w:szCs w:val="24"/>
              </w:rPr>
              <w:t xml:space="preserve"> згортання (ДВЗ) </w:t>
            </w:r>
            <w:r w:rsidRPr="00081677">
              <w:rPr>
                <w:rFonts w:ascii="Times New Roman" w:hAnsi="Times New Roman" w:cs="Times New Roman"/>
                <w:sz w:val="24"/>
                <w:szCs w:val="24"/>
              </w:rPr>
              <w:t>синдром).</w:t>
            </w:r>
          </w:p>
          <w:p w:rsidR="001B6D90" w:rsidRPr="00081677" w:rsidRDefault="001B6D90" w:rsidP="00081677">
            <w:pPr>
              <w:numPr>
                <w:ilvl w:val="0"/>
                <w:numId w:val="33"/>
              </w:numPr>
              <w:tabs>
                <w:tab w:val="left" w:pos="274"/>
              </w:tabs>
              <w:spacing w:line="322" w:lineRule="exact"/>
              <w:rPr>
                <w:rFonts w:ascii="Times New Roman" w:hAnsi="Times New Roman" w:cs="Times New Roman"/>
                <w:sz w:val="24"/>
                <w:szCs w:val="24"/>
              </w:rPr>
            </w:pPr>
            <w:r w:rsidRPr="00081677">
              <w:rPr>
                <w:rFonts w:ascii="Times New Roman" w:hAnsi="Times New Roman" w:cs="Times New Roman"/>
                <w:sz w:val="24"/>
                <w:szCs w:val="24"/>
              </w:rPr>
              <w:t xml:space="preserve">Морфологія запальних та </w:t>
            </w:r>
            <w:proofErr w:type="spellStart"/>
            <w:r w:rsidRPr="00081677">
              <w:rPr>
                <w:rFonts w:ascii="Times New Roman" w:hAnsi="Times New Roman" w:cs="Times New Roman"/>
                <w:sz w:val="24"/>
                <w:szCs w:val="24"/>
              </w:rPr>
              <w:t>імунореактивних</w:t>
            </w:r>
            <w:proofErr w:type="spellEnd"/>
            <w:r w:rsidRPr="00081677">
              <w:rPr>
                <w:rFonts w:ascii="Times New Roman" w:hAnsi="Times New Roman" w:cs="Times New Roman"/>
                <w:sz w:val="24"/>
                <w:szCs w:val="24"/>
              </w:rPr>
              <w:t xml:space="preserve"> змін в органах імуногенезу - лімфаденіт. </w:t>
            </w:r>
            <w:proofErr w:type="spellStart"/>
            <w:r w:rsidRPr="00081677">
              <w:rPr>
                <w:rFonts w:ascii="Times New Roman" w:hAnsi="Times New Roman" w:cs="Times New Roman"/>
                <w:sz w:val="24"/>
                <w:szCs w:val="24"/>
              </w:rPr>
              <w:t>Спленомегалія</w:t>
            </w:r>
            <w:proofErr w:type="spellEnd"/>
            <w:r w:rsidRPr="00081677">
              <w:rPr>
                <w:rFonts w:ascii="Times New Roman" w:hAnsi="Times New Roman" w:cs="Times New Roman"/>
                <w:sz w:val="24"/>
                <w:szCs w:val="24"/>
              </w:rPr>
              <w:t>.</w:t>
            </w:r>
          </w:p>
          <w:p w:rsidR="001B6D90" w:rsidRPr="00081677" w:rsidRDefault="001B6D90" w:rsidP="00081677">
            <w:pPr>
              <w:numPr>
                <w:ilvl w:val="0"/>
                <w:numId w:val="33"/>
              </w:numPr>
              <w:tabs>
                <w:tab w:val="left" w:pos="278"/>
              </w:tabs>
              <w:spacing w:line="322" w:lineRule="exact"/>
              <w:rPr>
                <w:rFonts w:ascii="Times New Roman" w:hAnsi="Times New Roman" w:cs="Times New Roman"/>
                <w:sz w:val="24"/>
                <w:szCs w:val="24"/>
              </w:rPr>
            </w:pPr>
            <w:r w:rsidRPr="00081677">
              <w:rPr>
                <w:rFonts w:ascii="Times New Roman" w:hAnsi="Times New Roman" w:cs="Times New Roman"/>
                <w:sz w:val="24"/>
                <w:szCs w:val="24"/>
              </w:rPr>
              <w:t xml:space="preserve">Новоутворення та інші ураження </w:t>
            </w:r>
            <w:proofErr w:type="spellStart"/>
            <w:r w:rsidRPr="00081677">
              <w:rPr>
                <w:rFonts w:ascii="Times New Roman" w:hAnsi="Times New Roman" w:cs="Times New Roman"/>
                <w:sz w:val="24"/>
                <w:szCs w:val="24"/>
                <w:lang w:eastAsia="ru-RU" w:bidi="ru-RU"/>
              </w:rPr>
              <w:lastRenderedPageBreak/>
              <w:t>тимусу</w:t>
            </w:r>
            <w:proofErr w:type="spellEnd"/>
            <w:r w:rsidRPr="00081677">
              <w:rPr>
                <w:rFonts w:ascii="Times New Roman" w:hAnsi="Times New Roman" w:cs="Times New Roman"/>
                <w:sz w:val="24"/>
                <w:szCs w:val="24"/>
                <w:lang w:eastAsia="ru-RU" w:bidi="ru-RU"/>
              </w:rPr>
              <w:t xml:space="preserve"> </w:t>
            </w:r>
            <w:r w:rsidRPr="00081677">
              <w:rPr>
                <w:rFonts w:ascii="Times New Roman" w:hAnsi="Times New Roman" w:cs="Times New Roman"/>
                <w:sz w:val="24"/>
                <w:szCs w:val="24"/>
              </w:rPr>
              <w:t>(епідеміологія, патогенез класифікація, прогностичні фактори).</w:t>
            </w:r>
          </w:p>
          <w:p w:rsidR="001B6D90" w:rsidRPr="00081677" w:rsidRDefault="001B6D90" w:rsidP="00081677">
            <w:pPr>
              <w:numPr>
                <w:ilvl w:val="0"/>
                <w:numId w:val="33"/>
              </w:numPr>
              <w:tabs>
                <w:tab w:val="left" w:pos="278"/>
              </w:tabs>
              <w:spacing w:line="322" w:lineRule="exact"/>
              <w:rPr>
                <w:rFonts w:ascii="Times New Roman" w:hAnsi="Times New Roman" w:cs="Times New Roman"/>
                <w:sz w:val="24"/>
                <w:szCs w:val="24"/>
              </w:rPr>
            </w:pPr>
            <w:r w:rsidRPr="00081677">
              <w:rPr>
                <w:rFonts w:ascii="Times New Roman" w:hAnsi="Times New Roman" w:cs="Times New Roman"/>
                <w:sz w:val="24"/>
                <w:szCs w:val="24"/>
              </w:rPr>
              <w:t xml:space="preserve">Новоутворення кровотворної та лімфатичної систем (лімфома </w:t>
            </w:r>
            <w:proofErr w:type="spellStart"/>
            <w:r w:rsidRPr="00081677">
              <w:rPr>
                <w:rFonts w:ascii="Times New Roman" w:hAnsi="Times New Roman" w:cs="Times New Roman"/>
                <w:sz w:val="24"/>
                <w:szCs w:val="24"/>
              </w:rPr>
              <w:t>Ходжкіна</w:t>
            </w:r>
            <w:proofErr w:type="spellEnd"/>
            <w:r w:rsidRPr="00081677">
              <w:rPr>
                <w:rFonts w:ascii="Times New Roman" w:hAnsi="Times New Roman" w:cs="Times New Roman"/>
                <w:sz w:val="24"/>
                <w:szCs w:val="24"/>
              </w:rPr>
              <w:t xml:space="preserve">, </w:t>
            </w:r>
            <w:proofErr w:type="spellStart"/>
            <w:r w:rsidRPr="00081677">
              <w:rPr>
                <w:rFonts w:ascii="Times New Roman" w:hAnsi="Times New Roman" w:cs="Times New Roman"/>
                <w:sz w:val="24"/>
                <w:szCs w:val="24"/>
              </w:rPr>
              <w:t>неходжкінські</w:t>
            </w:r>
            <w:proofErr w:type="spellEnd"/>
            <w:r w:rsidRPr="00081677">
              <w:rPr>
                <w:rFonts w:ascii="Times New Roman" w:hAnsi="Times New Roman" w:cs="Times New Roman"/>
                <w:sz w:val="24"/>
                <w:szCs w:val="24"/>
              </w:rPr>
              <w:t xml:space="preserve"> лімфоми, лейкози (генетика, діагностика та диференційна діагностика, класифікація).</w:t>
            </w:r>
          </w:p>
          <w:p w:rsidR="001B6D90" w:rsidRPr="00081677" w:rsidRDefault="001B6D90" w:rsidP="00081677">
            <w:pPr>
              <w:numPr>
                <w:ilvl w:val="0"/>
                <w:numId w:val="33"/>
              </w:numPr>
              <w:tabs>
                <w:tab w:val="left" w:pos="278"/>
              </w:tabs>
              <w:spacing w:line="322" w:lineRule="exact"/>
              <w:rPr>
                <w:rFonts w:ascii="Times New Roman" w:hAnsi="Times New Roman" w:cs="Times New Roman"/>
                <w:sz w:val="24"/>
                <w:szCs w:val="24"/>
              </w:rPr>
            </w:pPr>
            <w:proofErr w:type="spellStart"/>
            <w:r w:rsidRPr="00081677">
              <w:rPr>
                <w:rFonts w:ascii="Times New Roman" w:hAnsi="Times New Roman" w:cs="Times New Roman"/>
                <w:sz w:val="24"/>
                <w:szCs w:val="24"/>
              </w:rPr>
              <w:t>Моноклональні</w:t>
            </w:r>
            <w:proofErr w:type="spellEnd"/>
            <w:r w:rsidRPr="00081677">
              <w:rPr>
                <w:rFonts w:ascii="Times New Roman" w:hAnsi="Times New Roman" w:cs="Times New Roman"/>
                <w:sz w:val="24"/>
                <w:szCs w:val="24"/>
              </w:rPr>
              <w:t xml:space="preserve"> антитіла (загальні питання, </w:t>
            </w:r>
            <w:proofErr w:type="spellStart"/>
            <w:r w:rsidRPr="00081677">
              <w:rPr>
                <w:rFonts w:ascii="Times New Roman" w:hAnsi="Times New Roman" w:cs="Times New Roman"/>
                <w:sz w:val="24"/>
                <w:szCs w:val="24"/>
              </w:rPr>
              <w:t>імуногістохімія</w:t>
            </w:r>
            <w:proofErr w:type="spellEnd"/>
            <w:r w:rsidRPr="00081677">
              <w:rPr>
                <w:rFonts w:ascii="Times New Roman" w:hAnsi="Times New Roman" w:cs="Times New Roman"/>
                <w:sz w:val="24"/>
                <w:szCs w:val="24"/>
              </w:rPr>
              <w:t xml:space="preserve">, проточна </w:t>
            </w:r>
            <w:proofErr w:type="spellStart"/>
            <w:r w:rsidRPr="00081677">
              <w:rPr>
                <w:rFonts w:ascii="Times New Roman" w:hAnsi="Times New Roman" w:cs="Times New Roman"/>
                <w:sz w:val="24"/>
                <w:szCs w:val="24"/>
              </w:rPr>
              <w:t>цитометрія</w:t>
            </w:r>
            <w:proofErr w:type="spellEnd"/>
            <w:r w:rsidRPr="00081677">
              <w:rPr>
                <w:rFonts w:ascii="Times New Roman" w:hAnsi="Times New Roman" w:cs="Times New Roman"/>
                <w:sz w:val="24"/>
                <w:szCs w:val="24"/>
              </w:rPr>
              <w:t xml:space="preserve">) і терапевтична </w:t>
            </w:r>
            <w:proofErr w:type="spellStart"/>
            <w:r w:rsidRPr="00081677">
              <w:rPr>
                <w:rStyle w:val="22"/>
                <w:rFonts w:eastAsia="Arial Unicode MS"/>
                <w:sz w:val="24"/>
                <w:szCs w:val="24"/>
              </w:rPr>
              <w:t>таргетна</w:t>
            </w:r>
            <w:proofErr w:type="spellEnd"/>
            <w:r w:rsidRPr="00081677">
              <w:rPr>
                <w:rStyle w:val="22"/>
                <w:rFonts w:eastAsia="Arial Unicode MS"/>
                <w:sz w:val="24"/>
                <w:szCs w:val="24"/>
              </w:rPr>
              <w:t>/</w:t>
            </w:r>
            <w:proofErr w:type="spellStart"/>
            <w:r w:rsidRPr="00081677">
              <w:rPr>
                <w:rStyle w:val="22"/>
                <w:rFonts w:eastAsia="Arial Unicode MS"/>
                <w:sz w:val="24"/>
                <w:szCs w:val="24"/>
              </w:rPr>
              <w:t>імуно</w:t>
            </w:r>
            <w:proofErr w:type="spellEnd"/>
            <w:r w:rsidRPr="00081677">
              <w:rPr>
                <w:rStyle w:val="22"/>
                <w:rFonts w:eastAsia="Arial Unicode MS"/>
                <w:sz w:val="24"/>
                <w:szCs w:val="24"/>
              </w:rPr>
              <w:t>-біологічна терапія.</w:t>
            </w:r>
          </w:p>
          <w:p w:rsidR="001B6D90" w:rsidRPr="00081677" w:rsidRDefault="001B6D90" w:rsidP="00A44C41">
            <w:pPr>
              <w:rPr>
                <w:rStyle w:val="22"/>
                <w:rFonts w:eastAsia="Arial Unicode MS"/>
                <w:sz w:val="24"/>
                <w:szCs w:val="24"/>
              </w:rPr>
            </w:pPr>
          </w:p>
        </w:tc>
        <w:tc>
          <w:tcPr>
            <w:tcW w:w="5605" w:type="dxa"/>
            <w:gridSpan w:val="12"/>
            <w:vAlign w:val="bottom"/>
          </w:tcPr>
          <w:p w:rsidR="001B6D90" w:rsidRPr="00081677" w:rsidRDefault="001B6D90" w:rsidP="00081677">
            <w:pPr>
              <w:numPr>
                <w:ilvl w:val="0"/>
                <w:numId w:val="34"/>
              </w:numPr>
              <w:tabs>
                <w:tab w:val="left" w:pos="278"/>
              </w:tabs>
              <w:spacing w:line="317" w:lineRule="exact"/>
              <w:rPr>
                <w:rFonts w:ascii="Times New Roman" w:hAnsi="Times New Roman" w:cs="Times New Roman"/>
                <w:sz w:val="24"/>
                <w:szCs w:val="24"/>
              </w:rPr>
            </w:pPr>
            <w:r w:rsidRPr="00081677">
              <w:rPr>
                <w:rStyle w:val="22"/>
                <w:rFonts w:eastAsia="Arial Unicode MS"/>
                <w:sz w:val="24"/>
                <w:szCs w:val="24"/>
              </w:rPr>
              <w:lastRenderedPageBreak/>
              <w:t>Діагностувати морфологічні прояви анемій, порушень гемостазу.</w:t>
            </w:r>
          </w:p>
          <w:p w:rsidR="001B6D90" w:rsidRPr="00081677" w:rsidRDefault="001B6D90" w:rsidP="00081677">
            <w:pPr>
              <w:numPr>
                <w:ilvl w:val="0"/>
                <w:numId w:val="34"/>
              </w:numPr>
              <w:tabs>
                <w:tab w:val="left" w:pos="283"/>
              </w:tabs>
              <w:spacing w:line="317" w:lineRule="exact"/>
              <w:rPr>
                <w:rFonts w:ascii="Times New Roman" w:hAnsi="Times New Roman" w:cs="Times New Roman"/>
                <w:sz w:val="24"/>
                <w:szCs w:val="24"/>
              </w:rPr>
            </w:pPr>
            <w:r w:rsidRPr="00081677">
              <w:rPr>
                <w:rStyle w:val="22"/>
                <w:rFonts w:eastAsia="Arial Unicode MS"/>
                <w:sz w:val="24"/>
                <w:szCs w:val="24"/>
              </w:rPr>
              <w:t xml:space="preserve">Діагностувати ДВЗ-синдром та оцінювати його роль у </w:t>
            </w:r>
            <w:proofErr w:type="spellStart"/>
            <w:r w:rsidRPr="00081677">
              <w:rPr>
                <w:rStyle w:val="22"/>
                <w:rFonts w:eastAsia="Arial Unicode MS"/>
                <w:sz w:val="24"/>
                <w:szCs w:val="24"/>
              </w:rPr>
              <w:t>танатогенезі</w:t>
            </w:r>
            <w:proofErr w:type="spellEnd"/>
            <w:r w:rsidRPr="00081677">
              <w:rPr>
                <w:rStyle w:val="22"/>
                <w:rFonts w:eastAsia="Arial Unicode MS"/>
                <w:sz w:val="24"/>
                <w:szCs w:val="24"/>
              </w:rPr>
              <w:t>.</w:t>
            </w:r>
          </w:p>
          <w:p w:rsidR="001B6D90" w:rsidRPr="00081677" w:rsidRDefault="001B6D90" w:rsidP="001B6D90">
            <w:pPr>
              <w:spacing w:line="280" w:lineRule="exact"/>
              <w:rPr>
                <w:rStyle w:val="22"/>
                <w:rFonts w:eastAsia="Arial Unicode MS"/>
                <w:sz w:val="24"/>
                <w:szCs w:val="24"/>
              </w:rPr>
            </w:pPr>
            <w:r w:rsidRPr="00081677">
              <w:rPr>
                <w:rStyle w:val="22"/>
                <w:rFonts w:eastAsia="Arial Unicode MS"/>
                <w:sz w:val="24"/>
                <w:szCs w:val="24"/>
              </w:rPr>
              <w:t>Діагностувати та інтерпретувати</w:t>
            </w:r>
          </w:p>
          <w:p w:rsidR="001B6D90" w:rsidRPr="00081677" w:rsidRDefault="001B6D90" w:rsidP="001B6D90">
            <w:pPr>
              <w:rPr>
                <w:rFonts w:ascii="Times New Roman" w:hAnsi="Times New Roman" w:cs="Times New Roman"/>
                <w:sz w:val="24"/>
                <w:szCs w:val="24"/>
              </w:rPr>
            </w:pPr>
            <w:r w:rsidRPr="00081677">
              <w:rPr>
                <w:rFonts w:ascii="Times New Roman" w:hAnsi="Times New Roman" w:cs="Times New Roman"/>
                <w:sz w:val="24"/>
                <w:szCs w:val="24"/>
              </w:rPr>
              <w:t>морфологічні прояви запальних та реактивних змін лімфатичних вузлів.</w:t>
            </w:r>
          </w:p>
          <w:p w:rsidR="001B6D90" w:rsidRPr="00081677" w:rsidRDefault="001B6D90" w:rsidP="00081677">
            <w:pPr>
              <w:numPr>
                <w:ilvl w:val="0"/>
                <w:numId w:val="35"/>
              </w:numPr>
              <w:tabs>
                <w:tab w:val="left" w:pos="288"/>
              </w:tabs>
              <w:spacing w:line="322" w:lineRule="exact"/>
              <w:rPr>
                <w:rFonts w:ascii="Times New Roman" w:hAnsi="Times New Roman" w:cs="Times New Roman"/>
                <w:sz w:val="24"/>
                <w:szCs w:val="24"/>
              </w:rPr>
            </w:pPr>
            <w:r w:rsidRPr="00081677">
              <w:rPr>
                <w:rFonts w:ascii="Times New Roman" w:hAnsi="Times New Roman" w:cs="Times New Roman"/>
                <w:sz w:val="24"/>
                <w:szCs w:val="24"/>
              </w:rPr>
              <w:t xml:space="preserve">Діагностувати морфологічні непухлинні та пухлинні ураження </w:t>
            </w:r>
            <w:proofErr w:type="spellStart"/>
            <w:r w:rsidRPr="00081677">
              <w:rPr>
                <w:rFonts w:ascii="Times New Roman" w:hAnsi="Times New Roman" w:cs="Times New Roman"/>
                <w:sz w:val="24"/>
                <w:szCs w:val="24"/>
              </w:rPr>
              <w:t>тимусу</w:t>
            </w:r>
            <w:proofErr w:type="spellEnd"/>
            <w:r w:rsidRPr="00081677">
              <w:rPr>
                <w:rFonts w:ascii="Times New Roman" w:hAnsi="Times New Roman" w:cs="Times New Roman"/>
                <w:sz w:val="24"/>
                <w:szCs w:val="24"/>
              </w:rPr>
              <w:t>.</w:t>
            </w:r>
          </w:p>
          <w:p w:rsidR="001B6D90" w:rsidRPr="00081677" w:rsidRDefault="001B6D90" w:rsidP="00081677">
            <w:pPr>
              <w:numPr>
                <w:ilvl w:val="0"/>
                <w:numId w:val="35"/>
              </w:numPr>
              <w:tabs>
                <w:tab w:val="left" w:pos="288"/>
              </w:tabs>
              <w:spacing w:line="322" w:lineRule="exact"/>
              <w:rPr>
                <w:rFonts w:ascii="Times New Roman" w:hAnsi="Times New Roman" w:cs="Times New Roman"/>
                <w:sz w:val="24"/>
                <w:szCs w:val="24"/>
              </w:rPr>
            </w:pPr>
            <w:r w:rsidRPr="00081677">
              <w:rPr>
                <w:rFonts w:ascii="Times New Roman" w:hAnsi="Times New Roman" w:cs="Times New Roman"/>
                <w:sz w:val="24"/>
                <w:szCs w:val="24"/>
              </w:rPr>
              <w:t>Діагностувати лімфо-</w:t>
            </w:r>
            <w:proofErr w:type="spellStart"/>
            <w:r w:rsidRPr="00081677">
              <w:rPr>
                <w:rFonts w:ascii="Times New Roman" w:hAnsi="Times New Roman" w:cs="Times New Roman"/>
                <w:sz w:val="24"/>
                <w:szCs w:val="24"/>
              </w:rPr>
              <w:t>проліферативні</w:t>
            </w:r>
            <w:proofErr w:type="spellEnd"/>
            <w:r w:rsidRPr="00081677">
              <w:rPr>
                <w:rFonts w:ascii="Times New Roman" w:hAnsi="Times New Roman" w:cs="Times New Roman"/>
                <w:sz w:val="24"/>
                <w:szCs w:val="24"/>
              </w:rPr>
              <w:t xml:space="preserve"> захворювання з використанням даних </w:t>
            </w:r>
            <w:r w:rsidRPr="00081677">
              <w:rPr>
                <w:rFonts w:ascii="Times New Roman" w:hAnsi="Times New Roman" w:cs="Times New Roman"/>
                <w:sz w:val="24"/>
                <w:szCs w:val="24"/>
              </w:rPr>
              <w:lastRenderedPageBreak/>
              <w:t>імуногістохімічних, генетичних та інших методів дослідження.</w:t>
            </w:r>
          </w:p>
          <w:p w:rsidR="001B6D90" w:rsidRPr="00081677" w:rsidRDefault="001B6D90" w:rsidP="001B6D90">
            <w:pPr>
              <w:spacing w:line="280" w:lineRule="exact"/>
              <w:rPr>
                <w:rFonts w:ascii="Times New Roman" w:hAnsi="Times New Roman" w:cs="Times New Roman"/>
                <w:sz w:val="24"/>
                <w:szCs w:val="24"/>
              </w:rPr>
            </w:pPr>
          </w:p>
        </w:tc>
      </w:tr>
      <w:tr w:rsidR="001B6D90" w:rsidRPr="00081677" w:rsidTr="001B6D90">
        <w:tc>
          <w:tcPr>
            <w:tcW w:w="4250" w:type="dxa"/>
            <w:gridSpan w:val="5"/>
            <w:vMerge/>
            <w:vAlign w:val="bottom"/>
          </w:tcPr>
          <w:p w:rsidR="001B6D90" w:rsidRPr="00081677" w:rsidRDefault="001B6D90" w:rsidP="00AA5A77">
            <w:pPr>
              <w:rPr>
                <w:rStyle w:val="22"/>
                <w:rFonts w:eastAsia="Arial Unicode MS"/>
                <w:sz w:val="24"/>
                <w:szCs w:val="24"/>
              </w:rPr>
            </w:pPr>
          </w:p>
        </w:tc>
        <w:tc>
          <w:tcPr>
            <w:tcW w:w="5605" w:type="dxa"/>
            <w:gridSpan w:val="12"/>
            <w:vAlign w:val="bottom"/>
          </w:tcPr>
          <w:p w:rsidR="001B6D90" w:rsidRPr="00081677" w:rsidRDefault="001B6D90" w:rsidP="00AA5A77">
            <w:pPr>
              <w:spacing w:line="280" w:lineRule="exact"/>
              <w:rPr>
                <w:rFonts w:ascii="Times New Roman" w:hAnsi="Times New Roman" w:cs="Times New Roman"/>
                <w:sz w:val="24"/>
                <w:szCs w:val="24"/>
              </w:rPr>
            </w:pPr>
          </w:p>
        </w:tc>
      </w:tr>
      <w:tr w:rsidR="001B6D90" w:rsidRPr="00081677" w:rsidTr="001B6D90">
        <w:tc>
          <w:tcPr>
            <w:tcW w:w="9855" w:type="dxa"/>
            <w:gridSpan w:val="17"/>
          </w:tcPr>
          <w:p w:rsidR="001B6D90" w:rsidRPr="00081677" w:rsidRDefault="001B6D90" w:rsidP="001B6D90">
            <w:pPr>
              <w:spacing w:line="280" w:lineRule="exact"/>
              <w:jc w:val="center"/>
              <w:rPr>
                <w:rFonts w:ascii="Times New Roman" w:hAnsi="Times New Roman" w:cs="Times New Roman"/>
                <w:b/>
                <w:sz w:val="24"/>
                <w:szCs w:val="24"/>
              </w:rPr>
            </w:pPr>
            <w:r w:rsidRPr="00081677">
              <w:rPr>
                <w:rStyle w:val="ac"/>
                <w:rFonts w:eastAsia="Arial Unicode MS"/>
                <w:bCs w:val="0"/>
                <w:sz w:val="24"/>
                <w:szCs w:val="24"/>
              </w:rPr>
              <w:t>Практичні навички/компетентності</w:t>
            </w:r>
          </w:p>
          <w:p w:rsidR="001B6D90" w:rsidRPr="00081677" w:rsidRDefault="001B6D90" w:rsidP="001B6D90">
            <w:pPr>
              <w:spacing w:line="280" w:lineRule="exact"/>
              <w:jc w:val="center"/>
              <w:rPr>
                <w:rFonts w:ascii="Times New Roman" w:hAnsi="Times New Roman" w:cs="Times New Roman"/>
                <w:b/>
                <w:sz w:val="24"/>
                <w:szCs w:val="24"/>
              </w:rPr>
            </w:pPr>
          </w:p>
        </w:tc>
      </w:tr>
      <w:tr w:rsidR="001B6D90" w:rsidRPr="00081677" w:rsidTr="001B6D90">
        <w:tc>
          <w:tcPr>
            <w:tcW w:w="7750" w:type="dxa"/>
            <w:gridSpan w:val="13"/>
          </w:tcPr>
          <w:p w:rsidR="001B6D90" w:rsidRPr="00081677" w:rsidRDefault="001B6D90" w:rsidP="001B6D90">
            <w:pPr>
              <w:jc w:val="center"/>
              <w:rPr>
                <w:rFonts w:ascii="Times New Roman" w:hAnsi="Times New Roman" w:cs="Times New Roman"/>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2105" w:type="dxa"/>
            <w:gridSpan w:val="4"/>
            <w:vAlign w:val="bottom"/>
          </w:tcPr>
          <w:p w:rsidR="001B6D90" w:rsidRPr="00081677" w:rsidRDefault="001B6D90" w:rsidP="001B6D90">
            <w:pPr>
              <w:spacing w:line="280" w:lineRule="exact"/>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A44C41" w:rsidRPr="00081677" w:rsidTr="001B6D90">
        <w:tc>
          <w:tcPr>
            <w:tcW w:w="7750" w:type="dxa"/>
            <w:gridSpan w:val="13"/>
            <w:vAlign w:val="bottom"/>
          </w:tcPr>
          <w:p w:rsidR="00A44C41" w:rsidRPr="00081677" w:rsidRDefault="001B6D90" w:rsidP="00AA5A77">
            <w:pPr>
              <w:rPr>
                <w:rStyle w:val="22"/>
                <w:rFonts w:eastAsia="Arial Unicode MS"/>
                <w:sz w:val="24"/>
                <w:szCs w:val="24"/>
              </w:rPr>
            </w:pPr>
            <w:r w:rsidRPr="00081677">
              <w:rPr>
                <w:rStyle w:val="22"/>
                <w:rFonts w:eastAsia="Arial Unicode MS"/>
                <w:sz w:val="24"/>
                <w:szCs w:val="24"/>
              </w:rPr>
              <w:t>1. Проводити патологоанатомічний розтин померлого з дотриманням техніки безпеки.</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44C41" w:rsidRPr="00081677" w:rsidTr="001B6D90">
        <w:tc>
          <w:tcPr>
            <w:tcW w:w="7750" w:type="dxa"/>
            <w:gridSpan w:val="13"/>
            <w:vAlign w:val="bottom"/>
          </w:tcPr>
          <w:p w:rsidR="00A44C41" w:rsidRPr="00081677" w:rsidRDefault="001B6D90" w:rsidP="001B6D90">
            <w:pPr>
              <w:spacing w:after="60" w:line="280" w:lineRule="exact"/>
              <w:rPr>
                <w:rStyle w:val="22"/>
                <w:rFonts w:eastAsia="Arial Unicode MS"/>
                <w:sz w:val="24"/>
                <w:szCs w:val="24"/>
              </w:rPr>
            </w:pPr>
            <w:r w:rsidRPr="00081677">
              <w:rPr>
                <w:rStyle w:val="22"/>
                <w:rFonts w:eastAsia="Arial Unicode MS"/>
                <w:sz w:val="24"/>
                <w:szCs w:val="24"/>
              </w:rPr>
              <w:t>2. Вміти описувати макроскопічну картину змінених органів при секційному дослідженні.</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44C41" w:rsidRPr="00081677" w:rsidTr="001B6D90">
        <w:tc>
          <w:tcPr>
            <w:tcW w:w="7750" w:type="dxa"/>
            <w:gridSpan w:val="13"/>
            <w:vAlign w:val="bottom"/>
          </w:tcPr>
          <w:p w:rsidR="00A44C41" w:rsidRPr="00081677" w:rsidRDefault="001B6D90" w:rsidP="00AA5A77">
            <w:pPr>
              <w:rPr>
                <w:rStyle w:val="22"/>
                <w:rFonts w:eastAsia="Arial Unicode MS"/>
                <w:sz w:val="24"/>
                <w:szCs w:val="24"/>
              </w:rPr>
            </w:pPr>
            <w:r w:rsidRPr="00081677">
              <w:rPr>
                <w:rStyle w:val="22"/>
                <w:rFonts w:eastAsia="Arial Unicode MS"/>
                <w:sz w:val="24"/>
                <w:szCs w:val="24"/>
              </w:rPr>
              <w:t>3. Відбирати секційний матеріал для гістологічного дослідження.</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44C41" w:rsidRPr="00081677" w:rsidTr="001B6D90">
        <w:tc>
          <w:tcPr>
            <w:tcW w:w="7750" w:type="dxa"/>
            <w:gridSpan w:val="13"/>
            <w:vAlign w:val="bottom"/>
          </w:tcPr>
          <w:p w:rsidR="00A44C41" w:rsidRPr="00081677" w:rsidRDefault="001B6D90" w:rsidP="001B6D90">
            <w:pPr>
              <w:spacing w:line="317" w:lineRule="exact"/>
              <w:rPr>
                <w:rStyle w:val="22"/>
                <w:rFonts w:eastAsia="Arial Unicode MS"/>
                <w:sz w:val="24"/>
                <w:szCs w:val="24"/>
              </w:rPr>
            </w:pPr>
            <w:r w:rsidRPr="00081677">
              <w:rPr>
                <w:rStyle w:val="22"/>
                <w:rFonts w:eastAsia="Arial Unicode MS"/>
                <w:sz w:val="24"/>
                <w:szCs w:val="24"/>
              </w:rPr>
              <w:t>4. Відбирати секційний матеріал для біохімічного та генетичного досліджень.</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1B6D90" w:rsidP="00AA5A77">
            <w:pPr>
              <w:rPr>
                <w:rStyle w:val="22"/>
                <w:rFonts w:eastAsia="Arial Unicode MS"/>
                <w:sz w:val="24"/>
                <w:szCs w:val="24"/>
              </w:rPr>
            </w:pPr>
            <w:r w:rsidRPr="00081677">
              <w:rPr>
                <w:rStyle w:val="22"/>
                <w:rFonts w:eastAsia="Arial Unicode MS"/>
                <w:sz w:val="24"/>
                <w:szCs w:val="24"/>
              </w:rPr>
              <w:t>5. Вміти досліджувати придаткові порожнини черепа, спинномозковий канал.</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6A44C4" w:rsidRPr="00081677" w:rsidTr="001B6D90">
        <w:tc>
          <w:tcPr>
            <w:tcW w:w="7750" w:type="dxa"/>
            <w:gridSpan w:val="13"/>
            <w:vAlign w:val="bottom"/>
          </w:tcPr>
          <w:p w:rsidR="006A44C4" w:rsidRPr="00081677" w:rsidRDefault="006A44C4" w:rsidP="00AA5A77">
            <w:pPr>
              <w:rPr>
                <w:rStyle w:val="22"/>
                <w:rFonts w:eastAsia="Arial Unicode MS"/>
                <w:sz w:val="24"/>
                <w:szCs w:val="24"/>
              </w:rPr>
            </w:pPr>
            <w:r w:rsidRPr="00081677">
              <w:rPr>
                <w:rStyle w:val="22"/>
                <w:rFonts w:eastAsia="Arial Unicode MS"/>
                <w:sz w:val="24"/>
                <w:szCs w:val="24"/>
              </w:rPr>
              <w:t>6. Інтерпретувати і аналізувати дані медичної документації пацієнта (померлого).</w:t>
            </w:r>
          </w:p>
        </w:tc>
        <w:tc>
          <w:tcPr>
            <w:tcW w:w="2105" w:type="dxa"/>
            <w:gridSpan w:val="4"/>
            <w:vAlign w:val="bottom"/>
          </w:tcPr>
          <w:p w:rsidR="006A44C4" w:rsidRPr="00081677" w:rsidRDefault="006A44C4"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44C41" w:rsidRPr="00081677" w:rsidTr="001B6D90">
        <w:tc>
          <w:tcPr>
            <w:tcW w:w="7750" w:type="dxa"/>
            <w:gridSpan w:val="13"/>
            <w:vAlign w:val="bottom"/>
          </w:tcPr>
          <w:p w:rsidR="00A44C41" w:rsidRPr="00081677" w:rsidRDefault="001B6D90" w:rsidP="00AA5A77">
            <w:pPr>
              <w:rPr>
                <w:rStyle w:val="22"/>
                <w:rFonts w:eastAsia="Arial Unicode MS"/>
                <w:sz w:val="24"/>
                <w:szCs w:val="24"/>
              </w:rPr>
            </w:pPr>
            <w:r w:rsidRPr="00081677">
              <w:rPr>
                <w:rStyle w:val="22"/>
                <w:rFonts w:eastAsia="Arial Unicode MS"/>
                <w:sz w:val="24"/>
                <w:szCs w:val="24"/>
              </w:rPr>
              <w:t>7. Формулювати патологоанатомічний діагноз та клініко-патологоанатомічний епікриз.</w:t>
            </w:r>
          </w:p>
        </w:tc>
        <w:tc>
          <w:tcPr>
            <w:tcW w:w="2105" w:type="dxa"/>
            <w:gridSpan w:val="4"/>
            <w:vAlign w:val="bottom"/>
          </w:tcPr>
          <w:p w:rsidR="00A44C41" w:rsidRPr="00081677" w:rsidRDefault="006A44C4"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1B6D90" w:rsidP="00AA5A77">
            <w:pPr>
              <w:rPr>
                <w:rStyle w:val="22"/>
                <w:rFonts w:eastAsia="Arial Unicode MS"/>
                <w:sz w:val="24"/>
                <w:szCs w:val="24"/>
              </w:rPr>
            </w:pPr>
            <w:r w:rsidRPr="00081677">
              <w:rPr>
                <w:rStyle w:val="22"/>
                <w:rFonts w:eastAsia="Arial Unicode MS"/>
                <w:sz w:val="24"/>
                <w:szCs w:val="24"/>
              </w:rPr>
              <w:t xml:space="preserve">8. 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 </w:t>
            </w:r>
          </w:p>
        </w:tc>
        <w:tc>
          <w:tcPr>
            <w:tcW w:w="2105" w:type="dxa"/>
            <w:gridSpan w:val="4"/>
            <w:vAlign w:val="bottom"/>
          </w:tcPr>
          <w:p w:rsidR="00A44C41" w:rsidRPr="00081677" w:rsidRDefault="006A44C4"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A44C41" w:rsidRPr="00081677" w:rsidTr="001B6D90">
        <w:tc>
          <w:tcPr>
            <w:tcW w:w="7750" w:type="dxa"/>
            <w:gridSpan w:val="13"/>
            <w:vAlign w:val="bottom"/>
          </w:tcPr>
          <w:p w:rsidR="00A44C41" w:rsidRPr="00081677" w:rsidRDefault="001B6D90" w:rsidP="00AA5A77">
            <w:pPr>
              <w:rPr>
                <w:rStyle w:val="22"/>
                <w:rFonts w:eastAsia="Arial Unicode MS"/>
                <w:sz w:val="24"/>
                <w:szCs w:val="24"/>
              </w:rPr>
            </w:pPr>
            <w:r w:rsidRPr="00081677">
              <w:rPr>
                <w:rStyle w:val="22"/>
                <w:rFonts w:eastAsia="Arial Unicode MS"/>
                <w:sz w:val="24"/>
                <w:szCs w:val="24"/>
              </w:rPr>
              <w:t>9. Вміти готувати та користуватись фіксуючими розчинами в залежності від мети майбутнього гістологічного дослідження.</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A44C41" w:rsidRPr="00081677" w:rsidTr="001B6D90">
        <w:tc>
          <w:tcPr>
            <w:tcW w:w="7750" w:type="dxa"/>
            <w:gridSpan w:val="13"/>
            <w:vAlign w:val="bottom"/>
          </w:tcPr>
          <w:p w:rsidR="00A44C41" w:rsidRPr="00081677" w:rsidRDefault="001B6D90" w:rsidP="00AA5A77">
            <w:pPr>
              <w:rPr>
                <w:rStyle w:val="22"/>
                <w:rFonts w:eastAsia="Arial Unicode MS"/>
                <w:sz w:val="24"/>
                <w:szCs w:val="24"/>
              </w:rPr>
            </w:pPr>
            <w:r w:rsidRPr="00081677">
              <w:rPr>
                <w:rStyle w:val="22"/>
                <w:rFonts w:eastAsia="Arial Unicode MS"/>
                <w:sz w:val="24"/>
                <w:szCs w:val="24"/>
              </w:rPr>
              <w:t>10. Вміти описувати гістологічні препарати, на підставі чого визначати патологічний процес та формулювати патологоанатомічний діагноз.</w:t>
            </w:r>
          </w:p>
        </w:tc>
        <w:tc>
          <w:tcPr>
            <w:tcW w:w="2105" w:type="dxa"/>
            <w:gridSpan w:val="4"/>
            <w:vAlign w:val="bottom"/>
          </w:tcPr>
          <w:p w:rsidR="00A44C41"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1B6D90" w:rsidRPr="00081677" w:rsidTr="001B6D90">
        <w:tc>
          <w:tcPr>
            <w:tcW w:w="7750" w:type="dxa"/>
            <w:gridSpan w:val="13"/>
            <w:vAlign w:val="bottom"/>
          </w:tcPr>
          <w:p w:rsidR="001B6D90" w:rsidRPr="00081677" w:rsidRDefault="001B6D90" w:rsidP="00AA5A77">
            <w:pPr>
              <w:rPr>
                <w:rStyle w:val="22"/>
                <w:rFonts w:eastAsia="Arial Unicode MS"/>
                <w:sz w:val="24"/>
                <w:szCs w:val="24"/>
              </w:rPr>
            </w:pPr>
            <w:r w:rsidRPr="00081677">
              <w:rPr>
                <w:rStyle w:val="22"/>
                <w:rFonts w:eastAsia="Arial Unicode MS"/>
                <w:sz w:val="24"/>
                <w:szCs w:val="24"/>
              </w:rPr>
              <w:t>11. Визначати діагностичну доцільність сучасних методів дослідження (</w:t>
            </w:r>
            <w:proofErr w:type="spellStart"/>
            <w:r w:rsidRPr="00081677">
              <w:rPr>
                <w:rStyle w:val="22"/>
                <w:rFonts w:eastAsia="Arial Unicode MS"/>
                <w:sz w:val="24"/>
                <w:szCs w:val="24"/>
              </w:rPr>
              <w:t>імуногістохімічні</w:t>
            </w:r>
            <w:proofErr w:type="spellEnd"/>
            <w:r w:rsidRPr="00081677">
              <w:rPr>
                <w:rStyle w:val="22"/>
                <w:rFonts w:eastAsia="Arial Unicode MS"/>
                <w:sz w:val="24"/>
                <w:szCs w:val="24"/>
              </w:rPr>
              <w:t>, цифрова патологія, цитогенетика, молекулярна генетика).</w:t>
            </w:r>
          </w:p>
        </w:tc>
        <w:tc>
          <w:tcPr>
            <w:tcW w:w="2105" w:type="dxa"/>
            <w:gridSpan w:val="4"/>
            <w:vAlign w:val="bottom"/>
          </w:tcPr>
          <w:p w:rsidR="001B6D90"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1B6D90" w:rsidRPr="00081677" w:rsidTr="001B6D90">
        <w:tc>
          <w:tcPr>
            <w:tcW w:w="7750" w:type="dxa"/>
            <w:gridSpan w:val="13"/>
            <w:vAlign w:val="bottom"/>
          </w:tcPr>
          <w:p w:rsidR="001B6D90" w:rsidRPr="00081677" w:rsidRDefault="001B6D90" w:rsidP="001B6D90">
            <w:pPr>
              <w:spacing w:line="326" w:lineRule="exact"/>
              <w:rPr>
                <w:rStyle w:val="22"/>
                <w:rFonts w:eastAsia="Arial Unicode MS"/>
                <w:sz w:val="24"/>
                <w:szCs w:val="24"/>
              </w:rPr>
            </w:pPr>
            <w:r w:rsidRPr="00081677">
              <w:rPr>
                <w:rStyle w:val="22"/>
                <w:rFonts w:eastAsia="Arial Unicode MS"/>
                <w:sz w:val="24"/>
                <w:szCs w:val="24"/>
              </w:rPr>
              <w:t>12. Володіти методами гістологічної техніки обробки матеріалу.</w:t>
            </w:r>
          </w:p>
        </w:tc>
        <w:tc>
          <w:tcPr>
            <w:tcW w:w="2105" w:type="dxa"/>
            <w:gridSpan w:val="4"/>
            <w:vAlign w:val="bottom"/>
          </w:tcPr>
          <w:p w:rsidR="001B6D90"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1B6D90" w:rsidRPr="00081677" w:rsidTr="001B6D90">
        <w:tc>
          <w:tcPr>
            <w:tcW w:w="7750" w:type="dxa"/>
            <w:gridSpan w:val="13"/>
            <w:vAlign w:val="bottom"/>
          </w:tcPr>
          <w:p w:rsidR="001B6D90" w:rsidRPr="00081677" w:rsidRDefault="001B6D90" w:rsidP="00AA5A77">
            <w:pPr>
              <w:rPr>
                <w:rStyle w:val="22"/>
                <w:rFonts w:eastAsia="Arial Unicode MS"/>
                <w:sz w:val="24"/>
                <w:szCs w:val="24"/>
              </w:rPr>
            </w:pPr>
            <w:r w:rsidRPr="00081677">
              <w:rPr>
                <w:rStyle w:val="22"/>
                <w:rFonts w:eastAsia="Arial Unicode MS"/>
                <w:sz w:val="24"/>
                <w:szCs w:val="24"/>
              </w:rPr>
              <w:t>13. Вміти користуватись міжнародною класифікацією хвороб</w:t>
            </w:r>
          </w:p>
        </w:tc>
        <w:tc>
          <w:tcPr>
            <w:tcW w:w="2105" w:type="dxa"/>
            <w:gridSpan w:val="4"/>
            <w:vAlign w:val="bottom"/>
          </w:tcPr>
          <w:p w:rsidR="001B6D90" w:rsidRPr="00081677" w:rsidRDefault="00D94E0F" w:rsidP="00D94E0F">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1B6D90" w:rsidRPr="00081677" w:rsidTr="001B6D90">
        <w:tc>
          <w:tcPr>
            <w:tcW w:w="9855" w:type="dxa"/>
            <w:gridSpan w:val="17"/>
            <w:vAlign w:val="bottom"/>
          </w:tcPr>
          <w:p w:rsidR="001B6D90" w:rsidRPr="00081677" w:rsidRDefault="001B6D90" w:rsidP="00AA5A77">
            <w:pPr>
              <w:spacing w:line="280" w:lineRule="exact"/>
              <w:rPr>
                <w:rFonts w:ascii="Times New Roman" w:hAnsi="Times New Roman" w:cs="Times New Roman"/>
                <w:sz w:val="24"/>
                <w:szCs w:val="24"/>
              </w:rPr>
            </w:pPr>
          </w:p>
        </w:tc>
      </w:tr>
      <w:tr w:rsidR="001B6D90" w:rsidRPr="00081677" w:rsidTr="00FE5B40">
        <w:tc>
          <w:tcPr>
            <w:tcW w:w="4644" w:type="dxa"/>
            <w:gridSpan w:val="6"/>
          </w:tcPr>
          <w:p w:rsidR="001B6D90" w:rsidRPr="00081677" w:rsidRDefault="00896E4F" w:rsidP="001B6D90">
            <w:pPr>
              <w:spacing w:line="280" w:lineRule="exact"/>
              <w:rPr>
                <w:rFonts w:ascii="Times New Roman" w:hAnsi="Times New Roman" w:cs="Times New Roman"/>
                <w:sz w:val="24"/>
                <w:szCs w:val="24"/>
              </w:rPr>
            </w:pPr>
            <w:r>
              <w:rPr>
                <w:rStyle w:val="23"/>
                <w:rFonts w:eastAsia="Arial Unicode MS"/>
                <w:sz w:val="24"/>
                <w:szCs w:val="24"/>
              </w:rPr>
              <w:t xml:space="preserve">ОК </w:t>
            </w:r>
            <w:r w:rsidR="001B6D90" w:rsidRPr="00081677">
              <w:rPr>
                <w:rStyle w:val="23"/>
                <w:rFonts w:eastAsia="Arial Unicode MS"/>
                <w:sz w:val="24"/>
                <w:szCs w:val="24"/>
              </w:rPr>
              <w:t>12</w:t>
            </w:r>
          </w:p>
        </w:tc>
        <w:tc>
          <w:tcPr>
            <w:tcW w:w="5211" w:type="dxa"/>
            <w:gridSpan w:val="11"/>
            <w:vAlign w:val="bottom"/>
          </w:tcPr>
          <w:p w:rsidR="001B6D90" w:rsidRPr="00081677" w:rsidRDefault="001B6D90" w:rsidP="001B6D90">
            <w:pPr>
              <w:spacing w:line="326" w:lineRule="exact"/>
              <w:rPr>
                <w:rFonts w:ascii="Times New Roman" w:hAnsi="Times New Roman" w:cs="Times New Roman"/>
                <w:sz w:val="24"/>
                <w:szCs w:val="24"/>
              </w:rPr>
            </w:pPr>
            <w:r w:rsidRPr="00081677">
              <w:rPr>
                <w:rStyle w:val="23"/>
                <w:rFonts w:eastAsia="Arial Unicode MS"/>
                <w:sz w:val="24"/>
                <w:szCs w:val="24"/>
              </w:rPr>
              <w:t xml:space="preserve">Патологічна анатомія </w:t>
            </w:r>
            <w:proofErr w:type="spellStart"/>
            <w:r w:rsidRPr="00081677">
              <w:rPr>
                <w:rStyle w:val="23"/>
                <w:rFonts w:eastAsia="Arial Unicode MS"/>
                <w:sz w:val="24"/>
                <w:szCs w:val="24"/>
              </w:rPr>
              <w:t>хвороб</w:t>
            </w:r>
            <w:proofErr w:type="spellEnd"/>
            <w:r w:rsidRPr="00081677">
              <w:rPr>
                <w:rStyle w:val="23"/>
                <w:rFonts w:eastAsia="Arial Unicode MS"/>
                <w:sz w:val="24"/>
                <w:szCs w:val="24"/>
              </w:rPr>
              <w:t xml:space="preserve"> опорно- рухового апарату</w:t>
            </w:r>
          </w:p>
        </w:tc>
      </w:tr>
      <w:tr w:rsidR="001B6D90" w:rsidRPr="00081677" w:rsidTr="00FE5B40">
        <w:tc>
          <w:tcPr>
            <w:tcW w:w="4644" w:type="dxa"/>
            <w:gridSpan w:val="6"/>
          </w:tcPr>
          <w:p w:rsidR="001B6D90" w:rsidRPr="00081677" w:rsidRDefault="001B6D90" w:rsidP="001B6D90">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5211" w:type="dxa"/>
            <w:gridSpan w:val="11"/>
          </w:tcPr>
          <w:p w:rsidR="001B6D90" w:rsidRPr="00081677" w:rsidRDefault="001B6D90" w:rsidP="001B6D90">
            <w:pPr>
              <w:rPr>
                <w:rFonts w:ascii="Times New Roman" w:hAnsi="Times New Roman" w:cs="Times New Roman"/>
                <w:sz w:val="24"/>
                <w:szCs w:val="24"/>
              </w:rPr>
            </w:pPr>
            <w:r w:rsidRPr="00081677">
              <w:rPr>
                <w:rStyle w:val="22"/>
                <w:rFonts w:eastAsia="Arial Unicode MS"/>
                <w:sz w:val="24"/>
                <w:szCs w:val="24"/>
              </w:rPr>
              <w:t>Засвоїти морфологічні прояви, ускладнення і наслідки запальних та дегенеративних хвороб суглобів, патології кісток та хрящової тканини, хвороб м’язів.</w:t>
            </w:r>
          </w:p>
        </w:tc>
      </w:tr>
      <w:tr w:rsidR="001B6D90" w:rsidRPr="00081677" w:rsidTr="00FE5B40">
        <w:tc>
          <w:tcPr>
            <w:tcW w:w="4644" w:type="dxa"/>
            <w:gridSpan w:val="6"/>
          </w:tcPr>
          <w:p w:rsidR="001B6D90" w:rsidRPr="00081677" w:rsidRDefault="001B6D90" w:rsidP="001B6D90">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5211" w:type="dxa"/>
            <w:gridSpan w:val="11"/>
          </w:tcPr>
          <w:p w:rsidR="001B6D90" w:rsidRPr="00081677" w:rsidRDefault="001B6D90" w:rsidP="001B6D90">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1B6D90" w:rsidRPr="00081677" w:rsidTr="00FE5B40">
        <w:tc>
          <w:tcPr>
            <w:tcW w:w="4644" w:type="dxa"/>
            <w:gridSpan w:val="6"/>
            <w:vAlign w:val="bottom"/>
          </w:tcPr>
          <w:p w:rsidR="001B6D90" w:rsidRPr="00081677" w:rsidRDefault="001B6D90" w:rsidP="00081677">
            <w:pPr>
              <w:numPr>
                <w:ilvl w:val="0"/>
                <w:numId w:val="36"/>
              </w:numPr>
              <w:tabs>
                <w:tab w:val="left" w:pos="274"/>
              </w:tabs>
              <w:spacing w:line="317" w:lineRule="exact"/>
              <w:rPr>
                <w:rFonts w:ascii="Times New Roman" w:hAnsi="Times New Roman" w:cs="Times New Roman"/>
                <w:sz w:val="24"/>
                <w:szCs w:val="24"/>
              </w:rPr>
            </w:pPr>
            <w:r w:rsidRPr="00081677">
              <w:rPr>
                <w:rStyle w:val="22"/>
                <w:rFonts w:eastAsia="Arial Unicode MS"/>
                <w:sz w:val="24"/>
                <w:szCs w:val="24"/>
              </w:rPr>
              <w:t xml:space="preserve">Запалення та дегенеративна хвороба </w:t>
            </w:r>
            <w:r w:rsidRPr="00081677">
              <w:rPr>
                <w:rStyle w:val="22"/>
                <w:rFonts w:eastAsia="Arial Unicode MS"/>
                <w:sz w:val="24"/>
                <w:szCs w:val="24"/>
              </w:rPr>
              <w:lastRenderedPageBreak/>
              <w:t>суглобів.</w:t>
            </w:r>
          </w:p>
          <w:p w:rsidR="001B6D90" w:rsidRPr="00081677" w:rsidRDefault="001B6D90" w:rsidP="00081677">
            <w:pPr>
              <w:numPr>
                <w:ilvl w:val="0"/>
                <w:numId w:val="36"/>
              </w:numPr>
              <w:tabs>
                <w:tab w:val="left" w:pos="274"/>
              </w:tabs>
              <w:spacing w:line="317" w:lineRule="exact"/>
              <w:rPr>
                <w:rFonts w:ascii="Times New Roman" w:hAnsi="Times New Roman" w:cs="Times New Roman"/>
                <w:sz w:val="24"/>
                <w:szCs w:val="24"/>
              </w:rPr>
            </w:pPr>
            <w:r w:rsidRPr="00081677">
              <w:rPr>
                <w:rStyle w:val="22"/>
                <w:rFonts w:eastAsia="Arial Unicode MS"/>
                <w:sz w:val="24"/>
                <w:szCs w:val="24"/>
              </w:rPr>
              <w:t xml:space="preserve">Патологія кісток (травми, диспластичні хвороби, </w:t>
            </w:r>
            <w:r w:rsidRPr="00081677">
              <w:rPr>
                <w:rStyle w:val="22"/>
                <w:rFonts w:eastAsia="Arial Unicode MS"/>
                <w:sz w:val="24"/>
                <w:szCs w:val="24"/>
                <w:lang w:eastAsia="ru-RU" w:bidi="ru-RU"/>
              </w:rPr>
              <w:t xml:space="preserve">остеопороз, </w:t>
            </w:r>
            <w:r w:rsidRPr="00081677">
              <w:rPr>
                <w:rStyle w:val="22"/>
                <w:rFonts w:eastAsia="Arial Unicode MS"/>
                <w:sz w:val="24"/>
                <w:szCs w:val="24"/>
              </w:rPr>
              <w:t xml:space="preserve">остеомієліт, </w:t>
            </w:r>
            <w:proofErr w:type="spellStart"/>
            <w:r w:rsidRPr="00081677">
              <w:rPr>
                <w:rStyle w:val="22"/>
                <w:rFonts w:eastAsia="Arial Unicode MS"/>
                <w:sz w:val="24"/>
                <w:szCs w:val="24"/>
                <w:lang w:eastAsia="ru-RU" w:bidi="ru-RU"/>
              </w:rPr>
              <w:t>рахит</w:t>
            </w:r>
            <w:proofErr w:type="spellEnd"/>
            <w:r w:rsidRPr="00081677">
              <w:rPr>
                <w:rStyle w:val="22"/>
                <w:rFonts w:eastAsia="Arial Unicode MS"/>
                <w:sz w:val="24"/>
                <w:szCs w:val="24"/>
                <w:lang w:eastAsia="ru-RU" w:bidi="ru-RU"/>
              </w:rPr>
              <w:t xml:space="preserve">, </w:t>
            </w:r>
            <w:proofErr w:type="spellStart"/>
            <w:r w:rsidRPr="00081677">
              <w:rPr>
                <w:rStyle w:val="22"/>
                <w:rFonts w:eastAsia="Arial Unicode MS"/>
                <w:sz w:val="24"/>
                <w:szCs w:val="24"/>
              </w:rPr>
              <w:t>гіперпаратіреоідізм</w:t>
            </w:r>
            <w:proofErr w:type="spellEnd"/>
            <w:r w:rsidRPr="00081677">
              <w:rPr>
                <w:rStyle w:val="22"/>
                <w:rFonts w:eastAsia="Arial Unicode MS"/>
                <w:sz w:val="24"/>
                <w:szCs w:val="24"/>
              </w:rPr>
              <w:t xml:space="preserve">, </w:t>
            </w:r>
            <w:proofErr w:type="spellStart"/>
            <w:r w:rsidRPr="00081677">
              <w:rPr>
                <w:rStyle w:val="22"/>
                <w:rFonts w:eastAsia="Arial Unicode MS"/>
                <w:sz w:val="24"/>
                <w:szCs w:val="24"/>
                <w:lang w:eastAsia="ru-RU" w:bidi="ru-RU"/>
              </w:rPr>
              <w:t>остеонекроз</w:t>
            </w:r>
            <w:proofErr w:type="spellEnd"/>
            <w:r w:rsidRPr="00081677">
              <w:rPr>
                <w:rStyle w:val="22"/>
                <w:rFonts w:eastAsia="Arial Unicode MS"/>
                <w:sz w:val="24"/>
                <w:szCs w:val="24"/>
                <w:lang w:eastAsia="ru-RU" w:bidi="ru-RU"/>
              </w:rPr>
              <w:t>).</w:t>
            </w:r>
          </w:p>
          <w:p w:rsidR="001B6D90" w:rsidRPr="00081677" w:rsidRDefault="001B6D90" w:rsidP="00081677">
            <w:pPr>
              <w:numPr>
                <w:ilvl w:val="0"/>
                <w:numId w:val="36"/>
              </w:numPr>
              <w:tabs>
                <w:tab w:val="left" w:pos="269"/>
              </w:tabs>
              <w:spacing w:line="317" w:lineRule="exact"/>
              <w:jc w:val="both"/>
              <w:rPr>
                <w:rFonts w:ascii="Times New Roman" w:hAnsi="Times New Roman" w:cs="Times New Roman"/>
                <w:sz w:val="24"/>
                <w:szCs w:val="24"/>
              </w:rPr>
            </w:pPr>
            <w:r w:rsidRPr="00081677">
              <w:rPr>
                <w:rStyle w:val="22"/>
                <w:rFonts w:eastAsia="Arial Unicode MS"/>
                <w:sz w:val="24"/>
                <w:szCs w:val="24"/>
              </w:rPr>
              <w:t>Хвороби м'язів (міопатії).</w:t>
            </w:r>
          </w:p>
          <w:p w:rsidR="001B6D90" w:rsidRPr="00081677" w:rsidRDefault="001B6D90" w:rsidP="001B6D90">
            <w:pPr>
              <w:rPr>
                <w:rStyle w:val="22"/>
                <w:rFonts w:eastAsia="Arial Unicode MS"/>
                <w:sz w:val="24"/>
                <w:szCs w:val="24"/>
              </w:rPr>
            </w:pPr>
            <w:r w:rsidRPr="00081677">
              <w:rPr>
                <w:rStyle w:val="22"/>
                <w:rFonts w:eastAsia="Arial Unicode MS"/>
                <w:sz w:val="24"/>
                <w:szCs w:val="24"/>
              </w:rPr>
              <w:t>Пухлини кісток та хрящової тканини</w:t>
            </w:r>
          </w:p>
        </w:tc>
        <w:tc>
          <w:tcPr>
            <w:tcW w:w="5211" w:type="dxa"/>
            <w:gridSpan w:val="11"/>
            <w:vMerge w:val="restart"/>
          </w:tcPr>
          <w:p w:rsidR="001B6D90" w:rsidRPr="00081677" w:rsidRDefault="001B6D90" w:rsidP="00081677">
            <w:pPr>
              <w:numPr>
                <w:ilvl w:val="0"/>
                <w:numId w:val="37"/>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lastRenderedPageBreak/>
              <w:t xml:space="preserve">Діагностувати та інтерпретувати </w:t>
            </w:r>
            <w:r w:rsidRPr="00081677">
              <w:rPr>
                <w:rStyle w:val="22"/>
                <w:rFonts w:eastAsia="Arial Unicode MS"/>
                <w:sz w:val="24"/>
                <w:szCs w:val="24"/>
              </w:rPr>
              <w:lastRenderedPageBreak/>
              <w:t>морфологічні прояви запальних і дегенеративних хвороб суглобів.</w:t>
            </w:r>
          </w:p>
          <w:p w:rsidR="001B6D90" w:rsidRPr="00081677" w:rsidRDefault="001B6D90" w:rsidP="00081677">
            <w:pPr>
              <w:numPr>
                <w:ilvl w:val="0"/>
                <w:numId w:val="37"/>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зміни кісткової тканини що є наслідком травм і дегенеративних процесів.</w:t>
            </w:r>
          </w:p>
          <w:p w:rsidR="001B6D90" w:rsidRPr="00081677" w:rsidRDefault="001B6D90" w:rsidP="00081677">
            <w:pPr>
              <w:numPr>
                <w:ilvl w:val="0"/>
                <w:numId w:val="37"/>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зміни кісткової тканини при запальних захворюваннях.</w:t>
            </w:r>
          </w:p>
          <w:p w:rsidR="001B6D90" w:rsidRPr="00081677" w:rsidRDefault="001B6D90" w:rsidP="00081677">
            <w:pPr>
              <w:numPr>
                <w:ilvl w:val="0"/>
                <w:numId w:val="37"/>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прояви міопатій різного генезу.</w:t>
            </w:r>
          </w:p>
          <w:p w:rsidR="001B6D90" w:rsidRPr="00081677" w:rsidRDefault="001B6D90" w:rsidP="001B6D90">
            <w:pPr>
              <w:spacing w:line="280" w:lineRule="exact"/>
              <w:rPr>
                <w:rFonts w:ascii="Times New Roman" w:hAnsi="Times New Roman" w:cs="Times New Roman"/>
                <w:sz w:val="24"/>
                <w:szCs w:val="24"/>
              </w:rPr>
            </w:pPr>
            <w:r w:rsidRPr="00081677">
              <w:rPr>
                <w:rStyle w:val="22"/>
                <w:rFonts w:eastAsia="Arial Unicode MS"/>
                <w:sz w:val="24"/>
                <w:szCs w:val="24"/>
              </w:rPr>
              <w:t>5. Проводити макро- і мікроскопічну діагностику пухлин кісток та хрящової тканини.</w:t>
            </w:r>
          </w:p>
        </w:tc>
      </w:tr>
      <w:tr w:rsidR="001B6D90" w:rsidRPr="00081677" w:rsidTr="00FE5B40">
        <w:tc>
          <w:tcPr>
            <w:tcW w:w="4644" w:type="dxa"/>
            <w:gridSpan w:val="6"/>
            <w:vAlign w:val="bottom"/>
          </w:tcPr>
          <w:p w:rsidR="001B6D90" w:rsidRPr="00081677" w:rsidRDefault="001B6D90" w:rsidP="001B6D90">
            <w:pPr>
              <w:rPr>
                <w:rStyle w:val="22"/>
                <w:rFonts w:eastAsia="Arial Unicode MS"/>
                <w:sz w:val="24"/>
                <w:szCs w:val="24"/>
              </w:rPr>
            </w:pPr>
          </w:p>
        </w:tc>
        <w:tc>
          <w:tcPr>
            <w:tcW w:w="5211" w:type="dxa"/>
            <w:gridSpan w:val="11"/>
            <w:vMerge/>
            <w:vAlign w:val="bottom"/>
          </w:tcPr>
          <w:p w:rsidR="001B6D90" w:rsidRPr="00081677" w:rsidRDefault="001B6D90" w:rsidP="001B6D90">
            <w:pPr>
              <w:tabs>
                <w:tab w:val="left" w:pos="283"/>
              </w:tabs>
              <w:spacing w:line="322" w:lineRule="exact"/>
              <w:rPr>
                <w:rFonts w:ascii="Times New Roman" w:hAnsi="Times New Roman" w:cs="Times New Roman"/>
                <w:sz w:val="24"/>
                <w:szCs w:val="24"/>
              </w:rPr>
            </w:pPr>
          </w:p>
        </w:tc>
      </w:tr>
      <w:tr w:rsidR="001B6D90" w:rsidRPr="00081677" w:rsidTr="001B6D90">
        <w:tc>
          <w:tcPr>
            <w:tcW w:w="9855" w:type="dxa"/>
            <w:gridSpan w:val="17"/>
            <w:vAlign w:val="bottom"/>
          </w:tcPr>
          <w:p w:rsidR="001B6D90" w:rsidRPr="00081677" w:rsidRDefault="001B6D90" w:rsidP="001B6D90">
            <w:pPr>
              <w:spacing w:line="280" w:lineRule="exact"/>
              <w:jc w:val="center"/>
              <w:rPr>
                <w:rFonts w:ascii="Times New Roman" w:hAnsi="Times New Roman" w:cs="Times New Roman"/>
                <w:b/>
                <w:sz w:val="24"/>
                <w:szCs w:val="24"/>
              </w:rPr>
            </w:pPr>
            <w:r w:rsidRPr="00081677">
              <w:rPr>
                <w:rStyle w:val="ac"/>
                <w:rFonts w:eastAsia="Arial Unicode MS"/>
                <w:bCs w:val="0"/>
                <w:sz w:val="24"/>
                <w:szCs w:val="24"/>
              </w:rPr>
              <w:t>Практичні навички/компетентності</w:t>
            </w:r>
          </w:p>
        </w:tc>
      </w:tr>
      <w:tr w:rsidR="001B6D90" w:rsidRPr="00081677" w:rsidTr="00076387">
        <w:tc>
          <w:tcPr>
            <w:tcW w:w="8046" w:type="dxa"/>
            <w:gridSpan w:val="15"/>
          </w:tcPr>
          <w:p w:rsidR="001B6D90" w:rsidRPr="00081677" w:rsidRDefault="001B6D90" w:rsidP="001B6D90">
            <w:pPr>
              <w:jc w:val="center"/>
              <w:rPr>
                <w:rFonts w:ascii="Times New Roman" w:hAnsi="Times New Roman" w:cs="Times New Roman"/>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1809" w:type="dxa"/>
            <w:gridSpan w:val="2"/>
            <w:vAlign w:val="bottom"/>
          </w:tcPr>
          <w:p w:rsidR="001B6D90" w:rsidRPr="00081677" w:rsidRDefault="001B6D90" w:rsidP="001B6D90">
            <w:pPr>
              <w:spacing w:line="280" w:lineRule="exact"/>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1B6D90" w:rsidRPr="00081677" w:rsidTr="00076387">
        <w:tc>
          <w:tcPr>
            <w:tcW w:w="8046" w:type="dxa"/>
            <w:gridSpan w:val="15"/>
            <w:vAlign w:val="bottom"/>
          </w:tcPr>
          <w:p w:rsidR="001B6D90" w:rsidRPr="00081677" w:rsidRDefault="001B6D90" w:rsidP="001B6D90">
            <w:pPr>
              <w:rPr>
                <w:rStyle w:val="22"/>
                <w:rFonts w:eastAsia="Arial Unicode MS"/>
                <w:sz w:val="24"/>
                <w:szCs w:val="24"/>
              </w:rPr>
            </w:pPr>
            <w:r w:rsidRPr="00081677">
              <w:rPr>
                <w:rStyle w:val="22"/>
                <w:rFonts w:eastAsia="Arial Unicode MS"/>
                <w:sz w:val="24"/>
                <w:szCs w:val="24"/>
              </w:rPr>
              <w:t>1. Проводити патологоанатомічний розтин померлого з дотриманням техніки безпеки.</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1B6D90" w:rsidRPr="00081677" w:rsidTr="00076387">
        <w:tc>
          <w:tcPr>
            <w:tcW w:w="8046" w:type="dxa"/>
            <w:gridSpan w:val="15"/>
            <w:vAlign w:val="bottom"/>
          </w:tcPr>
          <w:p w:rsidR="001B6D90" w:rsidRPr="00081677" w:rsidRDefault="001B6D90" w:rsidP="001B6D90">
            <w:pPr>
              <w:rPr>
                <w:rFonts w:ascii="Times New Roman" w:hAnsi="Times New Roman" w:cs="Times New Roman"/>
                <w:sz w:val="24"/>
                <w:szCs w:val="24"/>
              </w:rPr>
            </w:pPr>
            <w:r w:rsidRPr="00081677">
              <w:rPr>
                <w:rStyle w:val="22"/>
                <w:rFonts w:eastAsia="Arial Unicode MS"/>
                <w:sz w:val="24"/>
                <w:szCs w:val="24"/>
              </w:rPr>
              <w:t>2. Вміти описувати макроскопічну картину змінених органів при секційному дослідженні.</w:t>
            </w:r>
          </w:p>
          <w:p w:rsidR="001B6D90" w:rsidRPr="00081677" w:rsidRDefault="001B6D90" w:rsidP="001B6D90">
            <w:pPr>
              <w:rPr>
                <w:rStyle w:val="22"/>
                <w:rFonts w:eastAsia="Arial Unicode MS"/>
                <w:sz w:val="24"/>
                <w:szCs w:val="24"/>
              </w:rPr>
            </w:pPr>
            <w:r w:rsidRPr="00081677">
              <w:rPr>
                <w:rStyle w:val="22"/>
                <w:rFonts w:eastAsia="Arial Unicode MS"/>
                <w:sz w:val="24"/>
                <w:szCs w:val="24"/>
              </w:rPr>
              <w:t>3. Відбирати секційний матеріал для гістологічного дослідження.</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1B6D90" w:rsidRPr="00081677" w:rsidTr="00076387">
        <w:tc>
          <w:tcPr>
            <w:tcW w:w="8046" w:type="dxa"/>
            <w:gridSpan w:val="15"/>
            <w:vAlign w:val="bottom"/>
          </w:tcPr>
          <w:p w:rsidR="001B6D90" w:rsidRPr="00081677" w:rsidRDefault="001B6D90" w:rsidP="001B6D90">
            <w:pPr>
              <w:rPr>
                <w:rStyle w:val="22"/>
                <w:rFonts w:eastAsia="Arial Unicode MS"/>
                <w:sz w:val="24"/>
                <w:szCs w:val="24"/>
              </w:rPr>
            </w:pPr>
            <w:r w:rsidRPr="00081677">
              <w:rPr>
                <w:rStyle w:val="22"/>
                <w:rFonts w:eastAsia="Arial Unicode MS"/>
                <w:sz w:val="24"/>
                <w:szCs w:val="24"/>
              </w:rPr>
              <w:t>4. Вміти досліджувати спинномозковий канал, опорно-руховий апарат.</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1B6D90" w:rsidRPr="00081677" w:rsidTr="00076387">
        <w:tc>
          <w:tcPr>
            <w:tcW w:w="8046" w:type="dxa"/>
            <w:gridSpan w:val="15"/>
            <w:vAlign w:val="bottom"/>
          </w:tcPr>
          <w:p w:rsidR="001B6D90" w:rsidRPr="00081677" w:rsidRDefault="001B6D90" w:rsidP="001B6D90">
            <w:pPr>
              <w:rPr>
                <w:rStyle w:val="22"/>
                <w:rFonts w:eastAsia="Arial Unicode MS"/>
                <w:sz w:val="24"/>
                <w:szCs w:val="24"/>
              </w:rPr>
            </w:pPr>
            <w:r w:rsidRPr="00081677">
              <w:rPr>
                <w:rStyle w:val="22"/>
                <w:rFonts w:eastAsia="Arial Unicode MS"/>
                <w:sz w:val="24"/>
                <w:szCs w:val="24"/>
              </w:rPr>
              <w:t>5. Інтерпретувати і аналізувати дані медичної документації пацієнта (померлого).</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1B6D90" w:rsidRPr="00081677" w:rsidTr="00076387">
        <w:tc>
          <w:tcPr>
            <w:tcW w:w="8046" w:type="dxa"/>
            <w:gridSpan w:val="15"/>
            <w:vAlign w:val="bottom"/>
          </w:tcPr>
          <w:p w:rsidR="001B6D90" w:rsidRPr="00081677" w:rsidRDefault="001B6D90" w:rsidP="001B6D90">
            <w:pPr>
              <w:rPr>
                <w:rStyle w:val="22"/>
                <w:rFonts w:eastAsia="Arial Unicode MS"/>
                <w:sz w:val="24"/>
                <w:szCs w:val="24"/>
              </w:rPr>
            </w:pPr>
            <w:r w:rsidRPr="00081677">
              <w:rPr>
                <w:rStyle w:val="22"/>
                <w:rFonts w:eastAsia="Arial Unicode MS"/>
                <w:sz w:val="24"/>
                <w:szCs w:val="24"/>
              </w:rPr>
              <w:t>6. Інтерпретувати і аналізувати патологоанатомічний розтин за</w:t>
            </w:r>
            <w:r w:rsidR="003F1CA1" w:rsidRPr="00081677">
              <w:rPr>
                <w:rStyle w:val="22"/>
                <w:rFonts w:eastAsia="Arial Unicode MS"/>
                <w:sz w:val="24"/>
                <w:szCs w:val="24"/>
              </w:rPr>
              <w:t xml:space="preserve"> даними макроскопічного і гістологічного досліджень.</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1B6D90" w:rsidRPr="00081677" w:rsidTr="00076387">
        <w:tc>
          <w:tcPr>
            <w:tcW w:w="8046" w:type="dxa"/>
            <w:gridSpan w:val="15"/>
            <w:vAlign w:val="bottom"/>
          </w:tcPr>
          <w:p w:rsidR="001B6D90" w:rsidRPr="00081677" w:rsidRDefault="003F1CA1" w:rsidP="001B6D90">
            <w:pPr>
              <w:rPr>
                <w:rStyle w:val="22"/>
                <w:rFonts w:eastAsia="Arial Unicode MS"/>
                <w:sz w:val="24"/>
                <w:szCs w:val="24"/>
              </w:rPr>
            </w:pPr>
            <w:r w:rsidRPr="00081677">
              <w:rPr>
                <w:rStyle w:val="22"/>
                <w:rFonts w:eastAsia="Arial Unicode MS"/>
                <w:sz w:val="24"/>
                <w:szCs w:val="24"/>
              </w:rPr>
              <w:t>7. Формулювати патологоанатомічний діагноз та клініко-патологоанатомічний епікриз.</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1B6D90" w:rsidRPr="00081677" w:rsidTr="00076387">
        <w:tc>
          <w:tcPr>
            <w:tcW w:w="8046" w:type="dxa"/>
            <w:gridSpan w:val="15"/>
            <w:vAlign w:val="bottom"/>
          </w:tcPr>
          <w:p w:rsidR="001B6D90" w:rsidRPr="00081677" w:rsidRDefault="003F1CA1" w:rsidP="001B6D90">
            <w:pPr>
              <w:rPr>
                <w:rStyle w:val="22"/>
                <w:rFonts w:eastAsia="Arial Unicode MS"/>
                <w:sz w:val="24"/>
                <w:szCs w:val="24"/>
              </w:rPr>
            </w:pPr>
            <w:r w:rsidRPr="00081677">
              <w:rPr>
                <w:rStyle w:val="22"/>
                <w:rFonts w:eastAsia="Arial Unicode MS"/>
                <w:sz w:val="24"/>
                <w:szCs w:val="24"/>
              </w:rPr>
              <w:t xml:space="preserve">8. 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1B6D90" w:rsidRPr="00081677" w:rsidTr="00076387">
        <w:tc>
          <w:tcPr>
            <w:tcW w:w="8046" w:type="dxa"/>
            <w:gridSpan w:val="15"/>
            <w:vAlign w:val="bottom"/>
          </w:tcPr>
          <w:p w:rsidR="001B6D90" w:rsidRPr="00081677" w:rsidRDefault="003F1CA1" w:rsidP="003F1CA1">
            <w:pPr>
              <w:spacing w:after="60" w:line="280" w:lineRule="exact"/>
              <w:rPr>
                <w:rStyle w:val="22"/>
                <w:rFonts w:eastAsia="Arial Unicode MS"/>
                <w:sz w:val="24"/>
                <w:szCs w:val="24"/>
              </w:rPr>
            </w:pPr>
            <w:r w:rsidRPr="00081677">
              <w:rPr>
                <w:rStyle w:val="22"/>
                <w:rFonts w:eastAsia="Arial Unicode MS"/>
                <w:sz w:val="24"/>
                <w:szCs w:val="24"/>
              </w:rPr>
              <w:t>9. Вміти готувати та користуватись фіксуючими розчинами в залежності від мети майбутнього гістологічного дослідження.</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1B6D90" w:rsidRPr="00081677" w:rsidTr="00076387">
        <w:tc>
          <w:tcPr>
            <w:tcW w:w="8046" w:type="dxa"/>
            <w:gridSpan w:val="15"/>
            <w:vAlign w:val="bottom"/>
          </w:tcPr>
          <w:p w:rsidR="001B6D90" w:rsidRPr="00081677" w:rsidRDefault="003F1CA1" w:rsidP="001B6D90">
            <w:pPr>
              <w:rPr>
                <w:rStyle w:val="22"/>
                <w:rFonts w:eastAsia="Arial Unicode MS"/>
                <w:sz w:val="24"/>
                <w:szCs w:val="24"/>
              </w:rPr>
            </w:pPr>
            <w:r w:rsidRPr="00081677">
              <w:rPr>
                <w:rStyle w:val="22"/>
                <w:rFonts w:eastAsia="Arial Unicode MS"/>
                <w:sz w:val="24"/>
                <w:szCs w:val="24"/>
              </w:rPr>
              <w:t>10. Вміти описувати гістологічні препарати, на підставі чого визначати патологічний процес та формулювати патологоанатомічний діагноз.</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А</w:t>
            </w:r>
          </w:p>
        </w:tc>
      </w:tr>
      <w:tr w:rsidR="001B6D90" w:rsidRPr="00081677" w:rsidTr="00076387">
        <w:tc>
          <w:tcPr>
            <w:tcW w:w="8046" w:type="dxa"/>
            <w:gridSpan w:val="15"/>
            <w:vAlign w:val="bottom"/>
          </w:tcPr>
          <w:p w:rsidR="001B6D90" w:rsidRPr="00081677" w:rsidRDefault="003F1CA1" w:rsidP="003F1CA1">
            <w:pPr>
              <w:spacing w:after="60" w:line="280" w:lineRule="exact"/>
              <w:rPr>
                <w:rStyle w:val="22"/>
                <w:rFonts w:eastAsia="Arial Unicode MS"/>
                <w:sz w:val="24"/>
                <w:szCs w:val="24"/>
              </w:rPr>
            </w:pPr>
            <w:r w:rsidRPr="00081677">
              <w:rPr>
                <w:rStyle w:val="22"/>
                <w:rFonts w:eastAsia="Arial Unicode MS"/>
                <w:sz w:val="24"/>
                <w:szCs w:val="24"/>
              </w:rPr>
              <w:t>11. Визначати діагностичну доцільність використання додаткових методів забарвлення мікропрепаратів і (або) додаткових методів мікроскопії.</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1B6D90" w:rsidRPr="00081677" w:rsidTr="00076387">
        <w:tc>
          <w:tcPr>
            <w:tcW w:w="8046" w:type="dxa"/>
            <w:gridSpan w:val="15"/>
            <w:vAlign w:val="bottom"/>
          </w:tcPr>
          <w:p w:rsidR="001B6D90" w:rsidRPr="00081677" w:rsidRDefault="003F1CA1" w:rsidP="001B6D90">
            <w:pPr>
              <w:rPr>
                <w:rStyle w:val="22"/>
                <w:rFonts w:eastAsia="Arial Unicode MS"/>
                <w:sz w:val="24"/>
                <w:szCs w:val="24"/>
              </w:rPr>
            </w:pPr>
            <w:r w:rsidRPr="00081677">
              <w:rPr>
                <w:rStyle w:val="22"/>
                <w:rFonts w:eastAsia="Arial Unicode MS"/>
                <w:sz w:val="24"/>
                <w:szCs w:val="24"/>
              </w:rPr>
              <w:t>12. Володіти методами гістологічної техніки обробки матеріалу.</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1B6D90" w:rsidRPr="00081677" w:rsidTr="00076387">
        <w:tc>
          <w:tcPr>
            <w:tcW w:w="8046" w:type="dxa"/>
            <w:gridSpan w:val="15"/>
            <w:vAlign w:val="bottom"/>
          </w:tcPr>
          <w:p w:rsidR="001B6D90" w:rsidRPr="00081677" w:rsidRDefault="003F1CA1" w:rsidP="001B6D90">
            <w:pPr>
              <w:rPr>
                <w:rStyle w:val="22"/>
                <w:rFonts w:eastAsia="Arial Unicode MS"/>
                <w:sz w:val="24"/>
                <w:szCs w:val="24"/>
              </w:rPr>
            </w:pPr>
            <w:r w:rsidRPr="00081677">
              <w:rPr>
                <w:rStyle w:val="22"/>
                <w:rFonts w:eastAsia="Arial Unicode MS"/>
                <w:sz w:val="24"/>
                <w:szCs w:val="24"/>
              </w:rPr>
              <w:t>13. Вміти користуватись міжнародною класифікацією хвороб.</w:t>
            </w:r>
          </w:p>
        </w:tc>
        <w:tc>
          <w:tcPr>
            <w:tcW w:w="1809" w:type="dxa"/>
            <w:gridSpan w:val="2"/>
            <w:vAlign w:val="bottom"/>
          </w:tcPr>
          <w:p w:rsidR="001B6D90"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9855" w:type="dxa"/>
            <w:gridSpan w:val="17"/>
            <w:vAlign w:val="bottom"/>
          </w:tcPr>
          <w:p w:rsidR="00076387" w:rsidRPr="00081677" w:rsidRDefault="00076387" w:rsidP="001B6D90">
            <w:pPr>
              <w:spacing w:line="280" w:lineRule="exact"/>
              <w:rPr>
                <w:rFonts w:ascii="Times New Roman" w:hAnsi="Times New Roman" w:cs="Times New Roman"/>
                <w:sz w:val="24"/>
                <w:szCs w:val="24"/>
              </w:rPr>
            </w:pPr>
          </w:p>
        </w:tc>
      </w:tr>
      <w:tr w:rsidR="00076387" w:rsidRPr="00081677" w:rsidTr="00076387">
        <w:tc>
          <w:tcPr>
            <w:tcW w:w="5495" w:type="dxa"/>
            <w:gridSpan w:val="10"/>
            <w:vAlign w:val="bottom"/>
          </w:tcPr>
          <w:p w:rsidR="00076387" w:rsidRPr="00081677" w:rsidRDefault="00896E4F" w:rsidP="00076387">
            <w:pPr>
              <w:spacing w:line="280" w:lineRule="exact"/>
              <w:rPr>
                <w:rFonts w:ascii="Times New Roman" w:hAnsi="Times New Roman" w:cs="Times New Roman"/>
                <w:b/>
                <w:sz w:val="24"/>
                <w:szCs w:val="24"/>
              </w:rPr>
            </w:pPr>
            <w:r>
              <w:rPr>
                <w:rStyle w:val="23"/>
                <w:rFonts w:eastAsia="Arial Unicode MS"/>
                <w:sz w:val="24"/>
                <w:szCs w:val="24"/>
              </w:rPr>
              <w:t>ОК</w:t>
            </w:r>
            <w:r w:rsidR="00076387" w:rsidRPr="00081677">
              <w:rPr>
                <w:rStyle w:val="23"/>
                <w:rFonts w:eastAsia="Arial Unicode MS"/>
                <w:sz w:val="24"/>
                <w:szCs w:val="24"/>
              </w:rPr>
              <w:t xml:space="preserve"> 13</w:t>
            </w:r>
          </w:p>
        </w:tc>
        <w:tc>
          <w:tcPr>
            <w:tcW w:w="4360" w:type="dxa"/>
            <w:gridSpan w:val="7"/>
            <w:vAlign w:val="bottom"/>
          </w:tcPr>
          <w:p w:rsidR="00076387" w:rsidRPr="00081677" w:rsidRDefault="00076387" w:rsidP="00076387">
            <w:pPr>
              <w:spacing w:line="280" w:lineRule="exact"/>
              <w:rPr>
                <w:rFonts w:ascii="Times New Roman" w:hAnsi="Times New Roman" w:cs="Times New Roman"/>
                <w:b/>
                <w:sz w:val="24"/>
                <w:szCs w:val="24"/>
              </w:rPr>
            </w:pPr>
            <w:r w:rsidRPr="00081677">
              <w:rPr>
                <w:rStyle w:val="23"/>
                <w:rFonts w:eastAsia="Arial Unicode MS"/>
                <w:sz w:val="24"/>
                <w:szCs w:val="24"/>
              </w:rPr>
              <w:t>Патологічна анатомія хвороб шкіри</w:t>
            </w:r>
          </w:p>
        </w:tc>
      </w:tr>
      <w:tr w:rsidR="00076387" w:rsidRPr="00081677" w:rsidTr="00076387">
        <w:tc>
          <w:tcPr>
            <w:tcW w:w="5495" w:type="dxa"/>
            <w:gridSpan w:val="10"/>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 xml:space="preserve">1. Запальні ураження шкіри, зміни шкіри, пов’язані з прийомом лікарських препаратів, алергічними реакціями. </w:t>
            </w:r>
          </w:p>
          <w:p w:rsidR="00076387" w:rsidRPr="00081677" w:rsidRDefault="00076387" w:rsidP="001B6D90">
            <w:pPr>
              <w:rPr>
                <w:rStyle w:val="22"/>
                <w:rFonts w:eastAsia="Arial Unicode MS"/>
                <w:sz w:val="24"/>
                <w:szCs w:val="24"/>
              </w:rPr>
            </w:pPr>
            <w:r w:rsidRPr="00081677">
              <w:rPr>
                <w:rStyle w:val="22"/>
                <w:rFonts w:eastAsia="Arial Unicode MS"/>
                <w:sz w:val="24"/>
                <w:szCs w:val="24"/>
              </w:rPr>
              <w:t>2. Ураження шкіри при дифузних захворюваннях сполучної тканини. 3. Новоутворення шкіри та її додатків.</w:t>
            </w:r>
          </w:p>
        </w:tc>
        <w:tc>
          <w:tcPr>
            <w:tcW w:w="4360" w:type="dxa"/>
            <w:gridSpan w:val="7"/>
            <w:vMerge w:val="restart"/>
            <w:vAlign w:val="bottom"/>
          </w:tcPr>
          <w:p w:rsidR="00076387" w:rsidRPr="00081677" w:rsidRDefault="00076387" w:rsidP="00081677">
            <w:pPr>
              <w:numPr>
                <w:ilvl w:val="0"/>
                <w:numId w:val="38"/>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прояви інфекційних захворювань шкіри.</w:t>
            </w:r>
          </w:p>
          <w:p w:rsidR="00076387" w:rsidRPr="00081677" w:rsidRDefault="00076387" w:rsidP="00076387">
            <w:pPr>
              <w:rPr>
                <w:rFonts w:ascii="Times New Roman" w:hAnsi="Times New Roman" w:cs="Times New Roman"/>
                <w:sz w:val="24"/>
                <w:szCs w:val="24"/>
              </w:rPr>
            </w:pPr>
            <w:r w:rsidRPr="00081677">
              <w:rPr>
                <w:rStyle w:val="22"/>
                <w:rFonts w:eastAsia="Arial Unicode MS"/>
                <w:sz w:val="24"/>
                <w:szCs w:val="24"/>
              </w:rPr>
              <w:t xml:space="preserve">2. Діагностувати та інтерпретувати морфологічні прояви алергічних дерматозів, медикаментозних </w:t>
            </w:r>
            <w:proofErr w:type="spellStart"/>
            <w:r w:rsidRPr="00081677">
              <w:rPr>
                <w:rStyle w:val="22"/>
                <w:rFonts w:eastAsia="Arial Unicode MS"/>
                <w:sz w:val="24"/>
                <w:szCs w:val="24"/>
              </w:rPr>
              <w:t>токсидермій</w:t>
            </w:r>
            <w:proofErr w:type="spellEnd"/>
            <w:r w:rsidRPr="00081677">
              <w:rPr>
                <w:rStyle w:val="22"/>
                <w:rFonts w:eastAsia="Arial Unicode MS"/>
                <w:sz w:val="24"/>
                <w:szCs w:val="24"/>
              </w:rPr>
              <w:t>.</w:t>
            </w:r>
          </w:p>
          <w:p w:rsidR="00076387" w:rsidRPr="00081677" w:rsidRDefault="00076387" w:rsidP="00081677">
            <w:pPr>
              <w:numPr>
                <w:ilvl w:val="0"/>
                <w:numId w:val="39"/>
              </w:numPr>
              <w:tabs>
                <w:tab w:val="left" w:pos="288"/>
              </w:tabs>
              <w:spacing w:line="322" w:lineRule="exact"/>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прояви ураження шкіри при дифузних хворобах сполучної тканини.</w:t>
            </w:r>
          </w:p>
          <w:p w:rsidR="00076387" w:rsidRPr="00081677" w:rsidRDefault="00076387" w:rsidP="00076387">
            <w:pPr>
              <w:spacing w:line="280" w:lineRule="exact"/>
              <w:rPr>
                <w:rFonts w:ascii="Times New Roman" w:hAnsi="Times New Roman" w:cs="Times New Roman"/>
                <w:sz w:val="24"/>
                <w:szCs w:val="24"/>
              </w:rPr>
            </w:pPr>
            <w:r w:rsidRPr="00081677">
              <w:rPr>
                <w:rStyle w:val="22"/>
                <w:rFonts w:eastAsia="Arial Unicode MS"/>
                <w:sz w:val="24"/>
                <w:szCs w:val="24"/>
              </w:rPr>
              <w:lastRenderedPageBreak/>
              <w:t xml:space="preserve">4. Діагностувати </w:t>
            </w:r>
            <w:proofErr w:type="spellStart"/>
            <w:r w:rsidRPr="00081677">
              <w:rPr>
                <w:rStyle w:val="22"/>
                <w:rFonts w:eastAsia="Arial Unicode MS"/>
                <w:sz w:val="24"/>
                <w:szCs w:val="24"/>
              </w:rPr>
              <w:t>новоутвореня</w:t>
            </w:r>
            <w:proofErr w:type="spellEnd"/>
            <w:r w:rsidRPr="00081677">
              <w:rPr>
                <w:rStyle w:val="22"/>
                <w:rFonts w:eastAsia="Arial Unicode MS"/>
                <w:sz w:val="24"/>
                <w:szCs w:val="24"/>
              </w:rPr>
              <w:t xml:space="preserve"> шкіри та її додатків з використанням сучасних додаткових методів дослідження.</w:t>
            </w:r>
          </w:p>
        </w:tc>
      </w:tr>
      <w:tr w:rsidR="00076387" w:rsidRPr="00081677" w:rsidTr="00076387">
        <w:trPr>
          <w:trHeight w:val="654"/>
        </w:trPr>
        <w:tc>
          <w:tcPr>
            <w:tcW w:w="5495" w:type="dxa"/>
            <w:gridSpan w:val="10"/>
            <w:vAlign w:val="bottom"/>
          </w:tcPr>
          <w:p w:rsidR="00076387" w:rsidRPr="00081677" w:rsidRDefault="00076387" w:rsidP="001B6D90">
            <w:pPr>
              <w:rPr>
                <w:rStyle w:val="22"/>
                <w:rFonts w:eastAsia="Arial Unicode MS"/>
                <w:sz w:val="24"/>
                <w:szCs w:val="24"/>
              </w:rPr>
            </w:pPr>
          </w:p>
        </w:tc>
        <w:tc>
          <w:tcPr>
            <w:tcW w:w="4360" w:type="dxa"/>
            <w:gridSpan w:val="7"/>
            <w:vMerge/>
            <w:vAlign w:val="bottom"/>
          </w:tcPr>
          <w:p w:rsidR="00076387" w:rsidRPr="00081677" w:rsidRDefault="00076387" w:rsidP="001B6D90">
            <w:pPr>
              <w:spacing w:line="280" w:lineRule="exact"/>
              <w:rPr>
                <w:rFonts w:ascii="Times New Roman" w:hAnsi="Times New Roman" w:cs="Times New Roman"/>
                <w:sz w:val="24"/>
                <w:szCs w:val="24"/>
              </w:rPr>
            </w:pPr>
          </w:p>
        </w:tc>
      </w:tr>
      <w:tr w:rsidR="00076387" w:rsidRPr="00081677" w:rsidTr="00076387">
        <w:tc>
          <w:tcPr>
            <w:tcW w:w="9855" w:type="dxa"/>
            <w:gridSpan w:val="17"/>
            <w:vAlign w:val="bottom"/>
          </w:tcPr>
          <w:p w:rsidR="00076387" w:rsidRPr="00081677" w:rsidRDefault="00076387" w:rsidP="00076387">
            <w:pPr>
              <w:spacing w:line="280" w:lineRule="exact"/>
              <w:jc w:val="center"/>
              <w:rPr>
                <w:rFonts w:ascii="Times New Roman" w:hAnsi="Times New Roman" w:cs="Times New Roman"/>
                <w:b/>
                <w:sz w:val="24"/>
                <w:szCs w:val="24"/>
              </w:rPr>
            </w:pPr>
            <w:r w:rsidRPr="00081677">
              <w:rPr>
                <w:rStyle w:val="ac"/>
                <w:rFonts w:eastAsia="Arial Unicode MS"/>
                <w:bCs w:val="0"/>
                <w:sz w:val="24"/>
                <w:szCs w:val="24"/>
              </w:rPr>
              <w:t>Практичні навички/компетентності</w:t>
            </w:r>
          </w:p>
        </w:tc>
      </w:tr>
      <w:tr w:rsidR="00076387" w:rsidRPr="00081677" w:rsidTr="00076387">
        <w:tc>
          <w:tcPr>
            <w:tcW w:w="7479" w:type="dxa"/>
            <w:gridSpan w:val="12"/>
          </w:tcPr>
          <w:p w:rsidR="00076387" w:rsidRPr="00081677" w:rsidRDefault="00076387" w:rsidP="00076387">
            <w:pPr>
              <w:jc w:val="center"/>
              <w:rPr>
                <w:rFonts w:ascii="Times New Roman" w:hAnsi="Times New Roman" w:cs="Times New Roman"/>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2376" w:type="dxa"/>
            <w:gridSpan w:val="5"/>
            <w:vAlign w:val="bottom"/>
          </w:tcPr>
          <w:p w:rsidR="00076387" w:rsidRPr="00081677" w:rsidRDefault="00076387" w:rsidP="00076387">
            <w:pPr>
              <w:spacing w:line="280" w:lineRule="exact"/>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076387" w:rsidRPr="00081677" w:rsidTr="00076387">
        <w:tc>
          <w:tcPr>
            <w:tcW w:w="7479" w:type="dxa"/>
            <w:gridSpan w:val="12"/>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 xml:space="preserve">1. 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2376" w:type="dxa"/>
            <w:gridSpan w:val="5"/>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076387" w:rsidRPr="00081677" w:rsidTr="00076387">
        <w:tc>
          <w:tcPr>
            <w:tcW w:w="7479" w:type="dxa"/>
            <w:gridSpan w:val="12"/>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2. Вміти описувати гістологічні препарати, на підставі чого визначати патологічний процес та формулювати патологоанатомічний діагноз.</w:t>
            </w:r>
          </w:p>
        </w:tc>
        <w:tc>
          <w:tcPr>
            <w:tcW w:w="2376" w:type="dxa"/>
            <w:gridSpan w:val="5"/>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7479" w:type="dxa"/>
            <w:gridSpan w:val="12"/>
            <w:vAlign w:val="bottom"/>
          </w:tcPr>
          <w:p w:rsidR="00076387" w:rsidRPr="00081677" w:rsidRDefault="00076387" w:rsidP="00076387">
            <w:pPr>
              <w:spacing w:after="60" w:line="280" w:lineRule="exact"/>
              <w:rPr>
                <w:rStyle w:val="22"/>
                <w:rFonts w:eastAsia="Arial Unicode MS"/>
                <w:sz w:val="24"/>
                <w:szCs w:val="24"/>
              </w:rPr>
            </w:pPr>
            <w:r w:rsidRPr="00081677">
              <w:rPr>
                <w:rStyle w:val="22"/>
                <w:rFonts w:eastAsia="Arial Unicode MS"/>
                <w:sz w:val="24"/>
                <w:szCs w:val="24"/>
              </w:rPr>
              <w:t>3. Визначати діагностичну доцільність використання додаткових методів забарвлення мікропрепаратів і (або) додаткових методів мікроскопії.</w:t>
            </w:r>
          </w:p>
        </w:tc>
        <w:tc>
          <w:tcPr>
            <w:tcW w:w="2376" w:type="dxa"/>
            <w:gridSpan w:val="5"/>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7479" w:type="dxa"/>
            <w:gridSpan w:val="12"/>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4. Визначати діагностичну доцільність сучасних методів дослідження (</w:t>
            </w:r>
            <w:proofErr w:type="spellStart"/>
            <w:r w:rsidRPr="00081677">
              <w:rPr>
                <w:rStyle w:val="22"/>
                <w:rFonts w:eastAsia="Arial Unicode MS"/>
                <w:sz w:val="24"/>
                <w:szCs w:val="24"/>
              </w:rPr>
              <w:t>імуногістохімічні</w:t>
            </w:r>
            <w:proofErr w:type="spellEnd"/>
            <w:r w:rsidRPr="00081677">
              <w:rPr>
                <w:rStyle w:val="22"/>
                <w:rFonts w:eastAsia="Arial Unicode MS"/>
                <w:sz w:val="24"/>
                <w:szCs w:val="24"/>
              </w:rPr>
              <w:t>, цифрова патологія, цитогенетика, молекулярна генетика).</w:t>
            </w:r>
          </w:p>
        </w:tc>
        <w:tc>
          <w:tcPr>
            <w:tcW w:w="2376" w:type="dxa"/>
            <w:gridSpan w:val="5"/>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7479" w:type="dxa"/>
            <w:gridSpan w:val="12"/>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5. Вміти користуватись міжнародною класифікацією хвороб.</w:t>
            </w:r>
          </w:p>
        </w:tc>
        <w:tc>
          <w:tcPr>
            <w:tcW w:w="2376" w:type="dxa"/>
            <w:gridSpan w:val="5"/>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9855" w:type="dxa"/>
            <w:gridSpan w:val="17"/>
            <w:vAlign w:val="bottom"/>
          </w:tcPr>
          <w:p w:rsidR="00076387" w:rsidRPr="00081677" w:rsidRDefault="00076387" w:rsidP="001B6D90">
            <w:pPr>
              <w:spacing w:line="280" w:lineRule="exact"/>
              <w:rPr>
                <w:rFonts w:ascii="Times New Roman" w:hAnsi="Times New Roman" w:cs="Times New Roman"/>
                <w:sz w:val="24"/>
                <w:szCs w:val="24"/>
              </w:rPr>
            </w:pPr>
          </w:p>
        </w:tc>
      </w:tr>
      <w:tr w:rsidR="00076387" w:rsidRPr="00081677" w:rsidTr="00FE5B40">
        <w:tc>
          <w:tcPr>
            <w:tcW w:w="4644" w:type="dxa"/>
            <w:gridSpan w:val="6"/>
          </w:tcPr>
          <w:p w:rsidR="00076387" w:rsidRPr="00081677" w:rsidRDefault="00896E4F" w:rsidP="00076387">
            <w:pPr>
              <w:spacing w:line="280" w:lineRule="exact"/>
              <w:rPr>
                <w:rFonts w:ascii="Times New Roman" w:hAnsi="Times New Roman" w:cs="Times New Roman"/>
                <w:sz w:val="24"/>
                <w:szCs w:val="24"/>
              </w:rPr>
            </w:pPr>
            <w:r>
              <w:rPr>
                <w:rStyle w:val="23"/>
                <w:rFonts w:eastAsia="Arial Unicode MS"/>
                <w:sz w:val="24"/>
                <w:szCs w:val="24"/>
              </w:rPr>
              <w:t>ОК</w:t>
            </w:r>
            <w:r w:rsidR="00076387" w:rsidRPr="00081677">
              <w:rPr>
                <w:rStyle w:val="23"/>
                <w:rFonts w:eastAsia="Arial Unicode MS"/>
                <w:sz w:val="24"/>
                <w:szCs w:val="24"/>
              </w:rPr>
              <w:t xml:space="preserve"> 14</w:t>
            </w:r>
          </w:p>
        </w:tc>
        <w:tc>
          <w:tcPr>
            <w:tcW w:w="5211" w:type="dxa"/>
            <w:gridSpan w:val="11"/>
            <w:vAlign w:val="bottom"/>
          </w:tcPr>
          <w:p w:rsidR="00076387" w:rsidRPr="00081677" w:rsidRDefault="00076387" w:rsidP="00076387">
            <w:pPr>
              <w:rPr>
                <w:rFonts w:ascii="Times New Roman" w:hAnsi="Times New Roman" w:cs="Times New Roman"/>
                <w:sz w:val="24"/>
                <w:szCs w:val="24"/>
              </w:rPr>
            </w:pPr>
            <w:r w:rsidRPr="00081677">
              <w:rPr>
                <w:rStyle w:val="23"/>
                <w:rFonts w:eastAsia="Arial Unicode MS"/>
                <w:sz w:val="24"/>
                <w:szCs w:val="24"/>
              </w:rPr>
              <w:t>Патологічна анатомія хвороб м’яких тканин</w:t>
            </w:r>
          </w:p>
        </w:tc>
      </w:tr>
      <w:tr w:rsidR="00076387" w:rsidRPr="00081677" w:rsidTr="00FE5B40">
        <w:tc>
          <w:tcPr>
            <w:tcW w:w="4644" w:type="dxa"/>
            <w:gridSpan w:val="6"/>
          </w:tcPr>
          <w:p w:rsidR="00076387" w:rsidRPr="00081677" w:rsidRDefault="00076387" w:rsidP="00076387">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5211" w:type="dxa"/>
            <w:gridSpan w:val="11"/>
            <w:vAlign w:val="bottom"/>
          </w:tcPr>
          <w:p w:rsidR="00076387" w:rsidRPr="00081677" w:rsidRDefault="00076387" w:rsidP="00076387">
            <w:pPr>
              <w:rPr>
                <w:rFonts w:ascii="Times New Roman" w:hAnsi="Times New Roman" w:cs="Times New Roman"/>
                <w:sz w:val="24"/>
                <w:szCs w:val="24"/>
              </w:rPr>
            </w:pPr>
            <w:r w:rsidRPr="00081677">
              <w:rPr>
                <w:rStyle w:val="22"/>
                <w:rFonts w:eastAsia="Arial Unicode MS"/>
                <w:sz w:val="24"/>
                <w:szCs w:val="24"/>
              </w:rPr>
              <w:t>Засвоїти морфологічні прояви запальних та системних захворювань сполучної тканини, новоутворень м’яких тканин.</w:t>
            </w:r>
          </w:p>
        </w:tc>
      </w:tr>
      <w:tr w:rsidR="00076387" w:rsidRPr="00081677" w:rsidTr="00FE5B40">
        <w:tc>
          <w:tcPr>
            <w:tcW w:w="4644" w:type="dxa"/>
            <w:gridSpan w:val="6"/>
            <w:vAlign w:val="bottom"/>
          </w:tcPr>
          <w:p w:rsidR="00076387" w:rsidRPr="00081677" w:rsidRDefault="00076387" w:rsidP="00076387">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5211" w:type="dxa"/>
            <w:gridSpan w:val="11"/>
            <w:vAlign w:val="bottom"/>
          </w:tcPr>
          <w:p w:rsidR="00076387" w:rsidRPr="00081677" w:rsidRDefault="00076387" w:rsidP="00076387">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076387" w:rsidRPr="00081677" w:rsidTr="00FE5B40">
        <w:tc>
          <w:tcPr>
            <w:tcW w:w="4644" w:type="dxa"/>
            <w:gridSpan w:val="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 xml:space="preserve">1. Запальні ураження сполучної тканини. </w:t>
            </w:r>
          </w:p>
          <w:p w:rsidR="00076387" w:rsidRPr="00081677" w:rsidRDefault="00076387" w:rsidP="001B6D90">
            <w:pPr>
              <w:rPr>
                <w:rStyle w:val="22"/>
                <w:rFonts w:eastAsia="Arial Unicode MS"/>
                <w:sz w:val="24"/>
                <w:szCs w:val="24"/>
              </w:rPr>
            </w:pPr>
            <w:r w:rsidRPr="00081677">
              <w:rPr>
                <w:rStyle w:val="22"/>
                <w:rFonts w:eastAsia="Arial Unicode MS"/>
                <w:sz w:val="24"/>
                <w:szCs w:val="24"/>
              </w:rPr>
              <w:t xml:space="preserve">2. Системні захворювання сполучної тканини. </w:t>
            </w:r>
          </w:p>
          <w:p w:rsidR="00076387" w:rsidRPr="00081677" w:rsidRDefault="00076387" w:rsidP="001B6D90">
            <w:pPr>
              <w:rPr>
                <w:rStyle w:val="22"/>
                <w:rFonts w:eastAsia="Arial Unicode MS"/>
                <w:sz w:val="24"/>
                <w:szCs w:val="24"/>
              </w:rPr>
            </w:pPr>
            <w:r w:rsidRPr="00081677">
              <w:rPr>
                <w:rStyle w:val="22"/>
                <w:rFonts w:eastAsia="Arial Unicode MS"/>
                <w:sz w:val="24"/>
                <w:szCs w:val="24"/>
              </w:rPr>
              <w:t>3. Доброякісні та злоякісні новоутворення м’яких тканин: класифікація та морфологічна диференціальна діагностика пухлин з використанням сучасних.</w:t>
            </w:r>
          </w:p>
        </w:tc>
        <w:tc>
          <w:tcPr>
            <w:tcW w:w="5211" w:type="dxa"/>
            <w:gridSpan w:val="11"/>
            <w:vAlign w:val="bottom"/>
          </w:tcPr>
          <w:p w:rsidR="00076387" w:rsidRPr="00081677" w:rsidRDefault="00076387" w:rsidP="00081677">
            <w:pPr>
              <w:numPr>
                <w:ilvl w:val="0"/>
                <w:numId w:val="40"/>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Проводити клініко-морфологічну діагностику дезорганізації сполучної тканини та судин при запальних процесах.</w:t>
            </w:r>
          </w:p>
          <w:p w:rsidR="00076387" w:rsidRPr="00081677" w:rsidRDefault="00076387" w:rsidP="00081677">
            <w:pPr>
              <w:numPr>
                <w:ilvl w:val="0"/>
                <w:numId w:val="40"/>
              </w:numPr>
              <w:tabs>
                <w:tab w:val="left" w:pos="283"/>
              </w:tabs>
              <w:spacing w:line="322" w:lineRule="exact"/>
              <w:rPr>
                <w:rFonts w:ascii="Times New Roman" w:hAnsi="Times New Roman" w:cs="Times New Roman"/>
                <w:sz w:val="24"/>
                <w:szCs w:val="24"/>
              </w:rPr>
            </w:pPr>
            <w:r w:rsidRPr="00081677">
              <w:rPr>
                <w:rStyle w:val="22"/>
                <w:rFonts w:eastAsia="Arial Unicode MS"/>
                <w:sz w:val="24"/>
                <w:szCs w:val="24"/>
              </w:rPr>
              <w:t>Діагностувати та інтерпретувати морфологічні зміни внутрішніх органів при системних захворюваннях сполучної тканини.</w:t>
            </w:r>
          </w:p>
          <w:p w:rsidR="00076387" w:rsidRPr="00081677" w:rsidRDefault="00076387" w:rsidP="00076387">
            <w:pPr>
              <w:spacing w:line="280" w:lineRule="exact"/>
              <w:rPr>
                <w:rStyle w:val="22"/>
                <w:rFonts w:eastAsia="Arial Unicode MS"/>
                <w:sz w:val="24"/>
                <w:szCs w:val="24"/>
              </w:rPr>
            </w:pPr>
            <w:r w:rsidRPr="00081677">
              <w:rPr>
                <w:rStyle w:val="22"/>
                <w:rFonts w:eastAsia="Arial Unicode MS"/>
                <w:sz w:val="24"/>
                <w:szCs w:val="24"/>
              </w:rPr>
              <w:t>Діагностувати новоутворення м’яких</w:t>
            </w:r>
          </w:p>
          <w:p w:rsidR="00076387" w:rsidRPr="00081677" w:rsidRDefault="00076387" w:rsidP="00076387">
            <w:pPr>
              <w:spacing w:line="280" w:lineRule="exact"/>
              <w:rPr>
                <w:rFonts w:ascii="Times New Roman" w:hAnsi="Times New Roman" w:cs="Times New Roman"/>
                <w:sz w:val="24"/>
                <w:szCs w:val="24"/>
              </w:rPr>
            </w:pPr>
            <w:r w:rsidRPr="00081677">
              <w:rPr>
                <w:rStyle w:val="22"/>
                <w:rFonts w:eastAsia="Arial Unicode MS"/>
                <w:sz w:val="24"/>
                <w:szCs w:val="24"/>
              </w:rPr>
              <w:t>тканин з використанням сучасних додаткових методів дослідження (імуногістохімічних та молекулярних).</w:t>
            </w:r>
          </w:p>
        </w:tc>
      </w:tr>
      <w:tr w:rsidR="00076387" w:rsidRPr="00081677" w:rsidTr="00076387">
        <w:tc>
          <w:tcPr>
            <w:tcW w:w="9855" w:type="dxa"/>
            <w:gridSpan w:val="17"/>
            <w:vAlign w:val="bottom"/>
          </w:tcPr>
          <w:p w:rsidR="00076387" w:rsidRPr="00081677" w:rsidRDefault="00076387" w:rsidP="00076387">
            <w:pPr>
              <w:spacing w:line="280" w:lineRule="exact"/>
              <w:jc w:val="center"/>
              <w:rPr>
                <w:rFonts w:ascii="Times New Roman" w:hAnsi="Times New Roman" w:cs="Times New Roman"/>
                <w:sz w:val="24"/>
                <w:szCs w:val="24"/>
              </w:rPr>
            </w:pPr>
            <w:r w:rsidRPr="00081677">
              <w:rPr>
                <w:rStyle w:val="23"/>
                <w:rFonts w:eastAsia="Arial Unicode MS"/>
                <w:sz w:val="24"/>
                <w:szCs w:val="24"/>
              </w:rPr>
              <w:t>Практичні навички/компетентності</w:t>
            </w:r>
          </w:p>
        </w:tc>
      </w:tr>
      <w:tr w:rsidR="00076387" w:rsidRPr="00081677" w:rsidTr="00076387">
        <w:tc>
          <w:tcPr>
            <w:tcW w:w="8188" w:type="dxa"/>
            <w:gridSpan w:val="16"/>
          </w:tcPr>
          <w:p w:rsidR="00076387" w:rsidRPr="00081677" w:rsidRDefault="00076387" w:rsidP="00076387">
            <w:pPr>
              <w:jc w:val="center"/>
              <w:rPr>
                <w:rFonts w:ascii="Times New Roman" w:hAnsi="Times New Roman" w:cs="Times New Roman"/>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1667" w:type="dxa"/>
            <w:vAlign w:val="bottom"/>
          </w:tcPr>
          <w:p w:rsidR="00076387" w:rsidRPr="00081677" w:rsidRDefault="00076387" w:rsidP="00076387">
            <w:pPr>
              <w:spacing w:line="280" w:lineRule="exact"/>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1. Проводити патологоанатомічний розтин померлого з дотриманням техніки безпеки.</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2. Вміти описувати макроскопічну картину змінених органів при секційному дослідженні.</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3. Відбирати секційний матеріал для гістологічного дослідження.</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4. Відбирати секційний матеріал для біохімічного та генетичного досліджень.</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5. Інтерпретувати і аналізувати дані медичної документації пацієнта (померлого).</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С</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6. Інтерпретувати і аналізувати патологоанатомічний розтин за даними макроскопічного і гістологічного досліджень.</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7. Формулювати патологоанатомічний діагноз та клініко-патологоанатомічний епікриз.</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 xml:space="preserve">8. Проводити макроскопічне та </w:t>
            </w:r>
            <w:proofErr w:type="spellStart"/>
            <w:r w:rsidRPr="00081677">
              <w:rPr>
                <w:rStyle w:val="22"/>
                <w:rFonts w:eastAsia="Arial Unicode MS"/>
                <w:sz w:val="24"/>
                <w:szCs w:val="24"/>
              </w:rPr>
              <w:t>морфометричне</w:t>
            </w:r>
            <w:proofErr w:type="spellEnd"/>
            <w:r w:rsidRPr="00081677">
              <w:rPr>
                <w:rStyle w:val="22"/>
                <w:rFonts w:eastAsia="Arial Unicode MS"/>
                <w:sz w:val="24"/>
                <w:szCs w:val="24"/>
              </w:rPr>
              <w:t xml:space="preserve"> дослідження </w:t>
            </w:r>
            <w:proofErr w:type="spellStart"/>
            <w:r w:rsidRPr="00081677">
              <w:rPr>
                <w:rStyle w:val="22"/>
                <w:rFonts w:eastAsia="Arial Unicode MS"/>
                <w:sz w:val="24"/>
                <w:szCs w:val="24"/>
              </w:rPr>
              <w:t>біопсійного</w:t>
            </w:r>
            <w:proofErr w:type="spellEnd"/>
            <w:r w:rsidRPr="00081677">
              <w:rPr>
                <w:rStyle w:val="22"/>
                <w:rFonts w:eastAsia="Arial Unicode MS"/>
                <w:sz w:val="24"/>
                <w:szCs w:val="24"/>
              </w:rPr>
              <w:t xml:space="preserve"> та операційного матеріалу.</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9. Вміти готувати та користуватись фіксуючими розчинами в залежності від мети майбутнього гістологічного дослідження.</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lastRenderedPageBreak/>
              <w:t>10. Вміти описувати гістологічні препарати, на підставі чого визначати патологічний процес та формулювати патологоанатомічний діагноз.</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11. Визначати діагностичну доцільність використання додаткових методів забарвлення мікропрепаратів і (або) додаткових методів мікроскопії.</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Style w:val="22"/>
                <w:rFonts w:eastAsia="Arial Unicode MS"/>
                <w:sz w:val="24"/>
                <w:szCs w:val="24"/>
              </w:rPr>
              <w:t>12. Визначати діагностичну доцільність сучасних методів дослідження (</w:t>
            </w:r>
            <w:proofErr w:type="spellStart"/>
            <w:r w:rsidRPr="00081677">
              <w:rPr>
                <w:rStyle w:val="22"/>
                <w:rFonts w:eastAsia="Arial Unicode MS"/>
                <w:sz w:val="24"/>
                <w:szCs w:val="24"/>
              </w:rPr>
              <w:t>імуногістохімічні</w:t>
            </w:r>
            <w:proofErr w:type="spellEnd"/>
            <w:r w:rsidRPr="00081677">
              <w:rPr>
                <w:rStyle w:val="22"/>
                <w:rFonts w:eastAsia="Arial Unicode MS"/>
                <w:sz w:val="24"/>
                <w:szCs w:val="24"/>
              </w:rPr>
              <w:t>, цифрова патологія, цитогенетика, молекулярна генетика).</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8188" w:type="dxa"/>
            <w:gridSpan w:val="16"/>
            <w:vAlign w:val="bottom"/>
          </w:tcPr>
          <w:p w:rsidR="00076387" w:rsidRPr="00081677" w:rsidRDefault="00076387" w:rsidP="00081677">
            <w:pPr>
              <w:numPr>
                <w:ilvl w:val="0"/>
                <w:numId w:val="41"/>
              </w:numPr>
              <w:tabs>
                <w:tab w:val="left" w:pos="418"/>
              </w:tabs>
              <w:spacing w:line="322" w:lineRule="exact"/>
              <w:rPr>
                <w:rStyle w:val="22"/>
                <w:rFonts w:eastAsia="Arial Unicode MS"/>
                <w:sz w:val="24"/>
                <w:szCs w:val="24"/>
              </w:rPr>
            </w:pPr>
            <w:r w:rsidRPr="00081677">
              <w:rPr>
                <w:rFonts w:ascii="Times New Roman" w:hAnsi="Times New Roman" w:cs="Times New Roman"/>
                <w:sz w:val="24"/>
                <w:szCs w:val="24"/>
              </w:rPr>
              <w:t>Вміти користуватись міжнародною класифікацією хвороб.</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8188" w:type="dxa"/>
            <w:gridSpan w:val="16"/>
            <w:vAlign w:val="bottom"/>
          </w:tcPr>
          <w:p w:rsidR="00076387" w:rsidRPr="00081677" w:rsidRDefault="00076387" w:rsidP="001B6D90">
            <w:pPr>
              <w:rPr>
                <w:rStyle w:val="22"/>
                <w:rFonts w:eastAsia="Arial Unicode MS"/>
                <w:sz w:val="24"/>
                <w:szCs w:val="24"/>
              </w:rPr>
            </w:pPr>
            <w:r w:rsidRPr="00081677">
              <w:rPr>
                <w:rFonts w:ascii="Times New Roman" w:hAnsi="Times New Roman" w:cs="Times New Roman"/>
                <w:sz w:val="24"/>
                <w:szCs w:val="24"/>
              </w:rPr>
              <w:t>Брати участь, готувати доповіді по летальним випадкам для клініко- патологоанатомічних конференцій.</w:t>
            </w:r>
          </w:p>
        </w:tc>
        <w:tc>
          <w:tcPr>
            <w:tcW w:w="1667" w:type="dxa"/>
            <w:vAlign w:val="bottom"/>
          </w:tcPr>
          <w:p w:rsidR="00076387" w:rsidRPr="00081677" w:rsidRDefault="006A44C4" w:rsidP="006A44C4">
            <w:pPr>
              <w:spacing w:line="280" w:lineRule="exact"/>
              <w:jc w:val="center"/>
              <w:rPr>
                <w:rFonts w:ascii="Times New Roman" w:hAnsi="Times New Roman" w:cs="Times New Roman"/>
                <w:sz w:val="24"/>
                <w:szCs w:val="24"/>
              </w:rPr>
            </w:pPr>
            <w:r w:rsidRPr="00081677">
              <w:rPr>
                <w:rFonts w:ascii="Times New Roman" w:hAnsi="Times New Roman" w:cs="Times New Roman"/>
                <w:sz w:val="24"/>
                <w:szCs w:val="24"/>
              </w:rPr>
              <w:t>В</w:t>
            </w:r>
          </w:p>
        </w:tc>
      </w:tr>
      <w:tr w:rsidR="00076387" w:rsidRPr="00081677" w:rsidTr="00076387">
        <w:tc>
          <w:tcPr>
            <w:tcW w:w="9855" w:type="dxa"/>
            <w:gridSpan w:val="17"/>
            <w:vAlign w:val="bottom"/>
          </w:tcPr>
          <w:p w:rsidR="00076387" w:rsidRPr="00081677" w:rsidRDefault="00076387" w:rsidP="001B6D90">
            <w:pPr>
              <w:spacing w:line="280" w:lineRule="exact"/>
              <w:rPr>
                <w:rFonts w:ascii="Times New Roman" w:hAnsi="Times New Roman" w:cs="Times New Roman"/>
                <w:sz w:val="24"/>
                <w:szCs w:val="24"/>
              </w:rPr>
            </w:pPr>
          </w:p>
        </w:tc>
      </w:tr>
      <w:tr w:rsidR="00076387" w:rsidRPr="00081677" w:rsidTr="00076387">
        <w:tc>
          <w:tcPr>
            <w:tcW w:w="4786" w:type="dxa"/>
            <w:gridSpan w:val="7"/>
          </w:tcPr>
          <w:p w:rsidR="00076387" w:rsidRPr="00081677" w:rsidRDefault="00896E4F" w:rsidP="00076387">
            <w:pPr>
              <w:spacing w:line="280" w:lineRule="exact"/>
              <w:rPr>
                <w:rFonts w:ascii="Times New Roman" w:hAnsi="Times New Roman" w:cs="Times New Roman"/>
                <w:sz w:val="24"/>
                <w:szCs w:val="24"/>
              </w:rPr>
            </w:pPr>
            <w:r>
              <w:rPr>
                <w:rStyle w:val="23"/>
                <w:rFonts w:eastAsia="Arial Unicode MS"/>
                <w:sz w:val="24"/>
                <w:szCs w:val="24"/>
              </w:rPr>
              <w:t>ОК</w:t>
            </w:r>
            <w:r w:rsidR="00076387" w:rsidRPr="00081677">
              <w:rPr>
                <w:rStyle w:val="23"/>
                <w:rFonts w:eastAsia="Arial Unicode MS"/>
                <w:sz w:val="24"/>
                <w:szCs w:val="24"/>
              </w:rPr>
              <w:t xml:space="preserve"> 15</w:t>
            </w:r>
          </w:p>
        </w:tc>
        <w:tc>
          <w:tcPr>
            <w:tcW w:w="5069" w:type="dxa"/>
            <w:gridSpan w:val="10"/>
            <w:vAlign w:val="bottom"/>
          </w:tcPr>
          <w:p w:rsidR="00076387" w:rsidRPr="00081677" w:rsidRDefault="00076387" w:rsidP="00076387">
            <w:pPr>
              <w:rPr>
                <w:rFonts w:ascii="Times New Roman" w:hAnsi="Times New Roman" w:cs="Times New Roman"/>
                <w:sz w:val="24"/>
                <w:szCs w:val="24"/>
              </w:rPr>
            </w:pPr>
            <w:r w:rsidRPr="00081677">
              <w:rPr>
                <w:rStyle w:val="23"/>
                <w:rFonts w:eastAsia="Arial Unicode MS"/>
                <w:sz w:val="24"/>
                <w:szCs w:val="24"/>
              </w:rPr>
              <w:t>Патологічна анатомія ускладнень після діагностичних, лікувальних втручань та реанімації</w:t>
            </w:r>
          </w:p>
        </w:tc>
      </w:tr>
      <w:tr w:rsidR="00076387" w:rsidRPr="00081677" w:rsidTr="00076387">
        <w:tc>
          <w:tcPr>
            <w:tcW w:w="4786" w:type="dxa"/>
            <w:gridSpan w:val="7"/>
          </w:tcPr>
          <w:p w:rsidR="00076387" w:rsidRPr="00081677" w:rsidRDefault="00076387" w:rsidP="00076387">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5069" w:type="dxa"/>
            <w:gridSpan w:val="10"/>
            <w:vAlign w:val="bottom"/>
          </w:tcPr>
          <w:p w:rsidR="00076387" w:rsidRPr="00081677" w:rsidRDefault="00076387" w:rsidP="00076387">
            <w:pPr>
              <w:rPr>
                <w:rFonts w:ascii="Times New Roman" w:hAnsi="Times New Roman" w:cs="Times New Roman"/>
                <w:sz w:val="24"/>
                <w:szCs w:val="24"/>
              </w:rPr>
            </w:pPr>
            <w:r w:rsidRPr="00081677">
              <w:rPr>
                <w:rFonts w:ascii="Times New Roman" w:hAnsi="Times New Roman" w:cs="Times New Roman"/>
                <w:sz w:val="24"/>
                <w:szCs w:val="24"/>
              </w:rPr>
              <w:t>Засвоїти клініко-морфологічні прояви ускладнень діагностичних лікувальних втручань та реанімації. Трактувати морфологічні ознаки придатності органів для наступної трансплантації з оцінкою ступеня фіброзування та некробіозу тканин.</w:t>
            </w:r>
          </w:p>
        </w:tc>
      </w:tr>
      <w:tr w:rsidR="00076387" w:rsidRPr="00081677" w:rsidTr="00076387">
        <w:tc>
          <w:tcPr>
            <w:tcW w:w="4786" w:type="dxa"/>
            <w:gridSpan w:val="7"/>
            <w:vAlign w:val="bottom"/>
          </w:tcPr>
          <w:p w:rsidR="00076387" w:rsidRPr="00081677" w:rsidRDefault="00076387" w:rsidP="00076387">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5069" w:type="dxa"/>
            <w:gridSpan w:val="10"/>
            <w:vAlign w:val="bottom"/>
          </w:tcPr>
          <w:p w:rsidR="00076387" w:rsidRPr="00081677" w:rsidRDefault="00076387" w:rsidP="00076387">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076387" w:rsidRPr="00081677" w:rsidTr="00076387">
        <w:trPr>
          <w:trHeight w:val="3480"/>
        </w:trPr>
        <w:tc>
          <w:tcPr>
            <w:tcW w:w="4786" w:type="dxa"/>
            <w:gridSpan w:val="7"/>
          </w:tcPr>
          <w:p w:rsidR="00076387" w:rsidRPr="00081677" w:rsidRDefault="00076387" w:rsidP="00081677">
            <w:pPr>
              <w:numPr>
                <w:ilvl w:val="0"/>
                <w:numId w:val="42"/>
              </w:numPr>
              <w:shd w:val="clear" w:color="auto" w:fill="FFFFFF"/>
              <w:tabs>
                <w:tab w:val="left" w:pos="245"/>
              </w:tabs>
              <w:spacing w:line="317" w:lineRule="exact"/>
              <w:jc w:val="both"/>
              <w:rPr>
                <w:rFonts w:ascii="Times New Roman" w:hAnsi="Times New Roman" w:cs="Times New Roman"/>
                <w:sz w:val="24"/>
                <w:szCs w:val="24"/>
              </w:rPr>
            </w:pPr>
            <w:r w:rsidRPr="00081677">
              <w:rPr>
                <w:rFonts w:ascii="Times New Roman" w:hAnsi="Times New Roman" w:cs="Times New Roman"/>
                <w:sz w:val="24"/>
                <w:szCs w:val="24"/>
              </w:rPr>
              <w:t>Медикаментозна хвороба.</w:t>
            </w:r>
          </w:p>
          <w:p w:rsidR="00076387" w:rsidRPr="00081677" w:rsidRDefault="00076387" w:rsidP="00081677">
            <w:pPr>
              <w:numPr>
                <w:ilvl w:val="0"/>
                <w:numId w:val="42"/>
              </w:numPr>
              <w:shd w:val="clear" w:color="auto" w:fill="FFFFFF"/>
              <w:tabs>
                <w:tab w:val="left" w:pos="278"/>
              </w:tabs>
              <w:spacing w:line="317" w:lineRule="exact"/>
              <w:jc w:val="both"/>
              <w:rPr>
                <w:rFonts w:ascii="Times New Roman" w:hAnsi="Times New Roman" w:cs="Times New Roman"/>
                <w:sz w:val="24"/>
                <w:szCs w:val="24"/>
              </w:rPr>
            </w:pPr>
            <w:r w:rsidRPr="00081677">
              <w:rPr>
                <w:rFonts w:ascii="Times New Roman" w:hAnsi="Times New Roman" w:cs="Times New Roman"/>
                <w:sz w:val="24"/>
                <w:szCs w:val="24"/>
              </w:rPr>
              <w:t>Ускладнення хірургічних втручань, реанімації та інтенсивної терапії.</w:t>
            </w:r>
          </w:p>
          <w:p w:rsidR="00076387" w:rsidRPr="00081677" w:rsidRDefault="00076387" w:rsidP="00076387">
            <w:pPr>
              <w:rPr>
                <w:rFonts w:ascii="Times New Roman" w:hAnsi="Times New Roman" w:cs="Times New Roman"/>
                <w:sz w:val="24"/>
                <w:szCs w:val="24"/>
              </w:rPr>
            </w:pPr>
            <w:r w:rsidRPr="00081677">
              <w:rPr>
                <w:rFonts w:ascii="Times New Roman" w:hAnsi="Times New Roman" w:cs="Times New Roman"/>
                <w:sz w:val="24"/>
                <w:szCs w:val="24"/>
              </w:rPr>
              <w:t xml:space="preserve">3. Питання </w:t>
            </w:r>
            <w:proofErr w:type="spellStart"/>
            <w:r w:rsidRPr="00081677">
              <w:rPr>
                <w:rFonts w:ascii="Times New Roman" w:hAnsi="Times New Roman" w:cs="Times New Roman"/>
                <w:sz w:val="24"/>
                <w:szCs w:val="24"/>
              </w:rPr>
              <w:t>трансплантології</w:t>
            </w:r>
            <w:proofErr w:type="spellEnd"/>
            <w:r w:rsidRPr="00081677">
              <w:rPr>
                <w:rFonts w:ascii="Times New Roman" w:hAnsi="Times New Roman" w:cs="Times New Roman"/>
                <w:sz w:val="24"/>
                <w:szCs w:val="24"/>
              </w:rPr>
              <w:t xml:space="preserve"> в патологічній анатомії.</w:t>
            </w:r>
          </w:p>
        </w:tc>
        <w:tc>
          <w:tcPr>
            <w:tcW w:w="5069" w:type="dxa"/>
            <w:gridSpan w:val="10"/>
          </w:tcPr>
          <w:p w:rsidR="00076387" w:rsidRPr="00081677" w:rsidRDefault="00076387" w:rsidP="00081677">
            <w:pPr>
              <w:numPr>
                <w:ilvl w:val="0"/>
                <w:numId w:val="43"/>
              </w:numPr>
              <w:shd w:val="clear" w:color="auto" w:fill="FFFFFF"/>
              <w:tabs>
                <w:tab w:val="left" w:pos="283"/>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Діагностувати морфологічні ознаки дії лікарських засобів на організм.</w:t>
            </w:r>
          </w:p>
          <w:p w:rsidR="00076387" w:rsidRPr="00081677" w:rsidRDefault="00076387" w:rsidP="00081677">
            <w:pPr>
              <w:numPr>
                <w:ilvl w:val="0"/>
                <w:numId w:val="43"/>
              </w:numPr>
              <w:shd w:val="clear" w:color="auto" w:fill="FFFFFF"/>
              <w:tabs>
                <w:tab w:val="left" w:pos="288"/>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Діагностувати та інтерпретувати морфологічні прояви ускладнень хірургічних втручань, реанімаційних заходів та інтенсивної терапії.</w:t>
            </w:r>
          </w:p>
          <w:p w:rsidR="00076387" w:rsidRPr="00081677" w:rsidRDefault="00076387" w:rsidP="00081677">
            <w:pPr>
              <w:numPr>
                <w:ilvl w:val="0"/>
                <w:numId w:val="43"/>
              </w:numPr>
              <w:shd w:val="clear" w:color="auto" w:fill="FFFFFF"/>
              <w:tabs>
                <w:tab w:val="left" w:pos="283"/>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Проводити оцінку морфологічних ознак придатності органів для наступної трансплантації.</w:t>
            </w:r>
          </w:p>
          <w:p w:rsidR="00076387" w:rsidRPr="00081677" w:rsidRDefault="00076387" w:rsidP="00076387">
            <w:pPr>
              <w:rPr>
                <w:rFonts w:ascii="Times New Roman" w:hAnsi="Times New Roman" w:cs="Times New Roman"/>
                <w:sz w:val="24"/>
                <w:szCs w:val="24"/>
              </w:rPr>
            </w:pPr>
            <w:r w:rsidRPr="00081677">
              <w:rPr>
                <w:rFonts w:ascii="Times New Roman" w:hAnsi="Times New Roman" w:cs="Times New Roman"/>
                <w:sz w:val="24"/>
                <w:szCs w:val="24"/>
              </w:rPr>
              <w:t>Проводити диференційну діагностику різних типів відторгнення трансплантату</w:t>
            </w:r>
          </w:p>
        </w:tc>
      </w:tr>
      <w:tr w:rsidR="00FE5B40" w:rsidRPr="00081677" w:rsidTr="00FE5B40">
        <w:tc>
          <w:tcPr>
            <w:tcW w:w="9855" w:type="dxa"/>
            <w:gridSpan w:val="17"/>
          </w:tcPr>
          <w:p w:rsidR="00FE5B40" w:rsidRPr="00081677" w:rsidRDefault="00FE5B40" w:rsidP="00FE5B40">
            <w:pPr>
              <w:jc w:val="center"/>
              <w:rPr>
                <w:rFonts w:ascii="Times New Roman" w:hAnsi="Times New Roman" w:cs="Times New Roman"/>
                <w:b/>
                <w:sz w:val="24"/>
                <w:szCs w:val="24"/>
              </w:rPr>
            </w:pPr>
            <w:r w:rsidRPr="00081677">
              <w:rPr>
                <w:rStyle w:val="ac"/>
                <w:rFonts w:eastAsia="Arial Unicode MS"/>
                <w:bCs w:val="0"/>
                <w:sz w:val="24"/>
                <w:szCs w:val="24"/>
              </w:rPr>
              <w:t>Практичні навички/компетентності</w:t>
            </w:r>
          </w:p>
        </w:tc>
      </w:tr>
      <w:tr w:rsidR="00FE5B40" w:rsidRPr="00081677" w:rsidTr="00FE5B40">
        <w:tc>
          <w:tcPr>
            <w:tcW w:w="7750" w:type="dxa"/>
            <w:gridSpan w:val="13"/>
            <w:vAlign w:val="bottom"/>
          </w:tcPr>
          <w:p w:rsidR="00FE5B40" w:rsidRPr="00081677" w:rsidRDefault="00FE5B40" w:rsidP="00FE5B40">
            <w:pPr>
              <w:jc w:val="center"/>
              <w:rPr>
                <w:rFonts w:ascii="Times New Roman" w:hAnsi="Times New Roman" w:cs="Times New Roman"/>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2105" w:type="dxa"/>
            <w:gridSpan w:val="4"/>
            <w:vAlign w:val="center"/>
          </w:tcPr>
          <w:p w:rsidR="00FE5B40" w:rsidRPr="00081677" w:rsidRDefault="00FE5B40" w:rsidP="00FE5B40">
            <w:pPr>
              <w:spacing w:line="280" w:lineRule="exact"/>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FE5B40" w:rsidRPr="00081677" w:rsidTr="00FE5B40">
        <w:tc>
          <w:tcPr>
            <w:tcW w:w="7750" w:type="dxa"/>
            <w:gridSpan w:val="13"/>
          </w:tcPr>
          <w:p w:rsidR="00FE5B40" w:rsidRPr="00081677" w:rsidRDefault="00FE5B40" w:rsidP="00081677">
            <w:pPr>
              <w:numPr>
                <w:ilvl w:val="0"/>
                <w:numId w:val="44"/>
              </w:numPr>
              <w:shd w:val="clear" w:color="auto" w:fill="FFFFFF"/>
              <w:tabs>
                <w:tab w:val="left" w:pos="278"/>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Проводити патологоанатомічний розтин померлого з дотриманням техніки безпеки.</w:t>
            </w:r>
          </w:p>
        </w:tc>
        <w:tc>
          <w:tcPr>
            <w:tcW w:w="2105" w:type="dxa"/>
            <w:gridSpan w:val="4"/>
            <w:vAlign w:val="center"/>
          </w:tcPr>
          <w:p w:rsidR="00FE5B40" w:rsidRPr="00081677" w:rsidRDefault="006A44C4" w:rsidP="00FE5B40">
            <w:pPr>
              <w:spacing w:line="280" w:lineRule="exact"/>
              <w:jc w:val="center"/>
              <w:rPr>
                <w:rStyle w:val="23"/>
                <w:rFonts w:eastAsia="Arial Unicode MS"/>
                <w:sz w:val="24"/>
                <w:szCs w:val="24"/>
              </w:rPr>
            </w:pPr>
            <w:r w:rsidRPr="00081677">
              <w:rPr>
                <w:rStyle w:val="23"/>
                <w:rFonts w:eastAsia="Arial Unicode MS"/>
                <w:sz w:val="24"/>
                <w:szCs w:val="24"/>
              </w:rPr>
              <w:t>С</w:t>
            </w:r>
          </w:p>
        </w:tc>
      </w:tr>
      <w:tr w:rsidR="00FE5B40" w:rsidRPr="00081677" w:rsidTr="00FE5B40">
        <w:tc>
          <w:tcPr>
            <w:tcW w:w="7750" w:type="dxa"/>
            <w:gridSpan w:val="13"/>
          </w:tcPr>
          <w:p w:rsidR="00FE5B40" w:rsidRPr="00081677" w:rsidRDefault="00FE5B40" w:rsidP="00081677">
            <w:pPr>
              <w:numPr>
                <w:ilvl w:val="0"/>
                <w:numId w:val="44"/>
              </w:numPr>
              <w:shd w:val="clear" w:color="auto" w:fill="FFFFFF"/>
              <w:tabs>
                <w:tab w:val="left" w:pos="278"/>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Вміти описувати макроскопічну картину змінених органів при секційному дослідженні.</w:t>
            </w:r>
          </w:p>
        </w:tc>
        <w:tc>
          <w:tcPr>
            <w:tcW w:w="2105" w:type="dxa"/>
            <w:gridSpan w:val="4"/>
            <w:vAlign w:val="center"/>
          </w:tcPr>
          <w:p w:rsidR="00FE5B40" w:rsidRPr="00081677" w:rsidRDefault="006A44C4" w:rsidP="00FE5B40">
            <w:pPr>
              <w:spacing w:line="280" w:lineRule="exact"/>
              <w:jc w:val="center"/>
              <w:rPr>
                <w:rStyle w:val="23"/>
                <w:rFonts w:eastAsia="Arial Unicode MS"/>
                <w:sz w:val="24"/>
                <w:szCs w:val="24"/>
              </w:rPr>
            </w:pPr>
            <w:r w:rsidRPr="00081677">
              <w:rPr>
                <w:rStyle w:val="23"/>
                <w:rFonts w:eastAsia="Arial Unicode MS"/>
                <w:sz w:val="24"/>
                <w:szCs w:val="24"/>
              </w:rPr>
              <w:t>С</w:t>
            </w:r>
          </w:p>
        </w:tc>
      </w:tr>
      <w:tr w:rsidR="00FE5B40" w:rsidRPr="00081677" w:rsidTr="00FE5B40">
        <w:tc>
          <w:tcPr>
            <w:tcW w:w="7750" w:type="dxa"/>
            <w:gridSpan w:val="13"/>
          </w:tcPr>
          <w:p w:rsidR="00FE5B40" w:rsidRPr="00081677" w:rsidRDefault="00FE5B40" w:rsidP="00081677">
            <w:pPr>
              <w:numPr>
                <w:ilvl w:val="0"/>
                <w:numId w:val="44"/>
              </w:numPr>
              <w:shd w:val="clear" w:color="auto" w:fill="FFFFFF"/>
              <w:tabs>
                <w:tab w:val="left" w:pos="278"/>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Відбирати секційний матеріал для гістологічного дослідження.</w:t>
            </w:r>
          </w:p>
        </w:tc>
        <w:tc>
          <w:tcPr>
            <w:tcW w:w="2105" w:type="dxa"/>
            <w:gridSpan w:val="4"/>
            <w:vAlign w:val="center"/>
          </w:tcPr>
          <w:p w:rsidR="00FE5B40" w:rsidRPr="00081677" w:rsidRDefault="006A44C4" w:rsidP="00FE5B40">
            <w:pPr>
              <w:spacing w:line="280" w:lineRule="exact"/>
              <w:jc w:val="center"/>
              <w:rPr>
                <w:rStyle w:val="23"/>
                <w:rFonts w:eastAsia="Arial Unicode MS"/>
                <w:sz w:val="24"/>
                <w:szCs w:val="24"/>
              </w:rPr>
            </w:pPr>
            <w:r w:rsidRPr="00081677">
              <w:rPr>
                <w:rStyle w:val="23"/>
                <w:rFonts w:eastAsia="Arial Unicode MS"/>
                <w:sz w:val="24"/>
                <w:szCs w:val="24"/>
              </w:rPr>
              <w:t>С</w:t>
            </w:r>
          </w:p>
        </w:tc>
      </w:tr>
      <w:tr w:rsidR="00FE5B40" w:rsidRPr="00081677" w:rsidTr="00FE5B40">
        <w:tc>
          <w:tcPr>
            <w:tcW w:w="7750" w:type="dxa"/>
            <w:gridSpan w:val="13"/>
          </w:tcPr>
          <w:p w:rsidR="00FE5B40" w:rsidRPr="00081677" w:rsidRDefault="00FE5B40" w:rsidP="00081677">
            <w:pPr>
              <w:numPr>
                <w:ilvl w:val="0"/>
                <w:numId w:val="44"/>
              </w:numPr>
              <w:shd w:val="clear" w:color="auto" w:fill="FFFFFF"/>
              <w:tabs>
                <w:tab w:val="left" w:pos="278"/>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Відбирати секційний матеріал для бактеріологічного, вірусологічного дослідження.</w:t>
            </w:r>
          </w:p>
        </w:tc>
        <w:tc>
          <w:tcPr>
            <w:tcW w:w="2105" w:type="dxa"/>
            <w:gridSpan w:val="4"/>
            <w:vAlign w:val="center"/>
          </w:tcPr>
          <w:p w:rsidR="00FE5B40" w:rsidRPr="00081677" w:rsidRDefault="006A44C4" w:rsidP="00FE5B40">
            <w:pPr>
              <w:spacing w:line="280" w:lineRule="exact"/>
              <w:jc w:val="center"/>
              <w:rPr>
                <w:rStyle w:val="23"/>
                <w:rFonts w:eastAsia="Arial Unicode MS"/>
                <w:sz w:val="24"/>
                <w:szCs w:val="24"/>
              </w:rPr>
            </w:pPr>
            <w:r w:rsidRPr="00081677">
              <w:rPr>
                <w:rStyle w:val="23"/>
                <w:rFonts w:eastAsia="Arial Unicode MS"/>
                <w:sz w:val="24"/>
                <w:szCs w:val="24"/>
              </w:rPr>
              <w:t>С</w:t>
            </w:r>
          </w:p>
        </w:tc>
      </w:tr>
      <w:tr w:rsidR="00FE5B40" w:rsidRPr="00081677" w:rsidTr="00FE5B40">
        <w:tc>
          <w:tcPr>
            <w:tcW w:w="7750" w:type="dxa"/>
            <w:gridSpan w:val="13"/>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5. Відбирати секційний матеріал для біохімічного та генетичного досліджень</w:t>
            </w:r>
          </w:p>
        </w:tc>
        <w:tc>
          <w:tcPr>
            <w:tcW w:w="2105" w:type="dxa"/>
            <w:gridSpan w:val="4"/>
            <w:vAlign w:val="center"/>
          </w:tcPr>
          <w:p w:rsidR="00FE5B40" w:rsidRPr="00081677" w:rsidRDefault="006A44C4" w:rsidP="00FE5B40">
            <w:pPr>
              <w:spacing w:line="280" w:lineRule="exact"/>
              <w:jc w:val="center"/>
              <w:rPr>
                <w:rStyle w:val="23"/>
                <w:rFonts w:eastAsia="Arial Unicode MS"/>
                <w:sz w:val="24"/>
                <w:szCs w:val="24"/>
              </w:rPr>
            </w:pPr>
            <w:r w:rsidRPr="00081677">
              <w:rPr>
                <w:rStyle w:val="23"/>
                <w:rFonts w:eastAsia="Arial Unicode MS"/>
                <w:sz w:val="24"/>
                <w:szCs w:val="24"/>
              </w:rPr>
              <w:t>В</w:t>
            </w:r>
          </w:p>
        </w:tc>
      </w:tr>
      <w:tr w:rsidR="00FE5B40" w:rsidRPr="00081677" w:rsidTr="00FE5B40">
        <w:tc>
          <w:tcPr>
            <w:tcW w:w="7750" w:type="dxa"/>
            <w:gridSpan w:val="13"/>
            <w:vAlign w:val="bottom"/>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6. Проводити розтин трупів після хірургічних втручань, інтенсивної терапії та реанімації.</w:t>
            </w:r>
          </w:p>
        </w:tc>
        <w:tc>
          <w:tcPr>
            <w:tcW w:w="2105" w:type="dxa"/>
            <w:gridSpan w:val="4"/>
            <w:vAlign w:val="center"/>
          </w:tcPr>
          <w:p w:rsidR="00FE5B40" w:rsidRPr="00081677" w:rsidRDefault="006A44C4" w:rsidP="00FE5B40">
            <w:pPr>
              <w:spacing w:line="280" w:lineRule="exact"/>
              <w:jc w:val="center"/>
              <w:rPr>
                <w:rStyle w:val="23"/>
                <w:rFonts w:eastAsia="Arial Unicode MS"/>
                <w:sz w:val="24"/>
                <w:szCs w:val="24"/>
              </w:rPr>
            </w:pPr>
            <w:r w:rsidRPr="00081677">
              <w:rPr>
                <w:rStyle w:val="23"/>
                <w:rFonts w:eastAsia="Arial Unicode MS"/>
                <w:sz w:val="24"/>
                <w:szCs w:val="24"/>
              </w:rPr>
              <w:t>В</w:t>
            </w:r>
          </w:p>
        </w:tc>
      </w:tr>
      <w:tr w:rsidR="00FE5B40" w:rsidRPr="00081677" w:rsidTr="00FE5B40">
        <w:tc>
          <w:tcPr>
            <w:tcW w:w="7750" w:type="dxa"/>
            <w:gridSpan w:val="13"/>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7. Проводити розтин трупів померлих від акушерської патології.</w:t>
            </w:r>
          </w:p>
        </w:tc>
        <w:tc>
          <w:tcPr>
            <w:tcW w:w="2105" w:type="dxa"/>
            <w:gridSpan w:val="4"/>
            <w:vAlign w:val="center"/>
          </w:tcPr>
          <w:p w:rsidR="00FE5B40" w:rsidRPr="00081677" w:rsidRDefault="006A44C4" w:rsidP="00FE5B40">
            <w:pPr>
              <w:spacing w:line="280" w:lineRule="exact"/>
              <w:jc w:val="center"/>
              <w:rPr>
                <w:rStyle w:val="23"/>
                <w:rFonts w:eastAsia="Arial Unicode MS"/>
                <w:sz w:val="24"/>
                <w:szCs w:val="24"/>
              </w:rPr>
            </w:pPr>
            <w:r w:rsidRPr="00081677">
              <w:rPr>
                <w:rStyle w:val="23"/>
                <w:rFonts w:eastAsia="Arial Unicode MS"/>
                <w:sz w:val="24"/>
                <w:szCs w:val="24"/>
              </w:rPr>
              <w:t>В</w:t>
            </w:r>
          </w:p>
        </w:tc>
      </w:tr>
      <w:tr w:rsidR="00FE5B40" w:rsidRPr="00081677" w:rsidTr="00FE5B40">
        <w:tc>
          <w:tcPr>
            <w:tcW w:w="7750" w:type="dxa"/>
            <w:gridSpan w:val="13"/>
          </w:tcPr>
          <w:p w:rsidR="00FE5B40" w:rsidRPr="00081677" w:rsidRDefault="00FE5B40" w:rsidP="00FE5B40">
            <w:pPr>
              <w:spacing w:after="60" w:line="280" w:lineRule="exact"/>
              <w:rPr>
                <w:rFonts w:ascii="Times New Roman" w:hAnsi="Times New Roman" w:cs="Times New Roman"/>
                <w:sz w:val="24"/>
                <w:szCs w:val="24"/>
              </w:rPr>
            </w:pPr>
            <w:r w:rsidRPr="00081677">
              <w:rPr>
                <w:rFonts w:ascii="Times New Roman" w:hAnsi="Times New Roman" w:cs="Times New Roman"/>
                <w:sz w:val="24"/>
                <w:szCs w:val="24"/>
              </w:rPr>
              <w:t xml:space="preserve">8. Проводити проби на повітряну емболію, діагностувати пневмоторакс та </w:t>
            </w:r>
            <w:proofErr w:type="spellStart"/>
            <w:r w:rsidRPr="00081677">
              <w:rPr>
                <w:rFonts w:ascii="Times New Roman" w:hAnsi="Times New Roman" w:cs="Times New Roman"/>
                <w:sz w:val="24"/>
                <w:szCs w:val="24"/>
              </w:rPr>
              <w:t>пневмоперікард</w:t>
            </w:r>
            <w:proofErr w:type="spellEnd"/>
            <w:r w:rsidRPr="00081677">
              <w:rPr>
                <w:rFonts w:ascii="Times New Roman" w:hAnsi="Times New Roman" w:cs="Times New Roman"/>
                <w:sz w:val="24"/>
                <w:szCs w:val="24"/>
              </w:rPr>
              <w:t>.</w:t>
            </w:r>
          </w:p>
        </w:tc>
        <w:tc>
          <w:tcPr>
            <w:tcW w:w="2105" w:type="dxa"/>
            <w:gridSpan w:val="4"/>
            <w:vAlign w:val="center"/>
          </w:tcPr>
          <w:p w:rsidR="00FE5B40" w:rsidRPr="00081677" w:rsidRDefault="006A44C4" w:rsidP="00FE5B40">
            <w:pPr>
              <w:spacing w:line="280" w:lineRule="exact"/>
              <w:jc w:val="center"/>
              <w:rPr>
                <w:rStyle w:val="23"/>
                <w:rFonts w:eastAsia="Arial Unicode MS"/>
                <w:sz w:val="24"/>
                <w:szCs w:val="24"/>
              </w:rPr>
            </w:pPr>
            <w:r w:rsidRPr="00081677">
              <w:rPr>
                <w:rStyle w:val="23"/>
                <w:rFonts w:eastAsia="Arial Unicode MS"/>
                <w:sz w:val="24"/>
                <w:szCs w:val="24"/>
              </w:rPr>
              <w:t>В</w:t>
            </w:r>
          </w:p>
        </w:tc>
      </w:tr>
      <w:tr w:rsidR="00FE5B40" w:rsidRPr="00081677" w:rsidTr="00FE5B40">
        <w:tc>
          <w:tcPr>
            <w:tcW w:w="7750" w:type="dxa"/>
            <w:gridSpan w:val="13"/>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9. Інтерпретувати і аналізувати дані медичної документації пацієнта (померлого).</w:t>
            </w:r>
          </w:p>
        </w:tc>
        <w:tc>
          <w:tcPr>
            <w:tcW w:w="2105" w:type="dxa"/>
            <w:gridSpan w:val="4"/>
            <w:vAlign w:val="center"/>
          </w:tcPr>
          <w:p w:rsidR="00FE5B40" w:rsidRPr="00081677" w:rsidRDefault="006A44C4" w:rsidP="00FE5B40">
            <w:pPr>
              <w:spacing w:line="280" w:lineRule="exact"/>
              <w:jc w:val="center"/>
              <w:rPr>
                <w:rStyle w:val="23"/>
                <w:rFonts w:eastAsia="Arial Unicode MS"/>
                <w:sz w:val="24"/>
                <w:szCs w:val="24"/>
              </w:rPr>
            </w:pPr>
            <w:r w:rsidRPr="00081677">
              <w:rPr>
                <w:rStyle w:val="23"/>
                <w:rFonts w:eastAsia="Arial Unicode MS"/>
                <w:sz w:val="24"/>
                <w:szCs w:val="24"/>
              </w:rPr>
              <w:t>С</w:t>
            </w:r>
          </w:p>
        </w:tc>
      </w:tr>
      <w:tr w:rsidR="00FE5B40" w:rsidRPr="00081677" w:rsidTr="00FE5B40">
        <w:tc>
          <w:tcPr>
            <w:tcW w:w="7750" w:type="dxa"/>
            <w:gridSpan w:val="13"/>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lastRenderedPageBreak/>
              <w:t>10. Інтерпретувати і аналізувати патологоанатомічний розтин за даними макроскопічного і гістологічного досліджень.</w:t>
            </w:r>
          </w:p>
        </w:tc>
        <w:tc>
          <w:tcPr>
            <w:tcW w:w="2105" w:type="dxa"/>
            <w:gridSpan w:val="4"/>
            <w:vAlign w:val="center"/>
          </w:tcPr>
          <w:p w:rsidR="00FE5B40" w:rsidRPr="00081677" w:rsidRDefault="006A44C4" w:rsidP="00FE5B40">
            <w:pPr>
              <w:spacing w:line="280" w:lineRule="exact"/>
              <w:jc w:val="center"/>
              <w:rPr>
                <w:rStyle w:val="23"/>
                <w:rFonts w:eastAsia="Arial Unicode MS"/>
                <w:sz w:val="24"/>
                <w:szCs w:val="24"/>
              </w:rPr>
            </w:pPr>
            <w:r w:rsidRPr="00081677">
              <w:rPr>
                <w:rStyle w:val="23"/>
                <w:rFonts w:eastAsia="Arial Unicode MS"/>
                <w:sz w:val="24"/>
                <w:szCs w:val="24"/>
              </w:rPr>
              <w:t>В</w:t>
            </w:r>
          </w:p>
        </w:tc>
      </w:tr>
      <w:tr w:rsidR="00FE5B40" w:rsidRPr="00081677" w:rsidTr="00FE5B40">
        <w:tc>
          <w:tcPr>
            <w:tcW w:w="7750" w:type="dxa"/>
            <w:gridSpan w:val="13"/>
          </w:tcPr>
          <w:p w:rsidR="00FE5B40" w:rsidRPr="00081677" w:rsidRDefault="00FE5B40" w:rsidP="00FE5B40">
            <w:pPr>
              <w:spacing w:after="60" w:line="280" w:lineRule="exact"/>
              <w:rPr>
                <w:rFonts w:ascii="Times New Roman" w:hAnsi="Times New Roman" w:cs="Times New Roman"/>
                <w:sz w:val="24"/>
                <w:szCs w:val="24"/>
              </w:rPr>
            </w:pPr>
            <w:r w:rsidRPr="00081677">
              <w:rPr>
                <w:rFonts w:ascii="Times New Roman" w:hAnsi="Times New Roman" w:cs="Times New Roman"/>
                <w:sz w:val="24"/>
                <w:szCs w:val="24"/>
              </w:rPr>
              <w:t>11. Формулювати патологоанатомічний діагноз та клініко-патологоанатомічний епікриз.</w:t>
            </w:r>
          </w:p>
          <w:p w:rsidR="00FE5B40" w:rsidRPr="00081677" w:rsidRDefault="00FE5B40" w:rsidP="00FE5B40">
            <w:pPr>
              <w:spacing w:line="317" w:lineRule="exact"/>
              <w:rPr>
                <w:rFonts w:ascii="Times New Roman" w:hAnsi="Times New Roman" w:cs="Times New Roman"/>
                <w:sz w:val="24"/>
                <w:szCs w:val="24"/>
              </w:rPr>
            </w:pPr>
            <w:r w:rsidRPr="00081677">
              <w:rPr>
                <w:rFonts w:ascii="Times New Roman" w:hAnsi="Times New Roman" w:cs="Times New Roman"/>
                <w:sz w:val="24"/>
                <w:szCs w:val="24"/>
              </w:rPr>
              <w:t>про смерть.</w:t>
            </w:r>
          </w:p>
        </w:tc>
        <w:tc>
          <w:tcPr>
            <w:tcW w:w="2105" w:type="dxa"/>
            <w:gridSpan w:val="4"/>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r w:rsidR="00FE5B40" w:rsidRPr="00081677" w:rsidTr="00FE5B40">
        <w:tc>
          <w:tcPr>
            <w:tcW w:w="7750" w:type="dxa"/>
            <w:gridSpan w:val="13"/>
          </w:tcPr>
          <w:p w:rsidR="00FE5B40" w:rsidRPr="00081677" w:rsidRDefault="00FE5B40" w:rsidP="00FE5B40">
            <w:pPr>
              <w:spacing w:before="60" w:line="280" w:lineRule="exact"/>
              <w:rPr>
                <w:rFonts w:ascii="Times New Roman" w:hAnsi="Times New Roman" w:cs="Times New Roman"/>
                <w:sz w:val="24"/>
                <w:szCs w:val="24"/>
              </w:rPr>
            </w:pPr>
            <w:r w:rsidRPr="00081677">
              <w:rPr>
                <w:rFonts w:ascii="Times New Roman" w:hAnsi="Times New Roman" w:cs="Times New Roman"/>
                <w:sz w:val="24"/>
                <w:szCs w:val="24"/>
              </w:rPr>
              <w:t>12. Заповнювати лікарське свідоцтво</w:t>
            </w:r>
          </w:p>
        </w:tc>
        <w:tc>
          <w:tcPr>
            <w:tcW w:w="2105" w:type="dxa"/>
            <w:gridSpan w:val="4"/>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r w:rsidR="00FE5B40" w:rsidRPr="00081677" w:rsidTr="00FE5B40">
        <w:tc>
          <w:tcPr>
            <w:tcW w:w="7750" w:type="dxa"/>
            <w:gridSpan w:val="13"/>
            <w:vAlign w:val="bottom"/>
          </w:tcPr>
          <w:p w:rsidR="00FE5B40" w:rsidRPr="00081677" w:rsidRDefault="00FE5B40" w:rsidP="00FE5B40">
            <w:pPr>
              <w:spacing w:after="60" w:line="280" w:lineRule="exact"/>
              <w:rPr>
                <w:rFonts w:ascii="Times New Roman" w:hAnsi="Times New Roman" w:cs="Times New Roman"/>
                <w:sz w:val="24"/>
                <w:szCs w:val="24"/>
              </w:rPr>
            </w:pPr>
            <w:r w:rsidRPr="00081677">
              <w:rPr>
                <w:rFonts w:ascii="Times New Roman" w:hAnsi="Times New Roman" w:cs="Times New Roman"/>
                <w:sz w:val="24"/>
                <w:szCs w:val="24"/>
              </w:rPr>
              <w:t>13. Проводити оцінку морфологічних ознак придатності органів для наступної трансплантації.</w:t>
            </w:r>
          </w:p>
        </w:tc>
        <w:tc>
          <w:tcPr>
            <w:tcW w:w="2105" w:type="dxa"/>
            <w:gridSpan w:val="4"/>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А</w:t>
            </w:r>
          </w:p>
        </w:tc>
      </w:tr>
      <w:tr w:rsidR="00FE5B40" w:rsidRPr="00081677" w:rsidTr="00FE5B40">
        <w:tc>
          <w:tcPr>
            <w:tcW w:w="7750" w:type="dxa"/>
            <w:gridSpan w:val="13"/>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14. Визначати діагностичну доцільність сучасних методів дослідження (</w:t>
            </w:r>
            <w:proofErr w:type="spellStart"/>
            <w:r w:rsidRPr="00081677">
              <w:rPr>
                <w:rFonts w:ascii="Times New Roman" w:hAnsi="Times New Roman" w:cs="Times New Roman"/>
                <w:sz w:val="24"/>
                <w:szCs w:val="24"/>
              </w:rPr>
              <w:t>імуногістохімічні</w:t>
            </w:r>
            <w:proofErr w:type="spellEnd"/>
            <w:r w:rsidRPr="00081677">
              <w:rPr>
                <w:rFonts w:ascii="Times New Roman" w:hAnsi="Times New Roman" w:cs="Times New Roman"/>
                <w:sz w:val="24"/>
                <w:szCs w:val="24"/>
              </w:rPr>
              <w:t>, молекулярна генетика).</w:t>
            </w:r>
          </w:p>
        </w:tc>
        <w:tc>
          <w:tcPr>
            <w:tcW w:w="2105" w:type="dxa"/>
            <w:gridSpan w:val="4"/>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А</w:t>
            </w:r>
          </w:p>
        </w:tc>
      </w:tr>
      <w:tr w:rsidR="00FE5B40" w:rsidRPr="00081677" w:rsidTr="00FE5B40">
        <w:tc>
          <w:tcPr>
            <w:tcW w:w="7750" w:type="dxa"/>
            <w:gridSpan w:val="13"/>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 xml:space="preserve">15. Вміти проводити </w:t>
            </w:r>
            <w:proofErr w:type="spellStart"/>
            <w:r w:rsidRPr="00081677">
              <w:rPr>
                <w:rFonts w:ascii="Times New Roman" w:hAnsi="Times New Roman" w:cs="Times New Roman"/>
                <w:sz w:val="24"/>
                <w:szCs w:val="24"/>
              </w:rPr>
              <w:t>інтраопераційну</w:t>
            </w:r>
            <w:proofErr w:type="spellEnd"/>
            <w:r w:rsidRPr="00081677">
              <w:rPr>
                <w:rFonts w:ascii="Times New Roman" w:hAnsi="Times New Roman" w:cs="Times New Roman"/>
                <w:sz w:val="24"/>
                <w:szCs w:val="24"/>
              </w:rPr>
              <w:t xml:space="preserve"> діагностику </w:t>
            </w:r>
            <w:proofErr w:type="spellStart"/>
            <w:r w:rsidRPr="00081677">
              <w:rPr>
                <w:rFonts w:ascii="Times New Roman" w:hAnsi="Times New Roman" w:cs="Times New Roman"/>
                <w:sz w:val="24"/>
                <w:szCs w:val="24"/>
              </w:rPr>
              <w:t>біопсій</w:t>
            </w:r>
            <w:proofErr w:type="spellEnd"/>
            <w:r w:rsidRPr="00081677">
              <w:rPr>
                <w:rFonts w:ascii="Times New Roman" w:hAnsi="Times New Roman" w:cs="Times New Roman"/>
                <w:sz w:val="24"/>
                <w:szCs w:val="24"/>
              </w:rPr>
              <w:t xml:space="preserve"> трансплантата.</w:t>
            </w:r>
          </w:p>
        </w:tc>
        <w:tc>
          <w:tcPr>
            <w:tcW w:w="2105" w:type="dxa"/>
            <w:gridSpan w:val="4"/>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А</w:t>
            </w:r>
          </w:p>
        </w:tc>
      </w:tr>
      <w:tr w:rsidR="00FE5B40" w:rsidRPr="00081677" w:rsidTr="00FE5B40">
        <w:tc>
          <w:tcPr>
            <w:tcW w:w="7750" w:type="dxa"/>
            <w:gridSpan w:val="13"/>
            <w:vAlign w:val="bottom"/>
          </w:tcPr>
          <w:p w:rsidR="00FE5B40" w:rsidRPr="00081677" w:rsidRDefault="00FE5B40" w:rsidP="00FE5B40">
            <w:pPr>
              <w:spacing w:line="326" w:lineRule="exact"/>
              <w:rPr>
                <w:rFonts w:ascii="Times New Roman" w:hAnsi="Times New Roman" w:cs="Times New Roman"/>
                <w:sz w:val="24"/>
                <w:szCs w:val="24"/>
              </w:rPr>
            </w:pPr>
            <w:r w:rsidRPr="00081677">
              <w:rPr>
                <w:rFonts w:ascii="Times New Roman" w:hAnsi="Times New Roman" w:cs="Times New Roman"/>
                <w:sz w:val="24"/>
                <w:szCs w:val="24"/>
              </w:rPr>
              <w:t>16. Вміти користуватись міжнародною класифікацією хвороб.</w:t>
            </w:r>
          </w:p>
        </w:tc>
        <w:tc>
          <w:tcPr>
            <w:tcW w:w="2105" w:type="dxa"/>
            <w:gridSpan w:val="4"/>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r w:rsidR="00FE5B40" w:rsidRPr="00081677" w:rsidTr="00FE5B40">
        <w:tc>
          <w:tcPr>
            <w:tcW w:w="7750" w:type="dxa"/>
            <w:gridSpan w:val="13"/>
            <w:vAlign w:val="bottom"/>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17. Брати участь, готувати доповіді по летальним випадкам для клініко- патологоанатомічних конференцій.</w:t>
            </w:r>
          </w:p>
        </w:tc>
        <w:tc>
          <w:tcPr>
            <w:tcW w:w="2105" w:type="dxa"/>
            <w:gridSpan w:val="4"/>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r w:rsidR="00FE5B40" w:rsidRPr="00081677" w:rsidTr="00FE5B40">
        <w:tc>
          <w:tcPr>
            <w:tcW w:w="9855" w:type="dxa"/>
            <w:gridSpan w:val="17"/>
            <w:vAlign w:val="bottom"/>
          </w:tcPr>
          <w:p w:rsidR="00FE5B40" w:rsidRPr="00081677" w:rsidRDefault="00FE5B40" w:rsidP="001B6D90">
            <w:pPr>
              <w:spacing w:line="280" w:lineRule="exact"/>
              <w:rPr>
                <w:rFonts w:ascii="Times New Roman" w:hAnsi="Times New Roman" w:cs="Times New Roman"/>
                <w:sz w:val="24"/>
                <w:szCs w:val="24"/>
              </w:rPr>
            </w:pPr>
          </w:p>
        </w:tc>
      </w:tr>
      <w:tr w:rsidR="00FE5B40" w:rsidRPr="00081677" w:rsidTr="00FE5B40">
        <w:tc>
          <w:tcPr>
            <w:tcW w:w="4928" w:type="dxa"/>
            <w:gridSpan w:val="8"/>
          </w:tcPr>
          <w:p w:rsidR="00FE5B40" w:rsidRPr="00081677" w:rsidRDefault="00896E4F" w:rsidP="00FE5B40">
            <w:pPr>
              <w:spacing w:line="280" w:lineRule="exact"/>
              <w:rPr>
                <w:rFonts w:ascii="Times New Roman" w:hAnsi="Times New Roman" w:cs="Times New Roman"/>
                <w:sz w:val="24"/>
                <w:szCs w:val="24"/>
              </w:rPr>
            </w:pPr>
            <w:r>
              <w:rPr>
                <w:rStyle w:val="23"/>
                <w:rFonts w:eastAsia="Arial Unicode MS"/>
                <w:sz w:val="24"/>
                <w:szCs w:val="24"/>
              </w:rPr>
              <w:t>ОК</w:t>
            </w:r>
            <w:r w:rsidR="00FE5B40" w:rsidRPr="00081677">
              <w:rPr>
                <w:rStyle w:val="23"/>
                <w:rFonts w:eastAsia="Arial Unicode MS"/>
                <w:sz w:val="24"/>
                <w:szCs w:val="24"/>
              </w:rPr>
              <w:t xml:space="preserve"> 16</w:t>
            </w:r>
          </w:p>
        </w:tc>
        <w:tc>
          <w:tcPr>
            <w:tcW w:w="4927" w:type="dxa"/>
            <w:gridSpan w:val="9"/>
            <w:vAlign w:val="bottom"/>
          </w:tcPr>
          <w:p w:rsidR="00FE5B40" w:rsidRPr="00081677" w:rsidRDefault="00FE5B40" w:rsidP="00FE5B40">
            <w:pPr>
              <w:rPr>
                <w:rFonts w:ascii="Times New Roman" w:hAnsi="Times New Roman" w:cs="Times New Roman"/>
                <w:sz w:val="24"/>
                <w:szCs w:val="24"/>
              </w:rPr>
            </w:pPr>
            <w:r w:rsidRPr="00081677">
              <w:rPr>
                <w:rStyle w:val="23"/>
                <w:rFonts w:eastAsia="Arial Unicode MS"/>
                <w:sz w:val="24"/>
                <w:szCs w:val="24"/>
              </w:rPr>
              <w:t xml:space="preserve">Патологічна анатомія </w:t>
            </w:r>
            <w:proofErr w:type="spellStart"/>
            <w:r w:rsidRPr="00081677">
              <w:rPr>
                <w:rStyle w:val="23"/>
                <w:rFonts w:eastAsia="Arial Unicode MS"/>
                <w:sz w:val="24"/>
                <w:szCs w:val="24"/>
              </w:rPr>
              <w:t>хвороб</w:t>
            </w:r>
            <w:proofErr w:type="spellEnd"/>
            <w:r w:rsidRPr="00081677">
              <w:rPr>
                <w:rStyle w:val="23"/>
                <w:rFonts w:eastAsia="Arial Unicode MS"/>
                <w:sz w:val="24"/>
                <w:szCs w:val="24"/>
              </w:rPr>
              <w:t xml:space="preserve"> </w:t>
            </w:r>
            <w:proofErr w:type="spellStart"/>
            <w:r w:rsidRPr="00081677">
              <w:rPr>
                <w:rStyle w:val="23"/>
                <w:rFonts w:eastAsia="Arial Unicode MS"/>
                <w:sz w:val="24"/>
                <w:szCs w:val="24"/>
              </w:rPr>
              <w:t>перинатального</w:t>
            </w:r>
            <w:proofErr w:type="spellEnd"/>
            <w:r w:rsidRPr="00081677">
              <w:rPr>
                <w:rStyle w:val="23"/>
                <w:rFonts w:eastAsia="Arial Unicode MS"/>
                <w:sz w:val="24"/>
                <w:szCs w:val="24"/>
              </w:rPr>
              <w:t xml:space="preserve"> періоду та дитячого віку</w:t>
            </w:r>
          </w:p>
        </w:tc>
      </w:tr>
      <w:tr w:rsidR="00FE5B40" w:rsidRPr="00081677" w:rsidTr="00FE5B40">
        <w:tc>
          <w:tcPr>
            <w:tcW w:w="4928" w:type="dxa"/>
            <w:gridSpan w:val="8"/>
          </w:tcPr>
          <w:p w:rsidR="00FE5B40" w:rsidRPr="00081677" w:rsidRDefault="00FE5B40" w:rsidP="00FE5B40">
            <w:pPr>
              <w:spacing w:line="280" w:lineRule="exact"/>
              <w:rPr>
                <w:rFonts w:ascii="Times New Roman" w:hAnsi="Times New Roman" w:cs="Times New Roman"/>
                <w:sz w:val="24"/>
                <w:szCs w:val="24"/>
              </w:rPr>
            </w:pPr>
            <w:r w:rsidRPr="00081677">
              <w:rPr>
                <w:rStyle w:val="23"/>
                <w:rFonts w:eastAsia="Arial Unicode MS"/>
                <w:sz w:val="24"/>
                <w:szCs w:val="24"/>
              </w:rPr>
              <w:t>Мета</w:t>
            </w:r>
          </w:p>
        </w:tc>
        <w:tc>
          <w:tcPr>
            <w:tcW w:w="4927" w:type="dxa"/>
            <w:gridSpan w:val="9"/>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 xml:space="preserve">Засвоїти морфологічні прояви патології </w:t>
            </w:r>
            <w:proofErr w:type="spellStart"/>
            <w:r w:rsidRPr="00081677">
              <w:rPr>
                <w:rFonts w:ascii="Times New Roman" w:hAnsi="Times New Roman" w:cs="Times New Roman"/>
                <w:sz w:val="24"/>
                <w:szCs w:val="24"/>
              </w:rPr>
              <w:t>перинатального</w:t>
            </w:r>
            <w:proofErr w:type="spellEnd"/>
            <w:r w:rsidRPr="00081677">
              <w:rPr>
                <w:rFonts w:ascii="Times New Roman" w:hAnsi="Times New Roman" w:cs="Times New Roman"/>
                <w:sz w:val="24"/>
                <w:szCs w:val="24"/>
              </w:rPr>
              <w:t xml:space="preserve"> періоду та </w:t>
            </w:r>
            <w:proofErr w:type="spellStart"/>
            <w:r w:rsidRPr="00081677">
              <w:rPr>
                <w:rFonts w:ascii="Times New Roman" w:hAnsi="Times New Roman" w:cs="Times New Roman"/>
                <w:sz w:val="24"/>
                <w:szCs w:val="24"/>
              </w:rPr>
              <w:t>хвороб</w:t>
            </w:r>
            <w:proofErr w:type="spellEnd"/>
            <w:r w:rsidRPr="00081677">
              <w:rPr>
                <w:rFonts w:ascii="Times New Roman" w:hAnsi="Times New Roman" w:cs="Times New Roman"/>
                <w:sz w:val="24"/>
                <w:szCs w:val="24"/>
              </w:rPr>
              <w:t xml:space="preserve"> дитячого віку.</w:t>
            </w:r>
          </w:p>
        </w:tc>
      </w:tr>
      <w:tr w:rsidR="00FE5B40" w:rsidRPr="00081677" w:rsidTr="00FE5B40">
        <w:tc>
          <w:tcPr>
            <w:tcW w:w="4928" w:type="dxa"/>
            <w:gridSpan w:val="8"/>
          </w:tcPr>
          <w:p w:rsidR="00FE5B40" w:rsidRPr="00081677" w:rsidRDefault="00FE5B40" w:rsidP="00FE5B40">
            <w:pPr>
              <w:spacing w:line="280" w:lineRule="exact"/>
              <w:jc w:val="center"/>
              <w:rPr>
                <w:rFonts w:ascii="Times New Roman" w:hAnsi="Times New Roman" w:cs="Times New Roman"/>
                <w:sz w:val="24"/>
                <w:szCs w:val="24"/>
              </w:rPr>
            </w:pPr>
            <w:r w:rsidRPr="00081677">
              <w:rPr>
                <w:rStyle w:val="23"/>
                <w:rFonts w:eastAsia="Arial Unicode MS"/>
                <w:sz w:val="24"/>
                <w:szCs w:val="24"/>
              </w:rPr>
              <w:t>Знання</w:t>
            </w:r>
          </w:p>
        </w:tc>
        <w:tc>
          <w:tcPr>
            <w:tcW w:w="4927" w:type="dxa"/>
            <w:gridSpan w:val="9"/>
          </w:tcPr>
          <w:p w:rsidR="00FE5B40" w:rsidRPr="00081677" w:rsidRDefault="00FE5B40" w:rsidP="00FE5B40">
            <w:pPr>
              <w:spacing w:line="280" w:lineRule="exact"/>
              <w:jc w:val="center"/>
              <w:rPr>
                <w:rFonts w:ascii="Times New Roman" w:hAnsi="Times New Roman" w:cs="Times New Roman"/>
                <w:sz w:val="24"/>
                <w:szCs w:val="24"/>
              </w:rPr>
            </w:pPr>
            <w:r w:rsidRPr="00081677">
              <w:rPr>
                <w:rStyle w:val="23"/>
                <w:rFonts w:eastAsia="Arial Unicode MS"/>
                <w:sz w:val="24"/>
                <w:szCs w:val="24"/>
              </w:rPr>
              <w:t>Уміння</w:t>
            </w:r>
          </w:p>
        </w:tc>
      </w:tr>
      <w:tr w:rsidR="00FE5B40" w:rsidRPr="00081677" w:rsidTr="00FE5B40">
        <w:trPr>
          <w:trHeight w:val="5407"/>
        </w:trPr>
        <w:tc>
          <w:tcPr>
            <w:tcW w:w="4928" w:type="dxa"/>
            <w:gridSpan w:val="8"/>
          </w:tcPr>
          <w:p w:rsidR="00FE5B40" w:rsidRPr="00081677" w:rsidRDefault="00FE5B40" w:rsidP="00081677">
            <w:pPr>
              <w:numPr>
                <w:ilvl w:val="0"/>
                <w:numId w:val="45"/>
              </w:numPr>
              <w:shd w:val="clear" w:color="auto" w:fill="FFFFFF"/>
              <w:tabs>
                <w:tab w:val="left" w:pos="245"/>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 xml:space="preserve">Патологія </w:t>
            </w:r>
            <w:proofErr w:type="spellStart"/>
            <w:r w:rsidRPr="00081677">
              <w:rPr>
                <w:rFonts w:ascii="Times New Roman" w:hAnsi="Times New Roman" w:cs="Times New Roman"/>
                <w:sz w:val="24"/>
                <w:szCs w:val="24"/>
              </w:rPr>
              <w:t>перинатального</w:t>
            </w:r>
            <w:proofErr w:type="spellEnd"/>
            <w:r w:rsidRPr="00081677">
              <w:rPr>
                <w:rFonts w:ascii="Times New Roman" w:hAnsi="Times New Roman" w:cs="Times New Roman"/>
                <w:sz w:val="24"/>
                <w:szCs w:val="24"/>
              </w:rPr>
              <w:t xml:space="preserve"> періоду.</w:t>
            </w:r>
          </w:p>
          <w:p w:rsidR="00FE5B40" w:rsidRPr="00081677" w:rsidRDefault="00FE5B40" w:rsidP="00081677">
            <w:pPr>
              <w:numPr>
                <w:ilvl w:val="0"/>
                <w:numId w:val="45"/>
              </w:numPr>
              <w:shd w:val="clear" w:color="auto" w:fill="FFFFFF"/>
              <w:tabs>
                <w:tab w:val="left" w:pos="278"/>
              </w:tabs>
              <w:spacing w:line="322" w:lineRule="exact"/>
              <w:jc w:val="both"/>
              <w:rPr>
                <w:rFonts w:ascii="Times New Roman" w:hAnsi="Times New Roman" w:cs="Times New Roman"/>
                <w:sz w:val="24"/>
                <w:szCs w:val="24"/>
              </w:rPr>
            </w:pPr>
            <w:r w:rsidRPr="00081677">
              <w:rPr>
                <w:rFonts w:ascii="Times New Roman" w:hAnsi="Times New Roman" w:cs="Times New Roman"/>
                <w:sz w:val="24"/>
                <w:szCs w:val="24"/>
              </w:rPr>
              <w:t>Хвороби дитячого віку.</w:t>
            </w:r>
          </w:p>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3. Новоутворення дитячого віку.</w:t>
            </w:r>
          </w:p>
        </w:tc>
        <w:tc>
          <w:tcPr>
            <w:tcW w:w="4927" w:type="dxa"/>
            <w:gridSpan w:val="9"/>
            <w:vAlign w:val="bottom"/>
          </w:tcPr>
          <w:p w:rsidR="00FE5B40" w:rsidRPr="00081677" w:rsidRDefault="00FE5B40" w:rsidP="00081677">
            <w:pPr>
              <w:numPr>
                <w:ilvl w:val="0"/>
                <w:numId w:val="46"/>
              </w:numPr>
              <w:tabs>
                <w:tab w:val="left" w:pos="278"/>
              </w:tabs>
              <w:spacing w:line="322" w:lineRule="exact"/>
              <w:rPr>
                <w:rFonts w:ascii="Times New Roman" w:hAnsi="Times New Roman" w:cs="Times New Roman"/>
                <w:sz w:val="24"/>
                <w:szCs w:val="24"/>
              </w:rPr>
            </w:pPr>
            <w:r w:rsidRPr="00081677">
              <w:rPr>
                <w:rFonts w:ascii="Times New Roman" w:hAnsi="Times New Roman" w:cs="Times New Roman"/>
                <w:sz w:val="24"/>
                <w:szCs w:val="24"/>
              </w:rPr>
              <w:t>Проводити морфологічне дослідження посліду, патологоанатомічний розтин плодів, мертвонароджених та новонароджених.</w:t>
            </w:r>
          </w:p>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 xml:space="preserve">Зіставляти структурні прояви патології плаценти із </w:t>
            </w:r>
            <w:r w:rsidRPr="00081677">
              <w:rPr>
                <w:rFonts w:ascii="Times New Roman" w:hAnsi="Times New Roman" w:cs="Times New Roman"/>
                <w:sz w:val="24"/>
                <w:szCs w:val="24"/>
                <w:lang w:val="ru-RU" w:eastAsia="ru-RU" w:bidi="ru-RU"/>
              </w:rPr>
              <w:t xml:space="preserve">перинатальною </w:t>
            </w:r>
            <w:r w:rsidRPr="00081677">
              <w:rPr>
                <w:rFonts w:ascii="Times New Roman" w:hAnsi="Times New Roman" w:cs="Times New Roman"/>
                <w:sz w:val="24"/>
                <w:szCs w:val="24"/>
              </w:rPr>
              <w:t>патологією.</w:t>
            </w:r>
          </w:p>
          <w:p w:rsidR="00FE5B40" w:rsidRPr="00081677" w:rsidRDefault="00FE5B40" w:rsidP="00081677">
            <w:pPr>
              <w:numPr>
                <w:ilvl w:val="0"/>
                <w:numId w:val="47"/>
              </w:numPr>
              <w:tabs>
                <w:tab w:val="left" w:pos="283"/>
              </w:tabs>
              <w:spacing w:line="322" w:lineRule="exact"/>
              <w:rPr>
                <w:rFonts w:ascii="Times New Roman" w:hAnsi="Times New Roman" w:cs="Times New Roman"/>
                <w:sz w:val="24"/>
                <w:szCs w:val="24"/>
              </w:rPr>
            </w:pPr>
            <w:r w:rsidRPr="00081677">
              <w:rPr>
                <w:rFonts w:ascii="Times New Roman" w:hAnsi="Times New Roman" w:cs="Times New Roman"/>
                <w:sz w:val="24"/>
                <w:szCs w:val="24"/>
              </w:rPr>
              <w:t>Діагностувати родові травма та родові ушкодження.</w:t>
            </w:r>
          </w:p>
          <w:p w:rsidR="00FE5B40" w:rsidRPr="00081677" w:rsidRDefault="00FE5B40" w:rsidP="00081677">
            <w:pPr>
              <w:numPr>
                <w:ilvl w:val="0"/>
                <w:numId w:val="47"/>
              </w:numPr>
              <w:tabs>
                <w:tab w:val="left" w:pos="283"/>
              </w:tabs>
              <w:spacing w:line="322" w:lineRule="exact"/>
              <w:rPr>
                <w:rFonts w:ascii="Times New Roman" w:hAnsi="Times New Roman" w:cs="Times New Roman"/>
                <w:sz w:val="24"/>
                <w:szCs w:val="24"/>
              </w:rPr>
            </w:pPr>
            <w:r w:rsidRPr="00081677">
              <w:rPr>
                <w:rFonts w:ascii="Times New Roman" w:hAnsi="Times New Roman" w:cs="Times New Roman"/>
                <w:sz w:val="24"/>
                <w:szCs w:val="24"/>
              </w:rPr>
              <w:t xml:space="preserve">Діагностувати спадкові порушення метаболізму - </w:t>
            </w:r>
            <w:proofErr w:type="spellStart"/>
            <w:r w:rsidRPr="00081677">
              <w:rPr>
                <w:rFonts w:ascii="Times New Roman" w:hAnsi="Times New Roman" w:cs="Times New Roman"/>
                <w:sz w:val="24"/>
                <w:szCs w:val="24"/>
              </w:rPr>
              <w:t>фенілкетонурія</w:t>
            </w:r>
            <w:proofErr w:type="spellEnd"/>
            <w:r w:rsidRPr="00081677">
              <w:rPr>
                <w:rFonts w:ascii="Times New Roman" w:hAnsi="Times New Roman" w:cs="Times New Roman"/>
                <w:sz w:val="24"/>
                <w:szCs w:val="24"/>
              </w:rPr>
              <w:t xml:space="preserve">, </w:t>
            </w:r>
            <w:proofErr w:type="spellStart"/>
            <w:r w:rsidRPr="00081677">
              <w:rPr>
                <w:rFonts w:ascii="Times New Roman" w:hAnsi="Times New Roman" w:cs="Times New Roman"/>
                <w:sz w:val="24"/>
                <w:szCs w:val="24"/>
              </w:rPr>
              <w:t>муковісцидоз</w:t>
            </w:r>
            <w:proofErr w:type="spellEnd"/>
            <w:r w:rsidRPr="00081677">
              <w:rPr>
                <w:rFonts w:ascii="Times New Roman" w:hAnsi="Times New Roman" w:cs="Times New Roman"/>
                <w:sz w:val="24"/>
                <w:szCs w:val="24"/>
              </w:rPr>
              <w:t xml:space="preserve">, </w:t>
            </w:r>
            <w:proofErr w:type="spellStart"/>
            <w:r w:rsidRPr="00081677">
              <w:rPr>
                <w:rFonts w:ascii="Times New Roman" w:hAnsi="Times New Roman" w:cs="Times New Roman"/>
                <w:sz w:val="24"/>
                <w:szCs w:val="24"/>
              </w:rPr>
              <w:t>галактоземія</w:t>
            </w:r>
            <w:proofErr w:type="spellEnd"/>
            <w:r w:rsidRPr="00081677">
              <w:rPr>
                <w:rFonts w:ascii="Times New Roman" w:hAnsi="Times New Roman" w:cs="Times New Roman"/>
                <w:sz w:val="24"/>
                <w:szCs w:val="24"/>
              </w:rPr>
              <w:t>.</w:t>
            </w:r>
          </w:p>
          <w:p w:rsidR="00FE5B40" w:rsidRPr="00081677" w:rsidRDefault="00FE5B40" w:rsidP="00081677">
            <w:pPr>
              <w:numPr>
                <w:ilvl w:val="0"/>
                <w:numId w:val="47"/>
              </w:numPr>
              <w:tabs>
                <w:tab w:val="left" w:pos="283"/>
              </w:tabs>
              <w:spacing w:line="322" w:lineRule="exact"/>
              <w:rPr>
                <w:rFonts w:ascii="Times New Roman" w:hAnsi="Times New Roman" w:cs="Times New Roman"/>
                <w:sz w:val="24"/>
                <w:szCs w:val="24"/>
              </w:rPr>
            </w:pPr>
            <w:r w:rsidRPr="00081677">
              <w:rPr>
                <w:rFonts w:ascii="Times New Roman" w:hAnsi="Times New Roman" w:cs="Times New Roman"/>
                <w:sz w:val="24"/>
                <w:szCs w:val="24"/>
              </w:rPr>
              <w:t>Діагностувати вроджені вади розвитку різних органів.</w:t>
            </w:r>
          </w:p>
          <w:p w:rsidR="00FE5B40" w:rsidRPr="00081677" w:rsidRDefault="00FE5B40" w:rsidP="00FE5B40">
            <w:pPr>
              <w:spacing w:line="280" w:lineRule="exact"/>
              <w:rPr>
                <w:rFonts w:ascii="Times New Roman" w:hAnsi="Times New Roman" w:cs="Times New Roman"/>
                <w:sz w:val="24"/>
                <w:szCs w:val="24"/>
              </w:rPr>
            </w:pPr>
            <w:r w:rsidRPr="00081677">
              <w:rPr>
                <w:rFonts w:ascii="Times New Roman" w:hAnsi="Times New Roman" w:cs="Times New Roman"/>
                <w:sz w:val="24"/>
                <w:szCs w:val="24"/>
              </w:rPr>
              <w:t xml:space="preserve">Діагностувати новоутворення дитячого віку: </w:t>
            </w:r>
            <w:proofErr w:type="spellStart"/>
            <w:r w:rsidRPr="00081677">
              <w:rPr>
                <w:rFonts w:ascii="Times New Roman" w:hAnsi="Times New Roman" w:cs="Times New Roman"/>
                <w:sz w:val="24"/>
                <w:szCs w:val="24"/>
                <w:lang w:val="ru-RU" w:eastAsia="ru-RU" w:bidi="ru-RU"/>
              </w:rPr>
              <w:t>нейробластома</w:t>
            </w:r>
            <w:proofErr w:type="spellEnd"/>
            <w:r w:rsidRPr="00081677">
              <w:rPr>
                <w:rFonts w:ascii="Times New Roman" w:hAnsi="Times New Roman" w:cs="Times New Roman"/>
                <w:sz w:val="24"/>
                <w:szCs w:val="24"/>
                <w:lang w:val="ru-RU" w:eastAsia="ru-RU" w:bidi="ru-RU"/>
              </w:rPr>
              <w:t xml:space="preserve">, </w:t>
            </w:r>
            <w:proofErr w:type="spellStart"/>
            <w:r w:rsidRPr="00081677">
              <w:rPr>
                <w:rFonts w:ascii="Times New Roman" w:hAnsi="Times New Roman" w:cs="Times New Roman"/>
                <w:sz w:val="24"/>
                <w:szCs w:val="24"/>
              </w:rPr>
              <w:t>ретинобластома</w:t>
            </w:r>
            <w:proofErr w:type="spellEnd"/>
            <w:r w:rsidRPr="00081677">
              <w:rPr>
                <w:rFonts w:ascii="Times New Roman" w:hAnsi="Times New Roman" w:cs="Times New Roman"/>
                <w:sz w:val="24"/>
                <w:szCs w:val="24"/>
              </w:rPr>
              <w:t xml:space="preserve">, пухлина </w:t>
            </w:r>
            <w:proofErr w:type="spellStart"/>
            <w:r w:rsidRPr="00081677">
              <w:rPr>
                <w:rFonts w:ascii="Times New Roman" w:hAnsi="Times New Roman" w:cs="Times New Roman"/>
                <w:sz w:val="24"/>
                <w:szCs w:val="24"/>
              </w:rPr>
              <w:t>Вільмса</w:t>
            </w:r>
            <w:proofErr w:type="spellEnd"/>
            <w:r w:rsidRPr="00081677">
              <w:rPr>
                <w:rFonts w:ascii="Times New Roman" w:hAnsi="Times New Roman" w:cs="Times New Roman"/>
                <w:sz w:val="24"/>
                <w:szCs w:val="24"/>
              </w:rPr>
              <w:t xml:space="preserve">, </w:t>
            </w:r>
            <w:proofErr w:type="spellStart"/>
            <w:r w:rsidRPr="00081677">
              <w:rPr>
                <w:rFonts w:ascii="Times New Roman" w:hAnsi="Times New Roman" w:cs="Times New Roman"/>
                <w:sz w:val="24"/>
                <w:szCs w:val="24"/>
              </w:rPr>
              <w:t>медулобластома</w:t>
            </w:r>
            <w:proofErr w:type="spellEnd"/>
            <w:r w:rsidRPr="00081677">
              <w:rPr>
                <w:rFonts w:ascii="Times New Roman" w:hAnsi="Times New Roman" w:cs="Times New Roman"/>
                <w:sz w:val="24"/>
                <w:szCs w:val="24"/>
              </w:rPr>
              <w:t>.</w:t>
            </w:r>
          </w:p>
        </w:tc>
      </w:tr>
      <w:tr w:rsidR="00FE5B40" w:rsidRPr="00081677" w:rsidTr="00FE5B40">
        <w:tc>
          <w:tcPr>
            <w:tcW w:w="9855" w:type="dxa"/>
            <w:gridSpan w:val="17"/>
            <w:vAlign w:val="bottom"/>
          </w:tcPr>
          <w:p w:rsidR="00FE5B40" w:rsidRPr="00081677" w:rsidRDefault="00FE5B40" w:rsidP="00FE5B40">
            <w:pPr>
              <w:spacing w:line="280" w:lineRule="exact"/>
              <w:jc w:val="center"/>
              <w:rPr>
                <w:rFonts w:ascii="Times New Roman" w:hAnsi="Times New Roman" w:cs="Times New Roman"/>
                <w:sz w:val="24"/>
                <w:szCs w:val="24"/>
              </w:rPr>
            </w:pPr>
            <w:r w:rsidRPr="00081677">
              <w:rPr>
                <w:rStyle w:val="23"/>
                <w:rFonts w:eastAsia="Arial Unicode MS"/>
                <w:sz w:val="24"/>
                <w:szCs w:val="24"/>
              </w:rPr>
              <w:t>Практичні навички/компетентності</w:t>
            </w:r>
          </w:p>
        </w:tc>
      </w:tr>
      <w:tr w:rsidR="00FE5B40" w:rsidRPr="00081677" w:rsidTr="00FE5B40">
        <w:tc>
          <w:tcPr>
            <w:tcW w:w="7905" w:type="dxa"/>
            <w:gridSpan w:val="14"/>
          </w:tcPr>
          <w:p w:rsidR="00FE5B40" w:rsidRPr="00081677" w:rsidRDefault="00FE5B40" w:rsidP="00FE5B40">
            <w:pPr>
              <w:jc w:val="center"/>
              <w:rPr>
                <w:rFonts w:ascii="Times New Roman" w:hAnsi="Times New Roman" w:cs="Times New Roman"/>
                <w:sz w:val="24"/>
                <w:szCs w:val="24"/>
              </w:rPr>
            </w:pPr>
            <w:r w:rsidRPr="00081677">
              <w:rPr>
                <w:rStyle w:val="23"/>
                <w:rFonts w:eastAsia="Arial Unicode MS"/>
                <w:sz w:val="24"/>
                <w:szCs w:val="24"/>
              </w:rPr>
              <w:t>Перелік практичних навичок/</w:t>
            </w:r>
            <w:proofErr w:type="spellStart"/>
            <w:r w:rsidRPr="00081677">
              <w:rPr>
                <w:rStyle w:val="23"/>
                <w:rFonts w:eastAsia="Arial Unicode MS"/>
                <w:sz w:val="24"/>
                <w:szCs w:val="24"/>
              </w:rPr>
              <w:t>компетентностей</w:t>
            </w:r>
            <w:proofErr w:type="spellEnd"/>
          </w:p>
        </w:tc>
        <w:tc>
          <w:tcPr>
            <w:tcW w:w="1950" w:type="dxa"/>
            <w:gridSpan w:val="3"/>
            <w:vAlign w:val="bottom"/>
          </w:tcPr>
          <w:p w:rsidR="00FE5B40" w:rsidRPr="00081677" w:rsidRDefault="00FE5B40" w:rsidP="00FE5B40">
            <w:pPr>
              <w:spacing w:line="280" w:lineRule="exact"/>
              <w:jc w:val="center"/>
              <w:rPr>
                <w:rFonts w:ascii="Times New Roman" w:hAnsi="Times New Roman" w:cs="Times New Roman"/>
                <w:sz w:val="24"/>
                <w:szCs w:val="24"/>
              </w:rPr>
            </w:pPr>
            <w:r w:rsidRPr="00081677">
              <w:rPr>
                <w:rStyle w:val="23"/>
                <w:rFonts w:eastAsia="Arial Unicode MS"/>
                <w:sz w:val="24"/>
                <w:szCs w:val="24"/>
              </w:rPr>
              <w:t>Рівень оволодіння</w:t>
            </w:r>
          </w:p>
        </w:tc>
      </w:tr>
      <w:tr w:rsidR="00FE5B40" w:rsidRPr="00081677" w:rsidTr="00FE5B40">
        <w:tc>
          <w:tcPr>
            <w:tcW w:w="7905" w:type="dxa"/>
            <w:gridSpan w:val="14"/>
            <w:vAlign w:val="bottom"/>
          </w:tcPr>
          <w:p w:rsidR="00FE5B40" w:rsidRPr="00081677" w:rsidRDefault="00FE5B40" w:rsidP="00FE5B40">
            <w:pPr>
              <w:spacing w:line="326" w:lineRule="exact"/>
              <w:rPr>
                <w:rFonts w:ascii="Times New Roman" w:hAnsi="Times New Roman" w:cs="Times New Roman"/>
                <w:sz w:val="24"/>
                <w:szCs w:val="24"/>
              </w:rPr>
            </w:pPr>
            <w:r w:rsidRPr="00081677">
              <w:rPr>
                <w:rFonts w:ascii="Times New Roman" w:hAnsi="Times New Roman" w:cs="Times New Roman"/>
                <w:sz w:val="24"/>
                <w:szCs w:val="24"/>
              </w:rPr>
              <w:t>1. Проводити морфологічне дослідження посліду.</w:t>
            </w:r>
          </w:p>
        </w:tc>
        <w:tc>
          <w:tcPr>
            <w:tcW w:w="1950" w:type="dxa"/>
            <w:gridSpan w:val="3"/>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r w:rsidR="00FE5B40" w:rsidRPr="00081677" w:rsidTr="00FE5B40">
        <w:tc>
          <w:tcPr>
            <w:tcW w:w="7905" w:type="dxa"/>
            <w:gridSpan w:val="14"/>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2. Проводити патологоанатомічний розтин плодів, мертвонароджених та новонароджених.</w:t>
            </w:r>
          </w:p>
        </w:tc>
        <w:tc>
          <w:tcPr>
            <w:tcW w:w="1950" w:type="dxa"/>
            <w:gridSpan w:val="3"/>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А</w:t>
            </w:r>
          </w:p>
        </w:tc>
      </w:tr>
      <w:tr w:rsidR="00FE5B40" w:rsidRPr="00081677" w:rsidTr="00FE5B40">
        <w:tc>
          <w:tcPr>
            <w:tcW w:w="7905" w:type="dxa"/>
            <w:gridSpan w:val="14"/>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3. Інтерпретувати і аналізувати дані медичної документації пацієнта (померлого).</w:t>
            </w:r>
          </w:p>
        </w:tc>
        <w:tc>
          <w:tcPr>
            <w:tcW w:w="1950" w:type="dxa"/>
            <w:gridSpan w:val="3"/>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С</w:t>
            </w:r>
          </w:p>
        </w:tc>
      </w:tr>
      <w:tr w:rsidR="006A44C4" w:rsidRPr="00081677" w:rsidTr="00FE5B40">
        <w:tc>
          <w:tcPr>
            <w:tcW w:w="7905" w:type="dxa"/>
            <w:gridSpan w:val="14"/>
            <w:vAlign w:val="bottom"/>
          </w:tcPr>
          <w:p w:rsidR="006A44C4" w:rsidRPr="00081677" w:rsidRDefault="006A44C4" w:rsidP="00FE5B40">
            <w:pPr>
              <w:rPr>
                <w:rFonts w:ascii="Times New Roman" w:hAnsi="Times New Roman" w:cs="Times New Roman"/>
                <w:sz w:val="24"/>
                <w:szCs w:val="24"/>
              </w:rPr>
            </w:pPr>
            <w:r w:rsidRPr="00081677">
              <w:rPr>
                <w:rFonts w:ascii="Times New Roman" w:hAnsi="Times New Roman" w:cs="Times New Roman"/>
                <w:sz w:val="24"/>
                <w:szCs w:val="24"/>
              </w:rPr>
              <w:t>4. Інтерпретувати і аналізувати патологоанатомічний розтин за даними макроскопічного і гістологічного досліджень.</w:t>
            </w:r>
          </w:p>
        </w:tc>
        <w:tc>
          <w:tcPr>
            <w:tcW w:w="1950" w:type="dxa"/>
            <w:gridSpan w:val="3"/>
            <w:vAlign w:val="bottom"/>
          </w:tcPr>
          <w:p w:rsidR="006A44C4"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r w:rsidR="00FE5B40" w:rsidRPr="00081677" w:rsidTr="00FE5B40">
        <w:tc>
          <w:tcPr>
            <w:tcW w:w="7905" w:type="dxa"/>
            <w:gridSpan w:val="14"/>
            <w:vAlign w:val="bottom"/>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5. Формувати протокол патологоанатомічного розтину плода, мертвонародженого, новонародженого.</w:t>
            </w:r>
          </w:p>
        </w:tc>
        <w:tc>
          <w:tcPr>
            <w:tcW w:w="1950" w:type="dxa"/>
            <w:gridSpan w:val="3"/>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А</w:t>
            </w:r>
          </w:p>
        </w:tc>
      </w:tr>
      <w:tr w:rsidR="00FE5B40" w:rsidRPr="00081677" w:rsidTr="00FE5B40">
        <w:tc>
          <w:tcPr>
            <w:tcW w:w="7905" w:type="dxa"/>
            <w:gridSpan w:val="14"/>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lastRenderedPageBreak/>
              <w:t>6. Формулювати патологоанатомічний діагноз та клініко-патологоанатомічний епікриз.</w:t>
            </w:r>
          </w:p>
        </w:tc>
        <w:tc>
          <w:tcPr>
            <w:tcW w:w="1950" w:type="dxa"/>
            <w:gridSpan w:val="3"/>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А</w:t>
            </w:r>
          </w:p>
        </w:tc>
      </w:tr>
      <w:tr w:rsidR="00FE5B40" w:rsidRPr="00081677" w:rsidTr="00FE5B40">
        <w:tc>
          <w:tcPr>
            <w:tcW w:w="7905" w:type="dxa"/>
            <w:gridSpan w:val="14"/>
          </w:tcPr>
          <w:p w:rsidR="00FE5B40" w:rsidRPr="00081677" w:rsidRDefault="00FE5B40" w:rsidP="00FE5B40">
            <w:pPr>
              <w:spacing w:line="326" w:lineRule="exact"/>
              <w:rPr>
                <w:rFonts w:ascii="Times New Roman" w:hAnsi="Times New Roman" w:cs="Times New Roman"/>
                <w:sz w:val="24"/>
                <w:szCs w:val="24"/>
              </w:rPr>
            </w:pPr>
            <w:r w:rsidRPr="00081677">
              <w:rPr>
                <w:rFonts w:ascii="Times New Roman" w:hAnsi="Times New Roman" w:cs="Times New Roman"/>
                <w:sz w:val="24"/>
                <w:szCs w:val="24"/>
              </w:rPr>
              <w:t>7. Заповнювати лікарське свідоцтво про смерть.</w:t>
            </w:r>
          </w:p>
        </w:tc>
        <w:tc>
          <w:tcPr>
            <w:tcW w:w="1950" w:type="dxa"/>
            <w:gridSpan w:val="3"/>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r w:rsidR="00FE5B40" w:rsidRPr="00081677" w:rsidTr="00FE5B40">
        <w:tc>
          <w:tcPr>
            <w:tcW w:w="7905" w:type="dxa"/>
            <w:gridSpan w:val="14"/>
          </w:tcPr>
          <w:p w:rsidR="00FE5B40" w:rsidRPr="00081677" w:rsidRDefault="00FE5B40" w:rsidP="00FE5B40">
            <w:pPr>
              <w:spacing w:line="326" w:lineRule="exact"/>
              <w:rPr>
                <w:rFonts w:ascii="Times New Roman" w:hAnsi="Times New Roman" w:cs="Times New Roman"/>
                <w:sz w:val="24"/>
                <w:szCs w:val="24"/>
              </w:rPr>
            </w:pPr>
            <w:r w:rsidRPr="00081677">
              <w:rPr>
                <w:rFonts w:ascii="Times New Roman" w:hAnsi="Times New Roman" w:cs="Times New Roman"/>
                <w:sz w:val="24"/>
                <w:szCs w:val="24"/>
              </w:rPr>
              <w:t xml:space="preserve">8. Проводити макроскопічне та </w:t>
            </w:r>
            <w:proofErr w:type="spellStart"/>
            <w:r w:rsidRPr="00081677">
              <w:rPr>
                <w:rFonts w:ascii="Times New Roman" w:hAnsi="Times New Roman" w:cs="Times New Roman"/>
                <w:sz w:val="24"/>
                <w:szCs w:val="24"/>
              </w:rPr>
              <w:t>морфометричне</w:t>
            </w:r>
            <w:proofErr w:type="spellEnd"/>
            <w:r w:rsidRPr="00081677">
              <w:rPr>
                <w:rFonts w:ascii="Times New Roman" w:hAnsi="Times New Roman" w:cs="Times New Roman"/>
                <w:sz w:val="24"/>
                <w:szCs w:val="24"/>
              </w:rPr>
              <w:t xml:space="preserve"> дослідження </w:t>
            </w:r>
            <w:proofErr w:type="spellStart"/>
            <w:r w:rsidRPr="00081677">
              <w:rPr>
                <w:rFonts w:ascii="Times New Roman" w:hAnsi="Times New Roman" w:cs="Times New Roman"/>
                <w:sz w:val="24"/>
                <w:szCs w:val="24"/>
              </w:rPr>
              <w:t>біопсійного</w:t>
            </w:r>
            <w:proofErr w:type="spellEnd"/>
            <w:r w:rsidRPr="00081677">
              <w:rPr>
                <w:rFonts w:ascii="Times New Roman" w:hAnsi="Times New Roman" w:cs="Times New Roman"/>
                <w:sz w:val="24"/>
                <w:szCs w:val="24"/>
              </w:rPr>
              <w:t xml:space="preserve"> та операційного матеріалу.</w:t>
            </w:r>
          </w:p>
        </w:tc>
        <w:tc>
          <w:tcPr>
            <w:tcW w:w="1950" w:type="dxa"/>
            <w:gridSpan w:val="3"/>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r w:rsidR="00FE5B40" w:rsidRPr="00081677" w:rsidTr="00FE5B40">
        <w:tc>
          <w:tcPr>
            <w:tcW w:w="7905" w:type="dxa"/>
            <w:gridSpan w:val="14"/>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9. Вміти описувати гістологічні препарати, на підставі чого визначати патологічний процес та формулювати патологоанатомічний діагноз.</w:t>
            </w:r>
          </w:p>
        </w:tc>
        <w:tc>
          <w:tcPr>
            <w:tcW w:w="1950" w:type="dxa"/>
            <w:gridSpan w:val="3"/>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r w:rsidR="00FE5B40" w:rsidRPr="00081677" w:rsidTr="00FE5B40">
        <w:tc>
          <w:tcPr>
            <w:tcW w:w="7905" w:type="dxa"/>
            <w:gridSpan w:val="14"/>
            <w:vAlign w:val="bottom"/>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 xml:space="preserve">10. Визначати діагностичну доцільність сучасних методів дослідження </w:t>
            </w:r>
            <w:proofErr w:type="spellStart"/>
            <w:r w:rsidRPr="00081677">
              <w:rPr>
                <w:rFonts w:ascii="Times New Roman" w:hAnsi="Times New Roman" w:cs="Times New Roman"/>
                <w:sz w:val="24"/>
                <w:szCs w:val="24"/>
              </w:rPr>
              <w:t>імуногістохімічні</w:t>
            </w:r>
            <w:proofErr w:type="spellEnd"/>
            <w:r w:rsidRPr="00081677">
              <w:rPr>
                <w:rFonts w:ascii="Times New Roman" w:hAnsi="Times New Roman" w:cs="Times New Roman"/>
                <w:sz w:val="24"/>
                <w:szCs w:val="24"/>
              </w:rPr>
              <w:t>, цифрова патологія, цитогенетика, молекулярна генетика).</w:t>
            </w:r>
          </w:p>
        </w:tc>
        <w:tc>
          <w:tcPr>
            <w:tcW w:w="1950" w:type="dxa"/>
            <w:gridSpan w:val="3"/>
            <w:vAlign w:val="bottom"/>
          </w:tcPr>
          <w:p w:rsidR="00FE5B40" w:rsidRPr="00081677" w:rsidRDefault="006A44C4"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А</w:t>
            </w:r>
          </w:p>
        </w:tc>
      </w:tr>
      <w:tr w:rsidR="00FE5B40" w:rsidRPr="00081677" w:rsidTr="00FE5B40">
        <w:tc>
          <w:tcPr>
            <w:tcW w:w="7905" w:type="dxa"/>
            <w:gridSpan w:val="14"/>
          </w:tcPr>
          <w:p w:rsidR="00FE5B40" w:rsidRPr="00081677" w:rsidRDefault="00FE5B40" w:rsidP="00FE5B40">
            <w:pPr>
              <w:spacing w:line="326" w:lineRule="exact"/>
              <w:rPr>
                <w:rFonts w:ascii="Times New Roman" w:hAnsi="Times New Roman" w:cs="Times New Roman"/>
                <w:sz w:val="24"/>
                <w:szCs w:val="24"/>
              </w:rPr>
            </w:pPr>
            <w:r w:rsidRPr="00081677">
              <w:rPr>
                <w:rFonts w:ascii="Times New Roman" w:hAnsi="Times New Roman" w:cs="Times New Roman"/>
                <w:sz w:val="24"/>
                <w:szCs w:val="24"/>
              </w:rPr>
              <w:t>11. Вміти користуватись міжнародною класифікацією хвороб.</w:t>
            </w:r>
          </w:p>
        </w:tc>
        <w:tc>
          <w:tcPr>
            <w:tcW w:w="1950" w:type="dxa"/>
            <w:gridSpan w:val="3"/>
            <w:vAlign w:val="bottom"/>
          </w:tcPr>
          <w:p w:rsidR="00FE5B40" w:rsidRPr="00081677" w:rsidRDefault="00081677"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r w:rsidR="00FE5B40" w:rsidRPr="00081677" w:rsidTr="00FE5B40">
        <w:tc>
          <w:tcPr>
            <w:tcW w:w="7905" w:type="dxa"/>
            <w:gridSpan w:val="14"/>
          </w:tcPr>
          <w:p w:rsidR="00FE5B40" w:rsidRPr="00081677" w:rsidRDefault="00FE5B40" w:rsidP="00081677">
            <w:pPr>
              <w:numPr>
                <w:ilvl w:val="0"/>
                <w:numId w:val="48"/>
              </w:numPr>
              <w:tabs>
                <w:tab w:val="left" w:pos="422"/>
              </w:tabs>
              <w:spacing w:line="322" w:lineRule="exact"/>
              <w:rPr>
                <w:rFonts w:ascii="Times New Roman" w:hAnsi="Times New Roman" w:cs="Times New Roman"/>
                <w:sz w:val="24"/>
                <w:szCs w:val="24"/>
              </w:rPr>
            </w:pPr>
            <w:r w:rsidRPr="00081677">
              <w:rPr>
                <w:rFonts w:ascii="Times New Roman" w:hAnsi="Times New Roman" w:cs="Times New Roman"/>
                <w:sz w:val="24"/>
                <w:szCs w:val="24"/>
              </w:rPr>
              <w:t xml:space="preserve">Проводити </w:t>
            </w:r>
            <w:proofErr w:type="spellStart"/>
            <w:r w:rsidRPr="00081677">
              <w:rPr>
                <w:rFonts w:ascii="Times New Roman" w:hAnsi="Times New Roman" w:cs="Times New Roman"/>
                <w:sz w:val="24"/>
                <w:szCs w:val="24"/>
              </w:rPr>
              <w:t>фотоархівування</w:t>
            </w:r>
            <w:proofErr w:type="spellEnd"/>
            <w:r w:rsidRPr="00081677">
              <w:rPr>
                <w:rFonts w:ascii="Times New Roman" w:hAnsi="Times New Roman" w:cs="Times New Roman"/>
                <w:sz w:val="24"/>
                <w:szCs w:val="24"/>
              </w:rPr>
              <w:t xml:space="preserve"> </w:t>
            </w:r>
            <w:proofErr w:type="spellStart"/>
            <w:r w:rsidRPr="00081677">
              <w:rPr>
                <w:rFonts w:ascii="Times New Roman" w:hAnsi="Times New Roman" w:cs="Times New Roman"/>
                <w:sz w:val="24"/>
                <w:szCs w:val="24"/>
              </w:rPr>
              <w:t>макро</w:t>
            </w:r>
            <w:proofErr w:type="spellEnd"/>
            <w:r w:rsidRPr="00081677">
              <w:rPr>
                <w:rFonts w:ascii="Times New Roman" w:hAnsi="Times New Roman" w:cs="Times New Roman"/>
                <w:sz w:val="24"/>
                <w:szCs w:val="24"/>
              </w:rPr>
              <w:t>- та мікропрепаратів.</w:t>
            </w:r>
          </w:p>
        </w:tc>
        <w:tc>
          <w:tcPr>
            <w:tcW w:w="1950" w:type="dxa"/>
            <w:gridSpan w:val="3"/>
            <w:vAlign w:val="bottom"/>
          </w:tcPr>
          <w:p w:rsidR="00FE5B40" w:rsidRPr="00081677" w:rsidRDefault="00081677"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r w:rsidR="00FE5B40" w:rsidRPr="00081677" w:rsidTr="00FE5B40">
        <w:tc>
          <w:tcPr>
            <w:tcW w:w="7905" w:type="dxa"/>
            <w:gridSpan w:val="14"/>
          </w:tcPr>
          <w:p w:rsidR="00FE5B40" w:rsidRPr="00081677" w:rsidRDefault="00FE5B40" w:rsidP="00FE5B40">
            <w:pPr>
              <w:rPr>
                <w:rFonts w:ascii="Times New Roman" w:hAnsi="Times New Roman" w:cs="Times New Roman"/>
                <w:sz w:val="24"/>
                <w:szCs w:val="24"/>
              </w:rPr>
            </w:pPr>
            <w:r w:rsidRPr="00081677">
              <w:rPr>
                <w:rFonts w:ascii="Times New Roman" w:hAnsi="Times New Roman" w:cs="Times New Roman"/>
                <w:sz w:val="24"/>
                <w:szCs w:val="24"/>
              </w:rPr>
              <w:t>13. Брати участь, готувати доповіді по летальним випадкам для клініко- патологоанатомічних конференцій.</w:t>
            </w:r>
          </w:p>
        </w:tc>
        <w:tc>
          <w:tcPr>
            <w:tcW w:w="1950" w:type="dxa"/>
            <w:gridSpan w:val="3"/>
            <w:vAlign w:val="bottom"/>
          </w:tcPr>
          <w:p w:rsidR="00FE5B40" w:rsidRPr="00081677" w:rsidRDefault="00081677" w:rsidP="006A44C4">
            <w:pPr>
              <w:spacing w:line="280" w:lineRule="exact"/>
              <w:jc w:val="center"/>
              <w:rPr>
                <w:rFonts w:ascii="Times New Roman" w:hAnsi="Times New Roman" w:cs="Times New Roman"/>
                <w:b/>
                <w:sz w:val="24"/>
                <w:szCs w:val="24"/>
              </w:rPr>
            </w:pPr>
            <w:r w:rsidRPr="00081677">
              <w:rPr>
                <w:rFonts w:ascii="Times New Roman" w:hAnsi="Times New Roman" w:cs="Times New Roman"/>
                <w:b/>
                <w:sz w:val="24"/>
                <w:szCs w:val="24"/>
              </w:rPr>
              <w:t>В</w:t>
            </w:r>
          </w:p>
        </w:tc>
      </w:tr>
    </w:tbl>
    <w:p w:rsidR="00FE5B40" w:rsidRPr="00081677" w:rsidRDefault="00FE5B40" w:rsidP="00FE5B40">
      <w:pPr>
        <w:rPr>
          <w:rFonts w:ascii="Times New Roman" w:hAnsi="Times New Roman" w:cs="Times New Roman"/>
        </w:rPr>
      </w:pPr>
      <w:r w:rsidRPr="00081677">
        <w:rPr>
          <w:rFonts w:ascii="Times New Roman" w:hAnsi="Times New Roman" w:cs="Times New Roman"/>
        </w:rPr>
        <w:t>Мінімальна кількість проведених розтинів - 50</w:t>
      </w:r>
    </w:p>
    <w:p w:rsidR="00FE5B40" w:rsidRPr="00081677" w:rsidRDefault="00FE5B40" w:rsidP="00FE5B40">
      <w:pPr>
        <w:ind w:right="620"/>
        <w:rPr>
          <w:rFonts w:ascii="Times New Roman" w:hAnsi="Times New Roman" w:cs="Times New Roman"/>
        </w:rPr>
      </w:pPr>
      <w:r w:rsidRPr="00081677">
        <w:rPr>
          <w:rFonts w:ascii="Times New Roman" w:hAnsi="Times New Roman" w:cs="Times New Roman"/>
        </w:rPr>
        <w:t>Мінімальна кількість досліджень біопсійного і операційного матеріалів - 1500 Мінімальна кількість імуногістохімічних досліджень - 30.</w:t>
      </w:r>
    </w:p>
    <w:p w:rsidR="00862F65" w:rsidRDefault="00862F65" w:rsidP="00081677">
      <w:pPr>
        <w:spacing w:line="276" w:lineRule="auto"/>
        <w:ind w:right="714"/>
        <w:jc w:val="center"/>
        <w:rPr>
          <w:rFonts w:ascii="Times New Roman" w:hAnsi="Times New Roman" w:cs="Times New Roman"/>
          <w:b/>
          <w:bCs/>
        </w:rPr>
      </w:pPr>
    </w:p>
    <w:p w:rsidR="00081677" w:rsidRPr="00081677" w:rsidRDefault="00081677" w:rsidP="00081677">
      <w:pPr>
        <w:spacing w:line="276" w:lineRule="auto"/>
        <w:ind w:right="714"/>
        <w:jc w:val="center"/>
        <w:rPr>
          <w:rFonts w:ascii="Times New Roman" w:hAnsi="Times New Roman" w:cs="Times New Roman"/>
          <w:b/>
          <w:bCs/>
        </w:rPr>
      </w:pPr>
      <w:r w:rsidRPr="00081677">
        <w:rPr>
          <w:rFonts w:ascii="Times New Roman" w:hAnsi="Times New Roman" w:cs="Times New Roman"/>
          <w:b/>
          <w:bCs/>
        </w:rPr>
        <w:t>VІ. ЗАХОДИ З ОЦІНЮВАННЯ РЕЗУЛЬТАТІВ ПРОХОДЖЕННЯ ІНТЕРНАТУРИ</w:t>
      </w:r>
    </w:p>
    <w:p w:rsidR="00081677" w:rsidRPr="00081677" w:rsidRDefault="00081677" w:rsidP="00081677">
      <w:pPr>
        <w:ind w:firstLine="720"/>
        <w:rPr>
          <w:rFonts w:ascii="Times New Roman" w:hAnsi="Times New Roman" w:cs="Times New Roman"/>
        </w:rPr>
      </w:pPr>
      <w:r w:rsidRPr="00081677">
        <w:rPr>
          <w:rFonts w:ascii="Times New Roman" w:hAnsi="Times New Roman" w:cs="Times New Roman"/>
        </w:rPr>
        <w:t>Заходи з оцінювання результатів проходження інтернатури проводяться відповідно до</w:t>
      </w:r>
      <w:r w:rsidRPr="00081677">
        <w:rPr>
          <w:rFonts w:ascii="Times New Roman" w:hAnsi="Times New Roman" w:cs="Times New Roman"/>
          <w:lang w:val="ru-RU"/>
        </w:rPr>
        <w:t xml:space="preserve"> </w:t>
      </w:r>
      <w:r w:rsidRPr="00081677">
        <w:rPr>
          <w:rFonts w:ascii="Times New Roman" w:hAnsi="Times New Roman" w:cs="Times New Roman"/>
        </w:rPr>
        <w:t>Положення про інтернатуру складаються з поточного, проміжного та підсумкового оцінювання (атестації).</w:t>
      </w:r>
    </w:p>
    <w:p w:rsidR="00081677" w:rsidRPr="00081677" w:rsidRDefault="00081677" w:rsidP="00081677">
      <w:pPr>
        <w:ind w:firstLine="720"/>
        <w:jc w:val="both"/>
        <w:rPr>
          <w:rFonts w:ascii="Times New Roman" w:hAnsi="Times New Roman" w:cs="Times New Roman"/>
        </w:rPr>
      </w:pPr>
      <w:r w:rsidRPr="00081677">
        <w:rPr>
          <w:rFonts w:ascii="Times New Roman" w:hAnsi="Times New Roman" w:cs="Times New Roman"/>
          <w:b/>
          <w:bCs/>
          <w:iCs/>
        </w:rPr>
        <w:t>Поточне оцінювання</w:t>
      </w:r>
      <w:r w:rsidRPr="00081677">
        <w:rPr>
          <w:rFonts w:ascii="Times New Roman" w:hAnsi="Times New Roman" w:cs="Times New Roman"/>
        </w:rPr>
        <w:t xml:space="preserve"> здійснюється керівниками груп лікарів-інтернів ЗВО шляхом контролю за рівнем оволодіння </w:t>
      </w:r>
      <w:proofErr w:type="spellStart"/>
      <w:r w:rsidRPr="00081677">
        <w:rPr>
          <w:rFonts w:ascii="Times New Roman" w:hAnsi="Times New Roman" w:cs="Times New Roman"/>
        </w:rPr>
        <w:t>компетентностями</w:t>
      </w:r>
      <w:proofErr w:type="spellEnd"/>
      <w:r w:rsidRPr="00081677">
        <w:rPr>
          <w:rFonts w:ascii="Times New Roman" w:hAnsi="Times New Roman" w:cs="Times New Roman"/>
        </w:rPr>
        <w:t>, зазначеними у журналі (відомість) обліку відвідувань та успішності, яка є додатком до програми підготовки в інтернатурі.</w:t>
      </w:r>
    </w:p>
    <w:p w:rsidR="00081677" w:rsidRPr="00081677" w:rsidRDefault="00081677" w:rsidP="00081677">
      <w:pPr>
        <w:ind w:firstLine="720"/>
        <w:jc w:val="both"/>
        <w:rPr>
          <w:rFonts w:ascii="Times New Roman" w:hAnsi="Times New Roman" w:cs="Times New Roman"/>
        </w:rPr>
      </w:pPr>
    </w:p>
    <w:p w:rsidR="00081677" w:rsidRPr="00081677" w:rsidRDefault="00081677" w:rsidP="00081677">
      <w:pPr>
        <w:ind w:firstLine="720"/>
        <w:jc w:val="both"/>
        <w:rPr>
          <w:rFonts w:ascii="Times New Roman" w:hAnsi="Times New Roman" w:cs="Times New Roman"/>
        </w:rPr>
      </w:pPr>
      <w:r w:rsidRPr="00081677">
        <w:rPr>
          <w:rFonts w:ascii="Times New Roman" w:hAnsi="Times New Roman" w:cs="Times New Roman"/>
          <w:b/>
          <w:bCs/>
          <w:iCs/>
        </w:rPr>
        <w:t>Проміжне оцінювання</w:t>
      </w:r>
      <w:r w:rsidRPr="00081677">
        <w:rPr>
          <w:rFonts w:ascii="Times New Roman" w:hAnsi="Times New Roman" w:cs="Times New Roman"/>
        </w:rPr>
        <w:t xml:space="preserve"> здійснюється: профільною кафедрою ЗВО за результатами проходження освітньої та практичної частини програми підготовки в інтернатурі. Результати проміжного оцінювання фіксуються у журналі обліку відвідувань та успішності і враховуються під час підсумкового оцінювання. </w:t>
      </w:r>
    </w:p>
    <w:p w:rsidR="00081677" w:rsidRPr="00081677" w:rsidRDefault="00081677" w:rsidP="00081677">
      <w:pPr>
        <w:ind w:firstLine="720"/>
        <w:jc w:val="both"/>
        <w:rPr>
          <w:rFonts w:ascii="Times New Roman" w:hAnsi="Times New Roman" w:cs="Times New Roman"/>
        </w:rPr>
      </w:pPr>
    </w:p>
    <w:p w:rsidR="00081677" w:rsidRPr="00081677" w:rsidRDefault="00081677" w:rsidP="00081677">
      <w:pPr>
        <w:ind w:firstLine="720"/>
        <w:jc w:val="center"/>
        <w:rPr>
          <w:rFonts w:ascii="Times New Roman" w:hAnsi="Times New Roman" w:cs="Times New Roman"/>
          <w:b/>
          <w:i/>
        </w:rPr>
      </w:pPr>
      <w:r w:rsidRPr="00081677">
        <w:rPr>
          <w:rFonts w:ascii="Times New Roman" w:hAnsi="Times New Roman" w:cs="Times New Roman"/>
          <w:b/>
          <w:i/>
        </w:rPr>
        <w:t>Критерії проміжного оцінювання результатів проходження освітньої частини програми підготовки в інтернатурі</w:t>
      </w:r>
    </w:p>
    <w:tbl>
      <w:tblPr>
        <w:tblStyle w:val="a6"/>
        <w:tblW w:w="0" w:type="auto"/>
        <w:tblLook w:val="04A0" w:firstRow="1" w:lastRow="0" w:firstColumn="1" w:lastColumn="0" w:noHBand="0" w:noVBand="1"/>
      </w:tblPr>
      <w:tblGrid>
        <w:gridCol w:w="2344"/>
        <w:gridCol w:w="7511"/>
      </w:tblGrid>
      <w:tr w:rsidR="00081677" w:rsidRPr="00081677" w:rsidTr="00982E55">
        <w:tc>
          <w:tcPr>
            <w:tcW w:w="2376" w:type="dxa"/>
          </w:tcPr>
          <w:p w:rsidR="00081677" w:rsidRPr="00081677" w:rsidRDefault="00081677" w:rsidP="00982E55">
            <w:pPr>
              <w:jc w:val="center"/>
              <w:rPr>
                <w:rFonts w:ascii="Times New Roman" w:hAnsi="Times New Roman" w:cs="Times New Roman"/>
                <w:b/>
                <w:sz w:val="24"/>
                <w:szCs w:val="24"/>
              </w:rPr>
            </w:pPr>
            <w:r w:rsidRPr="00081677">
              <w:rPr>
                <w:rFonts w:ascii="Times New Roman" w:hAnsi="Times New Roman" w:cs="Times New Roman"/>
                <w:b/>
                <w:sz w:val="24"/>
                <w:szCs w:val="24"/>
              </w:rPr>
              <w:t>Оцінювання</w:t>
            </w:r>
          </w:p>
        </w:tc>
        <w:tc>
          <w:tcPr>
            <w:tcW w:w="7761" w:type="dxa"/>
          </w:tcPr>
          <w:p w:rsidR="00081677" w:rsidRPr="00081677" w:rsidRDefault="00081677" w:rsidP="00982E55">
            <w:pPr>
              <w:jc w:val="center"/>
              <w:rPr>
                <w:rFonts w:ascii="Times New Roman" w:hAnsi="Times New Roman" w:cs="Times New Roman"/>
                <w:b/>
                <w:sz w:val="24"/>
                <w:szCs w:val="24"/>
              </w:rPr>
            </w:pPr>
            <w:r w:rsidRPr="00081677">
              <w:rPr>
                <w:rFonts w:ascii="Times New Roman" w:hAnsi="Times New Roman" w:cs="Times New Roman"/>
                <w:b/>
                <w:sz w:val="24"/>
                <w:szCs w:val="24"/>
              </w:rPr>
              <w:t>Критерії оцінювання</w:t>
            </w:r>
          </w:p>
        </w:tc>
      </w:tr>
      <w:tr w:rsidR="00081677" w:rsidRPr="00081677" w:rsidTr="00982E55">
        <w:tc>
          <w:tcPr>
            <w:tcW w:w="2376" w:type="dxa"/>
          </w:tcPr>
          <w:p w:rsidR="00081677" w:rsidRPr="00081677" w:rsidRDefault="00081677" w:rsidP="00982E55">
            <w:pPr>
              <w:rPr>
                <w:rFonts w:ascii="Times New Roman" w:hAnsi="Times New Roman" w:cs="Times New Roman"/>
                <w:sz w:val="24"/>
                <w:szCs w:val="24"/>
              </w:rPr>
            </w:pPr>
            <w:r w:rsidRPr="00081677">
              <w:rPr>
                <w:rFonts w:ascii="Times New Roman" w:hAnsi="Times New Roman" w:cs="Times New Roman"/>
                <w:sz w:val="24"/>
                <w:szCs w:val="24"/>
              </w:rPr>
              <w:t>Зараховано</w:t>
            </w:r>
          </w:p>
        </w:tc>
        <w:tc>
          <w:tcPr>
            <w:tcW w:w="7761" w:type="dxa"/>
          </w:tcPr>
          <w:p w:rsidR="00081677" w:rsidRPr="00081677" w:rsidRDefault="00081677" w:rsidP="00982E55">
            <w:pPr>
              <w:rPr>
                <w:rFonts w:ascii="Times New Roman" w:hAnsi="Times New Roman" w:cs="Times New Roman"/>
                <w:sz w:val="24"/>
                <w:szCs w:val="24"/>
              </w:rPr>
            </w:pPr>
            <w:r w:rsidRPr="00081677">
              <w:rPr>
                <w:rFonts w:ascii="Times New Roman" w:hAnsi="Times New Roman" w:cs="Times New Roman"/>
                <w:sz w:val="24"/>
                <w:szCs w:val="24"/>
              </w:rPr>
              <w:t xml:space="preserve">Інтерн добре володіє матеріалом, бере активну участь в обговоренні та вирішенні </w:t>
            </w:r>
            <w:proofErr w:type="spellStart"/>
            <w:r w:rsidRPr="00081677">
              <w:rPr>
                <w:rFonts w:ascii="Times New Roman" w:hAnsi="Times New Roman" w:cs="Times New Roman"/>
                <w:sz w:val="24"/>
                <w:szCs w:val="24"/>
              </w:rPr>
              <w:t>ситуаційної</w:t>
            </w:r>
            <w:proofErr w:type="spellEnd"/>
            <w:r w:rsidRPr="00081677">
              <w:rPr>
                <w:rFonts w:ascii="Times New Roman" w:hAnsi="Times New Roman" w:cs="Times New Roman"/>
                <w:sz w:val="24"/>
                <w:szCs w:val="24"/>
              </w:rPr>
              <w:t xml:space="preserve"> задачі, впевнено демонструє практичні навички, висловлює свою думку з теми заняття, демонструє клінічне мислення.</w:t>
            </w:r>
          </w:p>
        </w:tc>
      </w:tr>
      <w:tr w:rsidR="00081677" w:rsidRPr="00081677" w:rsidTr="00982E55">
        <w:tc>
          <w:tcPr>
            <w:tcW w:w="2376" w:type="dxa"/>
          </w:tcPr>
          <w:p w:rsidR="00081677" w:rsidRPr="00081677" w:rsidRDefault="00081677" w:rsidP="00982E55">
            <w:pPr>
              <w:rPr>
                <w:rFonts w:ascii="Times New Roman" w:hAnsi="Times New Roman" w:cs="Times New Roman"/>
                <w:sz w:val="24"/>
                <w:szCs w:val="24"/>
              </w:rPr>
            </w:pPr>
            <w:r w:rsidRPr="00081677">
              <w:rPr>
                <w:rFonts w:ascii="Times New Roman" w:hAnsi="Times New Roman" w:cs="Times New Roman"/>
                <w:sz w:val="24"/>
                <w:szCs w:val="24"/>
              </w:rPr>
              <w:t>Не зараховано</w:t>
            </w:r>
          </w:p>
        </w:tc>
        <w:tc>
          <w:tcPr>
            <w:tcW w:w="7761" w:type="dxa"/>
          </w:tcPr>
          <w:p w:rsidR="00081677" w:rsidRPr="00081677" w:rsidRDefault="00081677" w:rsidP="00982E55">
            <w:pPr>
              <w:rPr>
                <w:rFonts w:ascii="Times New Roman" w:hAnsi="Times New Roman" w:cs="Times New Roman"/>
                <w:sz w:val="24"/>
                <w:szCs w:val="24"/>
              </w:rPr>
            </w:pPr>
            <w:r w:rsidRPr="00081677">
              <w:rPr>
                <w:rFonts w:ascii="Times New Roman" w:hAnsi="Times New Roman" w:cs="Times New Roman"/>
                <w:sz w:val="24"/>
                <w:szCs w:val="24"/>
              </w:rPr>
              <w:t>Інтерн недостатньо володіє матеріалом, невпевнено бере участь в обговоренні та вирішенні клінічної задачі, демонструє практичні навички з суттєвими помилками.</w:t>
            </w:r>
          </w:p>
        </w:tc>
      </w:tr>
    </w:tbl>
    <w:p w:rsidR="00081677" w:rsidRPr="00081677" w:rsidRDefault="00081677" w:rsidP="00081677">
      <w:pPr>
        <w:ind w:firstLine="720"/>
        <w:jc w:val="center"/>
        <w:rPr>
          <w:rFonts w:ascii="Times New Roman" w:hAnsi="Times New Roman" w:cs="Times New Roman"/>
          <w:b/>
          <w:i/>
        </w:rPr>
      </w:pPr>
    </w:p>
    <w:p w:rsidR="00081677" w:rsidRPr="00081677" w:rsidRDefault="00081677" w:rsidP="00081677">
      <w:pPr>
        <w:ind w:firstLine="720"/>
        <w:rPr>
          <w:rFonts w:ascii="Times New Roman" w:hAnsi="Times New Roman" w:cs="Times New Roman"/>
        </w:rPr>
      </w:pPr>
      <w:r w:rsidRPr="00081677">
        <w:rPr>
          <w:rFonts w:ascii="Times New Roman" w:hAnsi="Times New Roman" w:cs="Times New Roman"/>
        </w:rPr>
        <w:t xml:space="preserve">До атестації для визначення знань та практичних навичок з присвоєнням звання «лікаря-спеціаліста» допускаються інтерни, які повністю виконали програму підготовки в інтернатурі. </w:t>
      </w:r>
    </w:p>
    <w:p w:rsidR="00081677" w:rsidRPr="00081677" w:rsidRDefault="00081677" w:rsidP="00081677">
      <w:pPr>
        <w:ind w:firstLine="720"/>
        <w:jc w:val="center"/>
        <w:rPr>
          <w:rFonts w:ascii="Times New Roman" w:hAnsi="Times New Roman" w:cs="Times New Roman"/>
          <w:b/>
          <w:i/>
        </w:rPr>
      </w:pPr>
    </w:p>
    <w:p w:rsidR="00081677" w:rsidRPr="00081677" w:rsidRDefault="00081677" w:rsidP="00081677">
      <w:pPr>
        <w:ind w:firstLine="720"/>
        <w:jc w:val="both"/>
        <w:rPr>
          <w:rFonts w:ascii="Times New Roman" w:hAnsi="Times New Roman" w:cs="Times New Roman"/>
        </w:rPr>
      </w:pPr>
      <w:r w:rsidRPr="00081677">
        <w:rPr>
          <w:rFonts w:ascii="Times New Roman" w:hAnsi="Times New Roman" w:cs="Times New Roman"/>
          <w:b/>
        </w:rPr>
        <w:t>Підсумкове оцінювання</w:t>
      </w:r>
      <w:r w:rsidRPr="00081677">
        <w:rPr>
          <w:rFonts w:ascii="Times New Roman" w:hAnsi="Times New Roman" w:cs="Times New Roman"/>
        </w:rPr>
        <w:t xml:space="preserve"> (атестація) включає в себе:</w:t>
      </w:r>
    </w:p>
    <w:p w:rsidR="00081677" w:rsidRPr="00081677" w:rsidRDefault="00081677" w:rsidP="00081677">
      <w:pPr>
        <w:numPr>
          <w:ilvl w:val="0"/>
          <w:numId w:val="49"/>
        </w:numPr>
        <w:ind w:left="0" w:firstLine="0"/>
        <w:jc w:val="both"/>
        <w:rPr>
          <w:rFonts w:ascii="Times New Roman" w:hAnsi="Times New Roman" w:cs="Times New Roman"/>
        </w:rPr>
      </w:pPr>
      <w:r w:rsidRPr="00081677">
        <w:rPr>
          <w:rFonts w:ascii="Times New Roman" w:hAnsi="Times New Roman" w:cs="Times New Roman"/>
        </w:rPr>
        <w:t>Ліцензований інтегрований іспит «Крок 3».</w:t>
      </w:r>
    </w:p>
    <w:p w:rsidR="00081677" w:rsidRPr="00081677" w:rsidRDefault="00081677" w:rsidP="00081677">
      <w:pPr>
        <w:numPr>
          <w:ilvl w:val="0"/>
          <w:numId w:val="49"/>
        </w:numPr>
        <w:ind w:left="0" w:firstLine="0"/>
        <w:jc w:val="both"/>
        <w:rPr>
          <w:rFonts w:ascii="Times New Roman" w:hAnsi="Times New Roman" w:cs="Times New Roman"/>
        </w:rPr>
      </w:pPr>
      <w:r w:rsidRPr="00081677">
        <w:rPr>
          <w:rFonts w:ascii="Times New Roman" w:hAnsi="Times New Roman" w:cs="Times New Roman"/>
        </w:rPr>
        <w:t>Іспит з оволодіння практичними навичками та співбесіда, що проводиться відповідно до програми спеціалізації.</w:t>
      </w:r>
    </w:p>
    <w:p w:rsidR="00081677" w:rsidRPr="00081677" w:rsidRDefault="00081677" w:rsidP="00081677">
      <w:pPr>
        <w:shd w:val="clear" w:color="auto" w:fill="FFFFFF"/>
        <w:jc w:val="center"/>
        <w:rPr>
          <w:rFonts w:ascii="Times New Roman" w:hAnsi="Times New Roman" w:cs="Times New Roman"/>
          <w:b/>
          <w:i/>
        </w:rPr>
      </w:pPr>
      <w:r w:rsidRPr="00081677">
        <w:rPr>
          <w:rFonts w:ascii="Times New Roman" w:hAnsi="Times New Roman" w:cs="Times New Roman"/>
          <w:b/>
          <w:i/>
        </w:rPr>
        <w:t>Оцінювання результатів проходження інтернатури</w:t>
      </w:r>
    </w:p>
    <w:p w:rsidR="00081677" w:rsidRPr="00081677" w:rsidRDefault="00081677" w:rsidP="00081677">
      <w:pPr>
        <w:shd w:val="clear" w:color="auto" w:fill="FFFFFF"/>
        <w:jc w:val="center"/>
        <w:rPr>
          <w:rFonts w:ascii="Times New Roman" w:hAnsi="Times New Roman" w:cs="Times New Roman"/>
          <w:b/>
          <w:i/>
        </w:rPr>
      </w:pPr>
      <w:r w:rsidRPr="00081677">
        <w:rPr>
          <w:rFonts w:ascii="Times New Roman" w:hAnsi="Times New Roman" w:cs="Times New Roman"/>
          <w:b/>
          <w:i/>
        </w:rPr>
        <w:t>під час підсумкового контролю - іспит з оволодіння практичними навичками</w:t>
      </w:r>
    </w:p>
    <w:p w:rsidR="00081677" w:rsidRPr="00081677" w:rsidRDefault="00081677" w:rsidP="00081677">
      <w:pPr>
        <w:shd w:val="clear" w:color="auto" w:fill="FFFFFF"/>
        <w:jc w:val="center"/>
        <w:rPr>
          <w:rFonts w:ascii="Times New Roman" w:hAnsi="Times New Roman" w:cs="Times New Roman"/>
          <w:b/>
          <w:i/>
        </w:rPr>
      </w:pPr>
      <w:r w:rsidRPr="00081677">
        <w:rPr>
          <w:rFonts w:ascii="Times New Roman" w:hAnsi="Times New Roman" w:cs="Times New Roman"/>
          <w:b/>
          <w:i/>
        </w:rPr>
        <w:lastRenderedPageBreak/>
        <w:t>та співбесіда зі спеціальності</w:t>
      </w:r>
    </w:p>
    <w:tbl>
      <w:tblPr>
        <w:tblStyle w:val="a6"/>
        <w:tblW w:w="0" w:type="auto"/>
        <w:tblLook w:val="04A0" w:firstRow="1" w:lastRow="0" w:firstColumn="1" w:lastColumn="0" w:noHBand="0" w:noVBand="1"/>
      </w:tblPr>
      <w:tblGrid>
        <w:gridCol w:w="1799"/>
        <w:gridCol w:w="8056"/>
      </w:tblGrid>
      <w:tr w:rsidR="00081677" w:rsidRPr="00081677" w:rsidTr="00081677">
        <w:tc>
          <w:tcPr>
            <w:tcW w:w="1799" w:type="dxa"/>
          </w:tcPr>
          <w:p w:rsidR="00081677" w:rsidRPr="00081677" w:rsidRDefault="00081677" w:rsidP="00982E55">
            <w:pPr>
              <w:jc w:val="center"/>
              <w:rPr>
                <w:rFonts w:ascii="Times New Roman" w:hAnsi="Times New Roman" w:cs="Times New Roman"/>
                <w:b/>
                <w:sz w:val="24"/>
                <w:szCs w:val="24"/>
              </w:rPr>
            </w:pPr>
            <w:r w:rsidRPr="00081677">
              <w:rPr>
                <w:rFonts w:ascii="Times New Roman" w:hAnsi="Times New Roman" w:cs="Times New Roman"/>
                <w:b/>
                <w:sz w:val="24"/>
                <w:szCs w:val="24"/>
              </w:rPr>
              <w:t>Оцінювання</w:t>
            </w:r>
          </w:p>
        </w:tc>
        <w:tc>
          <w:tcPr>
            <w:tcW w:w="8056" w:type="dxa"/>
          </w:tcPr>
          <w:p w:rsidR="00081677" w:rsidRPr="00081677" w:rsidRDefault="00081677" w:rsidP="00982E55">
            <w:pPr>
              <w:jc w:val="center"/>
              <w:rPr>
                <w:rFonts w:ascii="Times New Roman" w:hAnsi="Times New Roman" w:cs="Times New Roman"/>
                <w:b/>
                <w:sz w:val="24"/>
                <w:szCs w:val="24"/>
              </w:rPr>
            </w:pPr>
            <w:r w:rsidRPr="00081677">
              <w:rPr>
                <w:rFonts w:ascii="Times New Roman" w:hAnsi="Times New Roman" w:cs="Times New Roman"/>
                <w:b/>
                <w:sz w:val="24"/>
                <w:szCs w:val="24"/>
              </w:rPr>
              <w:t>Критерії оцінювання</w:t>
            </w:r>
          </w:p>
        </w:tc>
      </w:tr>
      <w:tr w:rsidR="00081677" w:rsidRPr="00081677" w:rsidTr="00081677">
        <w:tc>
          <w:tcPr>
            <w:tcW w:w="1799" w:type="dxa"/>
          </w:tcPr>
          <w:p w:rsidR="00081677" w:rsidRPr="00081677" w:rsidRDefault="00081677" w:rsidP="00982E55">
            <w:pPr>
              <w:rPr>
                <w:rFonts w:ascii="Times New Roman" w:hAnsi="Times New Roman" w:cs="Times New Roman"/>
                <w:sz w:val="24"/>
                <w:szCs w:val="24"/>
              </w:rPr>
            </w:pPr>
            <w:r w:rsidRPr="00081677">
              <w:rPr>
                <w:rFonts w:ascii="Times New Roman" w:hAnsi="Times New Roman" w:cs="Times New Roman"/>
                <w:sz w:val="24"/>
                <w:szCs w:val="24"/>
              </w:rPr>
              <w:t>Зараховано</w:t>
            </w:r>
          </w:p>
        </w:tc>
        <w:tc>
          <w:tcPr>
            <w:tcW w:w="8056" w:type="dxa"/>
          </w:tcPr>
          <w:p w:rsidR="00081677" w:rsidRPr="00081677" w:rsidRDefault="00081677" w:rsidP="00982E55">
            <w:pPr>
              <w:rPr>
                <w:rFonts w:ascii="Times New Roman" w:hAnsi="Times New Roman" w:cs="Times New Roman"/>
                <w:sz w:val="24"/>
                <w:szCs w:val="24"/>
              </w:rPr>
            </w:pPr>
            <w:r w:rsidRPr="00081677">
              <w:rPr>
                <w:rFonts w:ascii="Times New Roman" w:hAnsi="Times New Roman" w:cs="Times New Roman"/>
                <w:sz w:val="24"/>
                <w:szCs w:val="24"/>
              </w:rPr>
              <w:t xml:space="preserve">Лікар-інтерн достатньо повно виконав всі завдання </w:t>
            </w:r>
            <w:proofErr w:type="spellStart"/>
            <w:r w:rsidRPr="00081677">
              <w:rPr>
                <w:rFonts w:ascii="Times New Roman" w:hAnsi="Times New Roman" w:cs="Times New Roman"/>
                <w:sz w:val="24"/>
                <w:szCs w:val="24"/>
              </w:rPr>
              <w:t>екзаменаційного</w:t>
            </w:r>
            <w:proofErr w:type="spellEnd"/>
            <w:r w:rsidRPr="00081677">
              <w:rPr>
                <w:rFonts w:ascii="Times New Roman" w:hAnsi="Times New Roman" w:cs="Times New Roman"/>
                <w:sz w:val="24"/>
                <w:szCs w:val="24"/>
              </w:rPr>
              <w:t xml:space="preserve"> білету, чітко і логічно відповів на поставлені екзаменаторами запитання. Достатньо глибоко і всебічно знає зміст теоретичних питань, володіє </w:t>
            </w:r>
            <w:proofErr w:type="spellStart"/>
            <w:r w:rsidRPr="00081677">
              <w:rPr>
                <w:rFonts w:ascii="Times New Roman" w:hAnsi="Times New Roman" w:cs="Times New Roman"/>
                <w:sz w:val="24"/>
                <w:szCs w:val="24"/>
              </w:rPr>
              <w:t>професійною</w:t>
            </w:r>
            <w:proofErr w:type="spellEnd"/>
            <w:r w:rsidRPr="00081677">
              <w:rPr>
                <w:rFonts w:ascii="Times New Roman" w:hAnsi="Times New Roman" w:cs="Times New Roman"/>
                <w:sz w:val="24"/>
                <w:szCs w:val="24"/>
              </w:rPr>
              <w:t xml:space="preserve"> та науковою термінологією. Логічно мислить і будує відповідь, використовує набуті теоретичні знання при аналізі практичних завдань. Але при викладанні деяких питань не вистачає достатньої глибини та аргументації, допускає несуттєві помилки, які усуваються самим здобувачем, коли на них вказує екзаменатор. Без суттєвих помилок відповідав на всі поставлені питання, повно обґрунтовував свою точку зору. Допустив незначні похибки в алгоритмі та техніці виконання навички, виправлені за вказівкою викладача.</w:t>
            </w:r>
          </w:p>
        </w:tc>
      </w:tr>
      <w:tr w:rsidR="00081677" w:rsidRPr="00081677" w:rsidTr="00081677">
        <w:tc>
          <w:tcPr>
            <w:tcW w:w="1799" w:type="dxa"/>
          </w:tcPr>
          <w:p w:rsidR="00081677" w:rsidRPr="00081677" w:rsidRDefault="00081677" w:rsidP="00982E55">
            <w:pPr>
              <w:rPr>
                <w:rFonts w:ascii="Times New Roman" w:hAnsi="Times New Roman" w:cs="Times New Roman"/>
                <w:sz w:val="24"/>
                <w:szCs w:val="24"/>
              </w:rPr>
            </w:pPr>
            <w:r w:rsidRPr="00081677">
              <w:rPr>
                <w:rFonts w:ascii="Times New Roman" w:hAnsi="Times New Roman" w:cs="Times New Roman"/>
                <w:sz w:val="24"/>
                <w:szCs w:val="24"/>
              </w:rPr>
              <w:t>Не зараховано</w:t>
            </w:r>
          </w:p>
        </w:tc>
        <w:tc>
          <w:tcPr>
            <w:tcW w:w="8056" w:type="dxa"/>
          </w:tcPr>
          <w:p w:rsidR="00081677" w:rsidRPr="00081677" w:rsidRDefault="00081677" w:rsidP="00982E55">
            <w:pPr>
              <w:rPr>
                <w:rFonts w:ascii="Times New Roman" w:hAnsi="Times New Roman" w:cs="Times New Roman"/>
                <w:sz w:val="24"/>
                <w:szCs w:val="24"/>
              </w:rPr>
            </w:pPr>
            <w:r w:rsidRPr="00081677">
              <w:rPr>
                <w:rFonts w:ascii="Times New Roman" w:hAnsi="Times New Roman" w:cs="Times New Roman"/>
                <w:sz w:val="24"/>
                <w:szCs w:val="24"/>
              </w:rPr>
              <w:t xml:space="preserve">Лікар-інтерн не виконав завдання </w:t>
            </w:r>
            <w:proofErr w:type="spellStart"/>
            <w:r w:rsidRPr="00081677">
              <w:rPr>
                <w:rFonts w:ascii="Times New Roman" w:hAnsi="Times New Roman" w:cs="Times New Roman"/>
                <w:sz w:val="24"/>
                <w:szCs w:val="24"/>
              </w:rPr>
              <w:t>екзаменаційного</w:t>
            </w:r>
            <w:proofErr w:type="spellEnd"/>
            <w:r w:rsidRPr="00081677">
              <w:rPr>
                <w:rFonts w:ascii="Times New Roman" w:hAnsi="Times New Roman" w:cs="Times New Roman"/>
                <w:sz w:val="24"/>
                <w:szCs w:val="24"/>
              </w:rPr>
              <w:t xml:space="preserve"> білету, у більшості випадків не дав відповіді на додаткові та навідні запитання екзаменаторів. Не опанував </w:t>
            </w:r>
            <w:proofErr w:type="spellStart"/>
            <w:r w:rsidRPr="00081677">
              <w:rPr>
                <w:rFonts w:ascii="Times New Roman" w:hAnsi="Times New Roman" w:cs="Times New Roman"/>
                <w:sz w:val="24"/>
                <w:szCs w:val="24"/>
              </w:rPr>
              <w:t>основнии</w:t>
            </w:r>
            <w:proofErr w:type="spellEnd"/>
            <w:r w:rsidRPr="00081677">
              <w:rPr>
                <w:rFonts w:ascii="Times New Roman" w:hAnsi="Times New Roman" w:cs="Times New Roman"/>
                <w:sz w:val="24"/>
                <w:szCs w:val="24"/>
              </w:rPr>
              <w:t xml:space="preserve">̆ обсяг теоретичних знань, виявив </w:t>
            </w:r>
            <w:proofErr w:type="spellStart"/>
            <w:r w:rsidRPr="00081677">
              <w:rPr>
                <w:rFonts w:ascii="Times New Roman" w:hAnsi="Times New Roman" w:cs="Times New Roman"/>
                <w:sz w:val="24"/>
                <w:szCs w:val="24"/>
              </w:rPr>
              <w:t>низькии</w:t>
            </w:r>
            <w:proofErr w:type="spellEnd"/>
            <w:r w:rsidRPr="00081677">
              <w:rPr>
                <w:rFonts w:ascii="Times New Roman" w:hAnsi="Times New Roman" w:cs="Times New Roman"/>
                <w:sz w:val="24"/>
                <w:szCs w:val="24"/>
              </w:rPr>
              <w:t xml:space="preserve">̆ рівень володіння </w:t>
            </w:r>
            <w:proofErr w:type="spellStart"/>
            <w:r w:rsidRPr="00081677">
              <w:rPr>
                <w:rFonts w:ascii="Times New Roman" w:hAnsi="Times New Roman" w:cs="Times New Roman"/>
                <w:sz w:val="24"/>
                <w:szCs w:val="24"/>
              </w:rPr>
              <w:t>професійною</w:t>
            </w:r>
            <w:proofErr w:type="spellEnd"/>
            <w:r w:rsidRPr="00081677">
              <w:rPr>
                <w:rFonts w:ascii="Times New Roman" w:hAnsi="Times New Roman" w:cs="Times New Roman"/>
                <w:sz w:val="24"/>
                <w:szCs w:val="24"/>
              </w:rPr>
              <w:t xml:space="preserve"> та науковою термінологією. Відповіді на питання є фрагментарними, непослідовними, нелогічними, не може застосовувати теоретичні знання при аналізі практичних завдань. У відповідях має місце значна кількість грубих помилок. Не демонструє практичні навички.</w:t>
            </w:r>
          </w:p>
        </w:tc>
        <w:bookmarkStart w:id="3" w:name="_GoBack"/>
        <w:bookmarkEnd w:id="3"/>
      </w:tr>
    </w:tbl>
    <w:p w:rsidR="00081677" w:rsidRPr="00081677" w:rsidRDefault="00081677" w:rsidP="00081677">
      <w:pPr>
        <w:pStyle w:val="10"/>
        <w:shd w:val="clear" w:color="auto" w:fill="auto"/>
        <w:spacing w:before="0" w:after="0" w:line="280" w:lineRule="exact"/>
        <w:ind w:left="2320" w:firstLine="0"/>
        <w:jc w:val="left"/>
        <w:rPr>
          <w:sz w:val="24"/>
          <w:szCs w:val="24"/>
        </w:rPr>
      </w:pPr>
      <w:bookmarkStart w:id="4" w:name="bookmark9"/>
      <w:r w:rsidRPr="00081677">
        <w:rPr>
          <w:sz w:val="24"/>
          <w:szCs w:val="24"/>
        </w:rPr>
        <w:t>VI</w:t>
      </w:r>
      <w:r w:rsidR="00862F65">
        <w:rPr>
          <w:sz w:val="24"/>
          <w:szCs w:val="24"/>
        </w:rPr>
        <w:t>І</w:t>
      </w:r>
      <w:r w:rsidRPr="00081677">
        <w:rPr>
          <w:sz w:val="24"/>
          <w:szCs w:val="24"/>
        </w:rPr>
        <w:t>. ПЕРЕЛІК НОРМАТИВНИХ ДОКУМЕНТІВ,</w:t>
      </w:r>
      <w:bookmarkEnd w:id="4"/>
    </w:p>
    <w:p w:rsidR="00081677" w:rsidRPr="00081677" w:rsidRDefault="00081677" w:rsidP="00081677">
      <w:pPr>
        <w:pStyle w:val="10"/>
        <w:shd w:val="clear" w:color="auto" w:fill="auto"/>
        <w:spacing w:before="0" w:after="300" w:line="322" w:lineRule="exact"/>
        <w:ind w:left="1060" w:firstLine="1120"/>
        <w:jc w:val="left"/>
        <w:rPr>
          <w:sz w:val="24"/>
          <w:szCs w:val="24"/>
        </w:rPr>
      </w:pPr>
      <w:bookmarkStart w:id="5" w:name="bookmark10"/>
      <w:r w:rsidRPr="00081677">
        <w:rPr>
          <w:sz w:val="24"/>
          <w:szCs w:val="24"/>
        </w:rPr>
        <w:t>НА ЯКИХ БАЗУЄТЬСЯ ПРИМІРНА ПРОГРАМА, РЕКОМЕНДОВАНА ЛІТЕРАТУРА, ЕЛЕКТРОННІ РЕСУРСИ</w:t>
      </w:r>
      <w:bookmarkEnd w:id="5"/>
    </w:p>
    <w:p w:rsidR="00982E55" w:rsidRPr="00982E55" w:rsidRDefault="00982E55" w:rsidP="008D04F7">
      <w:pPr>
        <w:pStyle w:val="a5"/>
        <w:widowControl/>
        <w:numPr>
          <w:ilvl w:val="0"/>
          <w:numId w:val="54"/>
        </w:numPr>
        <w:rPr>
          <w:rFonts w:ascii="Times New Roman" w:hAnsi="Times New Roman" w:cs="Times New Roman"/>
          <w:shd w:val="clear" w:color="auto" w:fill="FFFFFF"/>
        </w:rPr>
      </w:pPr>
      <w:r w:rsidRPr="00982E55">
        <w:rPr>
          <w:rFonts w:ascii="Times New Roman" w:hAnsi="Times New Roman" w:cs="Times New Roman"/>
          <w:bCs/>
          <w:kern w:val="36"/>
        </w:rPr>
        <w:t>Основи патології за Роббінсом і Кумаром: 11-е видання /</w:t>
      </w:r>
      <w:r w:rsidRPr="00982E55">
        <w:rPr>
          <w:rFonts w:ascii="Times New Roman" w:hAnsi="Times New Roman" w:cs="Times New Roman"/>
          <w:shd w:val="clear" w:color="auto" w:fill="FFFFFF"/>
        </w:rPr>
        <w:t xml:space="preserve"> </w:t>
      </w:r>
      <w:proofErr w:type="spellStart"/>
      <w:r w:rsidRPr="00982E55">
        <w:rPr>
          <w:rFonts w:ascii="Times New Roman" w:hAnsi="Times New Roman" w:cs="Times New Roman"/>
          <w:shd w:val="clear" w:color="auto" w:fill="FFFFFF"/>
        </w:rPr>
        <w:t>Віней</w:t>
      </w:r>
      <w:proofErr w:type="spellEnd"/>
      <w:r w:rsidRPr="00982E55">
        <w:rPr>
          <w:rFonts w:ascii="Times New Roman" w:hAnsi="Times New Roman" w:cs="Times New Roman"/>
          <w:shd w:val="clear" w:color="auto" w:fill="FFFFFF"/>
        </w:rPr>
        <w:t xml:space="preserve"> Кумар, </w:t>
      </w:r>
      <w:proofErr w:type="spellStart"/>
      <w:r w:rsidRPr="00982E55">
        <w:rPr>
          <w:rFonts w:ascii="Times New Roman" w:hAnsi="Times New Roman" w:cs="Times New Roman"/>
          <w:shd w:val="clear" w:color="auto" w:fill="FFFFFF"/>
        </w:rPr>
        <w:t>Абул</w:t>
      </w:r>
      <w:proofErr w:type="spellEnd"/>
      <w:r w:rsidRPr="00982E55">
        <w:rPr>
          <w:rFonts w:ascii="Times New Roman" w:hAnsi="Times New Roman" w:cs="Times New Roman"/>
          <w:shd w:val="clear" w:color="auto" w:fill="FFFFFF"/>
        </w:rPr>
        <w:t xml:space="preserve"> К. Аббас, Джон К. </w:t>
      </w:r>
      <w:proofErr w:type="spellStart"/>
      <w:r w:rsidRPr="00982E55">
        <w:rPr>
          <w:rFonts w:ascii="Times New Roman" w:hAnsi="Times New Roman" w:cs="Times New Roman"/>
          <w:shd w:val="clear" w:color="auto" w:fill="FFFFFF"/>
        </w:rPr>
        <w:t>Астер</w:t>
      </w:r>
      <w:proofErr w:type="spellEnd"/>
      <w:r w:rsidRPr="00982E55">
        <w:rPr>
          <w:rFonts w:ascii="Times New Roman" w:hAnsi="Times New Roman" w:cs="Times New Roman"/>
          <w:shd w:val="clear" w:color="auto" w:fill="FFFFFF"/>
        </w:rPr>
        <w:t xml:space="preserve">, </w:t>
      </w:r>
      <w:proofErr w:type="spellStart"/>
      <w:r w:rsidRPr="00982E55">
        <w:rPr>
          <w:rFonts w:ascii="Times New Roman" w:hAnsi="Times New Roman" w:cs="Times New Roman"/>
          <w:shd w:val="clear" w:color="auto" w:fill="FFFFFF"/>
        </w:rPr>
        <w:t>Андреа</w:t>
      </w:r>
      <w:proofErr w:type="spellEnd"/>
      <w:r w:rsidRPr="00982E55">
        <w:rPr>
          <w:rFonts w:ascii="Times New Roman" w:hAnsi="Times New Roman" w:cs="Times New Roman"/>
          <w:shd w:val="clear" w:color="auto" w:fill="FFFFFF"/>
        </w:rPr>
        <w:t xml:space="preserve"> Т. </w:t>
      </w:r>
      <w:proofErr w:type="spellStart"/>
      <w:r w:rsidRPr="00982E55">
        <w:rPr>
          <w:rFonts w:ascii="Times New Roman" w:hAnsi="Times New Roman" w:cs="Times New Roman"/>
          <w:shd w:val="clear" w:color="auto" w:fill="FFFFFF"/>
        </w:rPr>
        <w:t>Дейруп</w:t>
      </w:r>
      <w:proofErr w:type="spellEnd"/>
      <w:r w:rsidRPr="00982E55">
        <w:rPr>
          <w:rFonts w:ascii="Times New Roman" w:hAnsi="Times New Roman" w:cs="Times New Roman"/>
          <w:shd w:val="clear" w:color="auto" w:fill="FFFFFF"/>
        </w:rPr>
        <w:t xml:space="preserve">, </w:t>
      </w:r>
      <w:proofErr w:type="spellStart"/>
      <w:r w:rsidRPr="00982E55">
        <w:rPr>
          <w:rFonts w:ascii="Times New Roman" w:hAnsi="Times New Roman" w:cs="Times New Roman"/>
          <w:shd w:val="clear" w:color="auto" w:fill="FFFFFF"/>
        </w:rPr>
        <w:t>Абгіджит</w:t>
      </w:r>
      <w:proofErr w:type="spellEnd"/>
      <w:r w:rsidRPr="00982E55">
        <w:rPr>
          <w:rFonts w:ascii="Times New Roman" w:hAnsi="Times New Roman" w:cs="Times New Roman"/>
          <w:shd w:val="clear" w:color="auto" w:fill="FFFFFF"/>
        </w:rPr>
        <w:t xml:space="preserve"> </w:t>
      </w:r>
      <w:proofErr w:type="spellStart"/>
      <w:r w:rsidRPr="00982E55">
        <w:rPr>
          <w:rFonts w:ascii="Times New Roman" w:hAnsi="Times New Roman" w:cs="Times New Roman"/>
          <w:shd w:val="clear" w:color="auto" w:fill="FFFFFF"/>
        </w:rPr>
        <w:t>Дас</w:t>
      </w:r>
      <w:proofErr w:type="spellEnd"/>
      <w:r w:rsidRPr="00982E55">
        <w:rPr>
          <w:rFonts w:ascii="Times New Roman" w:hAnsi="Times New Roman" w:cs="Times New Roman"/>
          <w:shd w:val="clear" w:color="auto" w:fill="FFFFFF"/>
        </w:rPr>
        <w:t xml:space="preserve">/ наукові редактори перекладу Ірина Сорокіна, Сергій Гичка, Ігор Давиденко. – </w:t>
      </w:r>
      <w:r w:rsidRPr="00982E55">
        <w:rPr>
          <w:rFonts w:ascii="Times New Roman" w:hAnsi="Times New Roman" w:cs="Times New Roman"/>
        </w:rPr>
        <w:t>2023. – 856 с.</w:t>
      </w:r>
    </w:p>
    <w:p w:rsidR="00982E55" w:rsidRPr="00982E55" w:rsidRDefault="00982E55" w:rsidP="008D04F7">
      <w:pPr>
        <w:numPr>
          <w:ilvl w:val="0"/>
          <w:numId w:val="54"/>
        </w:numPr>
        <w:tabs>
          <w:tab w:val="left" w:pos="382"/>
        </w:tabs>
        <w:spacing w:line="317" w:lineRule="exact"/>
        <w:jc w:val="both"/>
        <w:rPr>
          <w:rFonts w:ascii="Times New Roman" w:hAnsi="Times New Roman" w:cs="Times New Roman"/>
        </w:rPr>
      </w:pPr>
      <w:r w:rsidRPr="00982E55">
        <w:rPr>
          <w:rFonts w:ascii="Times New Roman" w:hAnsi="Times New Roman" w:cs="Times New Roman"/>
        </w:rPr>
        <w:t xml:space="preserve">Основи патології за Роббінсом: пер. 10-го англ. вид.: у 2 т. Т. 2 / </w:t>
      </w:r>
      <w:proofErr w:type="spellStart"/>
      <w:r w:rsidRPr="00982E55">
        <w:rPr>
          <w:rFonts w:ascii="Times New Roman" w:hAnsi="Times New Roman" w:cs="Times New Roman"/>
        </w:rPr>
        <w:t>Віней</w:t>
      </w:r>
      <w:proofErr w:type="spellEnd"/>
      <w:r w:rsidRPr="00982E55">
        <w:rPr>
          <w:rFonts w:ascii="Times New Roman" w:hAnsi="Times New Roman" w:cs="Times New Roman"/>
        </w:rPr>
        <w:t xml:space="preserve"> Кумар та ін. Київ: ВСВ «Медицина», 2020. 532 с.</w:t>
      </w:r>
    </w:p>
    <w:p w:rsidR="00982E55" w:rsidRPr="00982E55" w:rsidRDefault="00982E55" w:rsidP="008D04F7">
      <w:pPr>
        <w:numPr>
          <w:ilvl w:val="0"/>
          <w:numId w:val="54"/>
        </w:numPr>
        <w:tabs>
          <w:tab w:val="left" w:pos="378"/>
        </w:tabs>
        <w:spacing w:line="317" w:lineRule="exact"/>
        <w:jc w:val="both"/>
        <w:rPr>
          <w:rFonts w:ascii="Times New Roman" w:hAnsi="Times New Roman" w:cs="Times New Roman"/>
        </w:rPr>
      </w:pPr>
      <w:proofErr w:type="spellStart"/>
      <w:r w:rsidRPr="00982E55">
        <w:rPr>
          <w:rFonts w:ascii="Times New Roman" w:hAnsi="Times New Roman" w:cs="Times New Roman"/>
        </w:rPr>
        <w:t>Патоморфологія</w:t>
      </w:r>
      <w:proofErr w:type="spellEnd"/>
      <w:r w:rsidRPr="00982E55">
        <w:rPr>
          <w:rFonts w:ascii="Times New Roman" w:hAnsi="Times New Roman" w:cs="Times New Roman"/>
        </w:rPr>
        <w:t xml:space="preserve">. Загальна </w:t>
      </w:r>
      <w:proofErr w:type="spellStart"/>
      <w:r w:rsidRPr="00982E55">
        <w:rPr>
          <w:rFonts w:ascii="Times New Roman" w:hAnsi="Times New Roman" w:cs="Times New Roman"/>
        </w:rPr>
        <w:t>патоморфологія</w:t>
      </w:r>
      <w:proofErr w:type="spellEnd"/>
      <w:r w:rsidRPr="00982E55">
        <w:rPr>
          <w:rFonts w:ascii="Times New Roman" w:hAnsi="Times New Roman" w:cs="Times New Roman"/>
        </w:rPr>
        <w:t>: навчальний посібник / Я. Я. Боднар та ін. Вінниця: Нова книга, 2020. 248 с.</w:t>
      </w:r>
    </w:p>
    <w:p w:rsidR="00982E55" w:rsidRPr="00982E55" w:rsidRDefault="00982E55" w:rsidP="008D04F7">
      <w:pPr>
        <w:numPr>
          <w:ilvl w:val="0"/>
          <w:numId w:val="54"/>
        </w:numPr>
        <w:tabs>
          <w:tab w:val="left" w:pos="378"/>
        </w:tabs>
        <w:spacing w:line="317" w:lineRule="exact"/>
        <w:jc w:val="both"/>
        <w:rPr>
          <w:rFonts w:ascii="Times New Roman" w:hAnsi="Times New Roman" w:cs="Times New Roman"/>
        </w:rPr>
      </w:pPr>
      <w:proofErr w:type="spellStart"/>
      <w:r w:rsidRPr="00982E55">
        <w:rPr>
          <w:rFonts w:ascii="Times New Roman" w:hAnsi="Times New Roman" w:cs="Times New Roman"/>
        </w:rPr>
        <w:t>Патоморфологія</w:t>
      </w:r>
      <w:proofErr w:type="spellEnd"/>
      <w:r w:rsidRPr="00982E55">
        <w:rPr>
          <w:rFonts w:ascii="Times New Roman" w:hAnsi="Times New Roman" w:cs="Times New Roman"/>
        </w:rPr>
        <w:t xml:space="preserve">. Спеціальна </w:t>
      </w:r>
      <w:proofErr w:type="spellStart"/>
      <w:r w:rsidRPr="00982E55">
        <w:rPr>
          <w:rFonts w:ascii="Times New Roman" w:hAnsi="Times New Roman" w:cs="Times New Roman"/>
        </w:rPr>
        <w:t>патоморфологія</w:t>
      </w:r>
      <w:proofErr w:type="spellEnd"/>
      <w:r w:rsidRPr="00982E55">
        <w:rPr>
          <w:rFonts w:ascii="Times New Roman" w:hAnsi="Times New Roman" w:cs="Times New Roman"/>
        </w:rPr>
        <w:t>: навчальний посібник / Я. Я. Боднар та ін. Вінниця: Нова книга, 2021. 528 с.</w:t>
      </w:r>
    </w:p>
    <w:p w:rsidR="00081677" w:rsidRPr="00982E55" w:rsidRDefault="00081677" w:rsidP="008D04F7">
      <w:pPr>
        <w:numPr>
          <w:ilvl w:val="0"/>
          <w:numId w:val="54"/>
        </w:numPr>
        <w:spacing w:line="322" w:lineRule="exact"/>
        <w:jc w:val="both"/>
        <w:rPr>
          <w:rFonts w:ascii="Times New Roman" w:hAnsi="Times New Roman" w:cs="Times New Roman"/>
        </w:rPr>
      </w:pPr>
      <w:r w:rsidRPr="00982E55">
        <w:rPr>
          <w:rFonts w:ascii="Times New Roman" w:hAnsi="Times New Roman" w:cs="Times New Roman"/>
        </w:rPr>
        <w:t xml:space="preserve">Основи патології за Роббінсом: пер. 10-го </w:t>
      </w:r>
      <w:r w:rsidRPr="00982E55">
        <w:rPr>
          <w:rFonts w:ascii="Times New Roman" w:hAnsi="Times New Roman" w:cs="Times New Roman"/>
          <w:lang w:val="ru-RU" w:eastAsia="ru-RU" w:bidi="ru-RU"/>
        </w:rPr>
        <w:t xml:space="preserve">англ.. </w:t>
      </w:r>
      <w:r w:rsidRPr="00982E55">
        <w:rPr>
          <w:rFonts w:ascii="Times New Roman" w:hAnsi="Times New Roman" w:cs="Times New Roman"/>
        </w:rPr>
        <w:t xml:space="preserve">вид.: у 2 т. / </w:t>
      </w:r>
      <w:proofErr w:type="spellStart"/>
      <w:r w:rsidRPr="00982E55">
        <w:rPr>
          <w:rFonts w:ascii="Times New Roman" w:hAnsi="Times New Roman" w:cs="Times New Roman"/>
        </w:rPr>
        <w:t>Віней</w:t>
      </w:r>
      <w:proofErr w:type="spellEnd"/>
      <w:r w:rsidRPr="00982E55">
        <w:rPr>
          <w:rFonts w:ascii="Times New Roman" w:hAnsi="Times New Roman" w:cs="Times New Roman"/>
        </w:rPr>
        <w:t xml:space="preserve"> </w:t>
      </w:r>
      <w:proofErr w:type="spellStart"/>
      <w:r w:rsidRPr="00982E55">
        <w:rPr>
          <w:rFonts w:ascii="Times New Roman" w:hAnsi="Times New Roman" w:cs="Times New Roman"/>
          <w:lang w:val="ru-RU" w:eastAsia="ru-RU" w:bidi="ru-RU"/>
        </w:rPr>
        <w:t>Кумар</w:t>
      </w:r>
      <w:proofErr w:type="spellEnd"/>
      <w:r w:rsidRPr="00982E55">
        <w:rPr>
          <w:rFonts w:ascii="Times New Roman" w:hAnsi="Times New Roman" w:cs="Times New Roman"/>
          <w:lang w:val="ru-RU" w:eastAsia="ru-RU" w:bidi="ru-RU"/>
        </w:rPr>
        <w:t xml:space="preserve">, </w:t>
      </w:r>
      <w:proofErr w:type="spellStart"/>
      <w:r w:rsidRPr="00982E55">
        <w:rPr>
          <w:rFonts w:ascii="Times New Roman" w:hAnsi="Times New Roman" w:cs="Times New Roman"/>
        </w:rPr>
        <w:t>Абул</w:t>
      </w:r>
      <w:proofErr w:type="spellEnd"/>
      <w:r w:rsidRPr="00982E55">
        <w:rPr>
          <w:rFonts w:ascii="Times New Roman" w:hAnsi="Times New Roman" w:cs="Times New Roman"/>
        </w:rPr>
        <w:t xml:space="preserve"> </w:t>
      </w:r>
      <w:r w:rsidRPr="00982E55">
        <w:rPr>
          <w:rFonts w:ascii="Times New Roman" w:hAnsi="Times New Roman" w:cs="Times New Roman"/>
          <w:lang w:val="ru-RU" w:eastAsia="ru-RU" w:bidi="ru-RU"/>
        </w:rPr>
        <w:t xml:space="preserve">К. Аббас, Джон К. </w:t>
      </w:r>
      <w:proofErr w:type="spellStart"/>
      <w:r w:rsidRPr="00982E55">
        <w:rPr>
          <w:rFonts w:ascii="Times New Roman" w:hAnsi="Times New Roman" w:cs="Times New Roman"/>
          <w:lang w:val="ru-RU" w:eastAsia="ru-RU" w:bidi="ru-RU"/>
        </w:rPr>
        <w:t>Астер</w:t>
      </w:r>
      <w:proofErr w:type="spellEnd"/>
      <w:r w:rsidRPr="00982E55">
        <w:rPr>
          <w:rFonts w:ascii="Times New Roman" w:hAnsi="Times New Roman" w:cs="Times New Roman"/>
          <w:lang w:val="ru-RU" w:eastAsia="ru-RU" w:bidi="ru-RU"/>
        </w:rPr>
        <w:t xml:space="preserve">; наук. ред. </w:t>
      </w:r>
      <w:r w:rsidRPr="00982E55">
        <w:rPr>
          <w:rFonts w:ascii="Times New Roman" w:hAnsi="Times New Roman" w:cs="Times New Roman"/>
        </w:rPr>
        <w:t xml:space="preserve">пер. </w:t>
      </w:r>
      <w:r w:rsidRPr="00982E55">
        <w:rPr>
          <w:rFonts w:ascii="Times New Roman" w:hAnsi="Times New Roman" w:cs="Times New Roman"/>
          <w:lang w:val="ru-RU" w:eastAsia="ru-RU" w:bidi="ru-RU"/>
        </w:rPr>
        <w:t xml:space="preserve">проф. </w:t>
      </w:r>
      <w:r w:rsidRPr="00982E55">
        <w:rPr>
          <w:rFonts w:ascii="Times New Roman" w:hAnsi="Times New Roman" w:cs="Times New Roman"/>
        </w:rPr>
        <w:t xml:space="preserve">І. Сорокіна, </w:t>
      </w:r>
      <w:r w:rsidRPr="00982E55">
        <w:rPr>
          <w:rFonts w:ascii="Times New Roman" w:hAnsi="Times New Roman" w:cs="Times New Roman"/>
          <w:lang w:val="ru-RU" w:eastAsia="ru-RU" w:bidi="ru-RU"/>
        </w:rPr>
        <w:t xml:space="preserve">С. Гичка, </w:t>
      </w:r>
      <w:r w:rsidRPr="00982E55">
        <w:rPr>
          <w:rFonts w:ascii="Times New Roman" w:hAnsi="Times New Roman" w:cs="Times New Roman"/>
        </w:rPr>
        <w:t xml:space="preserve">І. </w:t>
      </w:r>
      <w:r w:rsidRPr="00982E55">
        <w:rPr>
          <w:rFonts w:ascii="Times New Roman" w:hAnsi="Times New Roman" w:cs="Times New Roman"/>
          <w:lang w:val="ru-RU" w:eastAsia="ru-RU" w:bidi="ru-RU"/>
        </w:rPr>
        <w:t>Давиденко. - К.: ВСВ «Медицина», 2019. - XII, 952 с.</w:t>
      </w:r>
    </w:p>
    <w:p w:rsidR="00081677" w:rsidRPr="00081677" w:rsidRDefault="00081677" w:rsidP="008D04F7">
      <w:pPr>
        <w:numPr>
          <w:ilvl w:val="0"/>
          <w:numId w:val="54"/>
        </w:numPr>
        <w:spacing w:line="322" w:lineRule="exact"/>
        <w:jc w:val="both"/>
        <w:rPr>
          <w:rFonts w:ascii="Times New Roman" w:hAnsi="Times New Roman" w:cs="Times New Roman"/>
        </w:rPr>
      </w:pPr>
      <w:r w:rsidRPr="00982E55">
        <w:rPr>
          <w:rFonts w:ascii="Times New Roman" w:hAnsi="Times New Roman" w:cs="Times New Roman"/>
        </w:rPr>
        <w:t xml:space="preserve">Міжнародна статистична класифікація </w:t>
      </w:r>
      <w:r w:rsidRPr="00982E55">
        <w:rPr>
          <w:rFonts w:ascii="Times New Roman" w:hAnsi="Times New Roman" w:cs="Times New Roman"/>
          <w:lang w:val="ru-RU" w:eastAsia="ru-RU" w:bidi="ru-RU"/>
        </w:rPr>
        <w:t xml:space="preserve">хвороб та </w:t>
      </w:r>
      <w:r w:rsidRPr="00982E55">
        <w:rPr>
          <w:rFonts w:ascii="Times New Roman" w:hAnsi="Times New Roman" w:cs="Times New Roman"/>
        </w:rPr>
        <w:t xml:space="preserve">споріднених </w:t>
      </w:r>
      <w:r w:rsidRPr="00982E55">
        <w:rPr>
          <w:rFonts w:ascii="Times New Roman" w:hAnsi="Times New Roman" w:cs="Times New Roman"/>
          <w:lang w:val="ru-RU" w:eastAsia="ru-RU" w:bidi="ru-RU"/>
        </w:rPr>
        <w:t xml:space="preserve">проблем </w:t>
      </w:r>
      <w:r w:rsidRPr="00982E55">
        <w:rPr>
          <w:rFonts w:ascii="Times New Roman" w:hAnsi="Times New Roman" w:cs="Times New Roman"/>
        </w:rPr>
        <w:t>охорони</w:t>
      </w:r>
      <w:r w:rsidRPr="00081677">
        <w:rPr>
          <w:rFonts w:ascii="Times New Roman" w:hAnsi="Times New Roman" w:cs="Times New Roman"/>
        </w:rPr>
        <w:t xml:space="preserve"> </w:t>
      </w:r>
      <w:r w:rsidRPr="00081677">
        <w:rPr>
          <w:rFonts w:ascii="Times New Roman" w:hAnsi="Times New Roman" w:cs="Times New Roman"/>
          <w:lang w:val="ru-RU" w:eastAsia="ru-RU" w:bidi="ru-RU"/>
        </w:rPr>
        <w:t>здоров"я.- ВОЗ, Женева,1998. - ТТ.1,2,3.</w:t>
      </w:r>
    </w:p>
    <w:p w:rsidR="00081677" w:rsidRPr="00081677" w:rsidRDefault="00081677" w:rsidP="008D04F7">
      <w:pPr>
        <w:numPr>
          <w:ilvl w:val="0"/>
          <w:numId w:val="54"/>
        </w:numPr>
        <w:spacing w:line="322" w:lineRule="exact"/>
        <w:jc w:val="both"/>
        <w:rPr>
          <w:rFonts w:ascii="Times New Roman" w:hAnsi="Times New Roman" w:cs="Times New Roman"/>
        </w:rPr>
      </w:pPr>
      <w:r w:rsidRPr="00081677">
        <w:rPr>
          <w:rFonts w:ascii="Times New Roman" w:hAnsi="Times New Roman" w:cs="Times New Roman"/>
          <w:lang w:val="ru-RU" w:eastAsia="ru-RU" w:bidi="ru-RU"/>
        </w:rPr>
        <w:t xml:space="preserve">НАКАЗ МОЗ </w:t>
      </w:r>
      <w:r w:rsidRPr="00081677">
        <w:rPr>
          <w:rFonts w:ascii="Times New Roman" w:hAnsi="Times New Roman" w:cs="Times New Roman"/>
        </w:rPr>
        <w:t xml:space="preserve">України від </w:t>
      </w:r>
      <w:r w:rsidRPr="00081677">
        <w:rPr>
          <w:rFonts w:ascii="Times New Roman" w:hAnsi="Times New Roman" w:cs="Times New Roman"/>
          <w:lang w:val="ru-RU" w:eastAsia="ru-RU" w:bidi="ru-RU"/>
        </w:rPr>
        <w:t xml:space="preserve">06.09.2021 № 1877 «Про </w:t>
      </w:r>
      <w:r w:rsidRPr="00081677">
        <w:rPr>
          <w:rFonts w:ascii="Times New Roman" w:hAnsi="Times New Roman" w:cs="Times New Roman"/>
        </w:rPr>
        <w:t xml:space="preserve">затвердження </w:t>
      </w:r>
      <w:r w:rsidRPr="00081677">
        <w:rPr>
          <w:rFonts w:ascii="Times New Roman" w:hAnsi="Times New Roman" w:cs="Times New Roman"/>
          <w:lang w:val="ru-RU" w:eastAsia="ru-RU" w:bidi="ru-RU"/>
        </w:rPr>
        <w:t xml:space="preserve">Порядку </w:t>
      </w:r>
      <w:r w:rsidRPr="00081677">
        <w:rPr>
          <w:rFonts w:ascii="Times New Roman" w:hAnsi="Times New Roman" w:cs="Times New Roman"/>
        </w:rPr>
        <w:t>проведення патологоанатомічного розтину».</w:t>
      </w:r>
    </w:p>
    <w:p w:rsidR="00081677" w:rsidRPr="00081677" w:rsidRDefault="00081677" w:rsidP="008D04F7">
      <w:pPr>
        <w:numPr>
          <w:ilvl w:val="0"/>
          <w:numId w:val="54"/>
        </w:numPr>
        <w:spacing w:line="322" w:lineRule="exact"/>
        <w:jc w:val="both"/>
        <w:rPr>
          <w:rFonts w:ascii="Times New Roman" w:hAnsi="Times New Roman" w:cs="Times New Roman"/>
        </w:rPr>
      </w:pPr>
      <w:r w:rsidRPr="00081677">
        <w:rPr>
          <w:rFonts w:ascii="Times New Roman" w:hAnsi="Times New Roman" w:cs="Times New Roman"/>
        </w:rPr>
        <w:t xml:space="preserve">НАКАЗ МОЗ України від 29 травня 2013 р. № 435 «Про затвердження форм первинної облікової документації та інструкцій щодо їх заповнення, що використовуються у закладах охорони здоров'я, які надають амбулаторно- поліклінічну та стаціонарну </w:t>
      </w:r>
      <w:r w:rsidRPr="00081677">
        <w:rPr>
          <w:rFonts w:ascii="Times New Roman" w:hAnsi="Times New Roman" w:cs="Times New Roman"/>
          <w:lang w:eastAsia="ru-RU" w:bidi="ru-RU"/>
        </w:rPr>
        <w:t xml:space="preserve">допомогу </w:t>
      </w:r>
      <w:r w:rsidRPr="00081677">
        <w:rPr>
          <w:rFonts w:ascii="Times New Roman" w:hAnsi="Times New Roman" w:cs="Times New Roman"/>
        </w:rPr>
        <w:t>населенню, незалежно від підпорядкування та форми власності», зареєстрованим в Міністерстві юстиції України 17 червня 2013 р. за № 993/23525.</w:t>
      </w:r>
    </w:p>
    <w:p w:rsidR="00081677" w:rsidRPr="00081677" w:rsidRDefault="00081677" w:rsidP="008D04F7">
      <w:pPr>
        <w:numPr>
          <w:ilvl w:val="0"/>
          <w:numId w:val="54"/>
        </w:numPr>
        <w:tabs>
          <w:tab w:val="left" w:pos="0"/>
        </w:tabs>
        <w:spacing w:line="322" w:lineRule="exact"/>
        <w:jc w:val="both"/>
        <w:rPr>
          <w:rFonts w:ascii="Times New Roman" w:hAnsi="Times New Roman" w:cs="Times New Roman"/>
        </w:rPr>
      </w:pPr>
      <w:r w:rsidRPr="00081677">
        <w:rPr>
          <w:rFonts w:ascii="Times New Roman" w:hAnsi="Times New Roman" w:cs="Times New Roman"/>
        </w:rPr>
        <w:t>НАКАЗ МОЗ України від 08 червня 2015 р. № 325 «Про затвердження Державних санітарно-протиепідемічних правил і норм щодо поводження з медичними відходами», зареєстрованим в Міністерстві юстиції України 07 серпня 2015 р. за № 959/27404.</w:t>
      </w:r>
    </w:p>
    <w:p w:rsidR="00081677" w:rsidRPr="00081677" w:rsidRDefault="00081677" w:rsidP="008D04F7">
      <w:pPr>
        <w:numPr>
          <w:ilvl w:val="0"/>
          <w:numId w:val="54"/>
        </w:numPr>
        <w:tabs>
          <w:tab w:val="left" w:pos="0"/>
        </w:tabs>
        <w:spacing w:line="322" w:lineRule="exact"/>
        <w:jc w:val="both"/>
        <w:rPr>
          <w:rFonts w:ascii="Times New Roman" w:hAnsi="Times New Roman" w:cs="Times New Roman"/>
        </w:rPr>
      </w:pPr>
      <w:r w:rsidRPr="00081677">
        <w:rPr>
          <w:rFonts w:ascii="Times New Roman" w:hAnsi="Times New Roman" w:cs="Times New Roman"/>
        </w:rPr>
        <w:lastRenderedPageBreak/>
        <w:t xml:space="preserve">НАКАЗ МОЗ України від 10 січня 2006 року № 1 «Про затвердження форм первинної облікової документації з інфекційної, </w:t>
      </w:r>
      <w:proofErr w:type="spellStart"/>
      <w:r w:rsidRPr="00081677">
        <w:rPr>
          <w:rFonts w:ascii="Times New Roman" w:hAnsi="Times New Roman" w:cs="Times New Roman"/>
        </w:rPr>
        <w:t>дерматовенерологічної</w:t>
      </w:r>
      <w:proofErr w:type="spellEnd"/>
      <w:r w:rsidRPr="00081677">
        <w:rPr>
          <w:rFonts w:ascii="Times New Roman" w:hAnsi="Times New Roman" w:cs="Times New Roman"/>
        </w:rPr>
        <w:t>, онкологічної захворюваності та інструкцій щодо їх заповнення».</w:t>
      </w:r>
    </w:p>
    <w:p w:rsidR="00081677" w:rsidRPr="00081677" w:rsidRDefault="00081677" w:rsidP="008D04F7">
      <w:pPr>
        <w:numPr>
          <w:ilvl w:val="0"/>
          <w:numId w:val="54"/>
        </w:numPr>
        <w:tabs>
          <w:tab w:val="left" w:pos="0"/>
        </w:tabs>
        <w:spacing w:line="322" w:lineRule="exact"/>
        <w:jc w:val="both"/>
        <w:rPr>
          <w:rFonts w:ascii="Times New Roman" w:hAnsi="Times New Roman" w:cs="Times New Roman"/>
        </w:rPr>
      </w:pPr>
      <w:r w:rsidRPr="00081677">
        <w:rPr>
          <w:rFonts w:ascii="Times New Roman" w:hAnsi="Times New Roman" w:cs="Times New Roman"/>
        </w:rPr>
        <w:t xml:space="preserve">НАКАЗ МОЗ від 14 лютого 2012 року № 110 «Про затвердження форм первинної облікової документації та інструкцій щодо їх заповнення, що використовуються у </w:t>
      </w:r>
      <w:r w:rsidRPr="00081677">
        <w:rPr>
          <w:rFonts w:ascii="Times New Roman" w:hAnsi="Times New Roman" w:cs="Times New Roman"/>
          <w:lang w:eastAsia="ru-RU" w:bidi="ru-RU"/>
        </w:rPr>
        <w:t xml:space="preserve">закладах </w:t>
      </w:r>
      <w:r w:rsidRPr="00081677">
        <w:rPr>
          <w:rFonts w:ascii="Times New Roman" w:hAnsi="Times New Roman" w:cs="Times New Roman"/>
        </w:rPr>
        <w:t>охорони здоров'я незалежно від форми власності та підпорядкування», зареєстрованим у Міністерстві юстиції України 28 квітня 2012 року за № 661/20974.</w:t>
      </w:r>
    </w:p>
    <w:p w:rsidR="00081677" w:rsidRPr="00081677" w:rsidRDefault="00081677" w:rsidP="008D04F7">
      <w:pPr>
        <w:numPr>
          <w:ilvl w:val="0"/>
          <w:numId w:val="54"/>
        </w:numPr>
        <w:tabs>
          <w:tab w:val="left" w:pos="0"/>
        </w:tabs>
        <w:spacing w:line="322" w:lineRule="exact"/>
        <w:jc w:val="both"/>
        <w:rPr>
          <w:rFonts w:ascii="Times New Roman" w:hAnsi="Times New Roman" w:cs="Times New Roman"/>
        </w:rPr>
      </w:pPr>
      <w:r w:rsidRPr="00081677">
        <w:rPr>
          <w:rFonts w:ascii="Times New Roman" w:hAnsi="Times New Roman" w:cs="Times New Roman"/>
        </w:rPr>
        <w:t>НАКАЗ МОЗ від 21 січня 2016 року № 29 «Про внесення змін до первинних облікових форм та інструкцій щодо їх заповнення», зареєстрованим у Міністерстві юстиції України 12 лютого 2016 р. за № 230/28360.</w:t>
      </w:r>
    </w:p>
    <w:p w:rsidR="00081677" w:rsidRPr="00081677" w:rsidRDefault="00081677" w:rsidP="008D04F7">
      <w:pPr>
        <w:numPr>
          <w:ilvl w:val="0"/>
          <w:numId w:val="54"/>
        </w:numPr>
        <w:spacing w:line="322" w:lineRule="exact"/>
        <w:jc w:val="both"/>
        <w:rPr>
          <w:rFonts w:ascii="Times New Roman" w:hAnsi="Times New Roman" w:cs="Times New Roman"/>
        </w:rPr>
      </w:pPr>
      <w:proofErr w:type="spellStart"/>
      <w:r w:rsidRPr="00081677">
        <w:rPr>
          <w:rFonts w:ascii="Times New Roman" w:hAnsi="Times New Roman" w:cs="Times New Roman"/>
        </w:rPr>
        <w:t>Патоморфологія</w:t>
      </w:r>
      <w:proofErr w:type="spellEnd"/>
      <w:r w:rsidRPr="00081677">
        <w:rPr>
          <w:rFonts w:ascii="Times New Roman" w:hAnsi="Times New Roman" w:cs="Times New Roman"/>
        </w:rPr>
        <w:t xml:space="preserve">: національний підручник / За ред. В. Д. </w:t>
      </w:r>
      <w:proofErr w:type="spellStart"/>
      <w:r w:rsidRPr="00081677">
        <w:rPr>
          <w:rFonts w:ascii="Times New Roman" w:hAnsi="Times New Roman" w:cs="Times New Roman"/>
        </w:rPr>
        <w:t>Марковського</w:t>
      </w:r>
      <w:proofErr w:type="spellEnd"/>
      <w:r w:rsidRPr="00081677">
        <w:rPr>
          <w:rFonts w:ascii="Times New Roman" w:hAnsi="Times New Roman" w:cs="Times New Roman"/>
        </w:rPr>
        <w:t xml:space="preserve">, В. </w:t>
      </w:r>
      <w:proofErr w:type="spellStart"/>
      <w:r w:rsidRPr="00081677">
        <w:rPr>
          <w:rFonts w:ascii="Times New Roman" w:hAnsi="Times New Roman" w:cs="Times New Roman"/>
        </w:rPr>
        <w:t>О.Туманського</w:t>
      </w:r>
      <w:proofErr w:type="spellEnd"/>
      <w:r w:rsidRPr="00081677">
        <w:rPr>
          <w:rFonts w:ascii="Times New Roman" w:hAnsi="Times New Roman" w:cs="Times New Roman"/>
        </w:rPr>
        <w:t xml:space="preserve">. - </w:t>
      </w:r>
      <w:r w:rsidRPr="00081677">
        <w:rPr>
          <w:rFonts w:ascii="Times New Roman" w:hAnsi="Times New Roman" w:cs="Times New Roman"/>
          <w:lang w:val="ru-RU" w:eastAsia="ru-RU" w:bidi="ru-RU"/>
        </w:rPr>
        <w:t xml:space="preserve">К.: </w:t>
      </w:r>
      <w:r w:rsidRPr="00081677">
        <w:rPr>
          <w:rFonts w:ascii="Times New Roman" w:hAnsi="Times New Roman" w:cs="Times New Roman"/>
        </w:rPr>
        <w:t>ВСВ «Медицина», 2015. - 936 с.</w:t>
      </w:r>
    </w:p>
    <w:p w:rsidR="008D04F7" w:rsidRDefault="00081677" w:rsidP="008D04F7">
      <w:pPr>
        <w:numPr>
          <w:ilvl w:val="0"/>
          <w:numId w:val="54"/>
        </w:numPr>
        <w:tabs>
          <w:tab w:val="left" w:pos="923"/>
        </w:tabs>
        <w:spacing w:line="322" w:lineRule="exact"/>
        <w:jc w:val="both"/>
        <w:rPr>
          <w:rFonts w:ascii="Times New Roman" w:hAnsi="Times New Roman" w:cs="Times New Roman"/>
        </w:rPr>
      </w:pPr>
      <w:proofErr w:type="spellStart"/>
      <w:r w:rsidRPr="00081677">
        <w:rPr>
          <w:rFonts w:ascii="Times New Roman" w:hAnsi="Times New Roman" w:cs="Times New Roman"/>
        </w:rPr>
        <w:t>Поспішіль</w:t>
      </w:r>
      <w:proofErr w:type="spellEnd"/>
      <w:r w:rsidRPr="00081677">
        <w:rPr>
          <w:rFonts w:ascii="Times New Roman" w:hAnsi="Times New Roman" w:cs="Times New Roman"/>
        </w:rPr>
        <w:t xml:space="preserve"> Ю.О., Вовк В.І. Патологічна анатомія стоматологічних </w:t>
      </w:r>
      <w:proofErr w:type="spellStart"/>
      <w:r w:rsidRPr="00081677">
        <w:rPr>
          <w:rFonts w:ascii="Times New Roman" w:hAnsi="Times New Roman" w:cs="Times New Roman"/>
        </w:rPr>
        <w:t>хвороб</w:t>
      </w:r>
      <w:proofErr w:type="spellEnd"/>
      <w:r w:rsidRPr="00081677">
        <w:rPr>
          <w:rFonts w:ascii="Times New Roman" w:hAnsi="Times New Roman" w:cs="Times New Roman"/>
        </w:rPr>
        <w:t xml:space="preserve"> - Львів, </w:t>
      </w:r>
      <w:r w:rsidRPr="008D04F7">
        <w:rPr>
          <w:rFonts w:ascii="Times New Roman" w:hAnsi="Times New Roman" w:cs="Times New Roman"/>
          <w:lang w:eastAsia="ru-RU" w:bidi="ru-RU"/>
        </w:rPr>
        <w:t>Компакт-</w:t>
      </w:r>
      <w:r w:rsidRPr="00081677">
        <w:rPr>
          <w:rFonts w:ascii="Times New Roman" w:hAnsi="Times New Roman" w:cs="Times New Roman"/>
        </w:rPr>
        <w:t>ЛВ - 103С.</w:t>
      </w:r>
    </w:p>
    <w:p w:rsidR="00081677" w:rsidRPr="008D04F7" w:rsidRDefault="00081677" w:rsidP="008D04F7">
      <w:pPr>
        <w:numPr>
          <w:ilvl w:val="0"/>
          <w:numId w:val="54"/>
        </w:numPr>
        <w:tabs>
          <w:tab w:val="left" w:pos="923"/>
        </w:tabs>
        <w:spacing w:line="322" w:lineRule="exact"/>
        <w:jc w:val="both"/>
        <w:rPr>
          <w:rFonts w:ascii="Times New Roman" w:hAnsi="Times New Roman" w:cs="Times New Roman"/>
        </w:rPr>
      </w:pPr>
      <w:r w:rsidRPr="008D04F7">
        <w:rPr>
          <w:rFonts w:ascii="Times New Roman" w:hAnsi="Times New Roman" w:cs="Times New Roman"/>
          <w:lang w:val="en-US" w:eastAsia="en-US" w:bidi="en-US"/>
        </w:rPr>
        <w:t>Sternberg</w:t>
      </w:r>
      <w:r w:rsidRPr="008D04F7">
        <w:rPr>
          <w:rFonts w:ascii="Times New Roman" w:hAnsi="Times New Roman" w:cs="Times New Roman"/>
          <w:lang w:eastAsia="en-US" w:bidi="en-US"/>
        </w:rPr>
        <w:t>’</w:t>
      </w:r>
      <w:r w:rsidRPr="008D04F7">
        <w:rPr>
          <w:rFonts w:ascii="Times New Roman" w:hAnsi="Times New Roman" w:cs="Times New Roman"/>
          <w:lang w:val="en-US" w:eastAsia="en-US" w:bidi="en-US"/>
        </w:rPr>
        <w:t>s</w:t>
      </w:r>
      <w:r w:rsidRPr="008D04F7">
        <w:rPr>
          <w:rFonts w:ascii="Times New Roman" w:hAnsi="Times New Roman" w:cs="Times New Roman"/>
          <w:lang w:eastAsia="en-US" w:bidi="en-US"/>
        </w:rPr>
        <w:t xml:space="preserve"> </w:t>
      </w:r>
      <w:r w:rsidRPr="008D04F7">
        <w:rPr>
          <w:rFonts w:ascii="Times New Roman" w:hAnsi="Times New Roman" w:cs="Times New Roman"/>
          <w:lang w:val="en-US" w:eastAsia="en-US" w:bidi="en-US"/>
        </w:rPr>
        <w:t>diagnostic</w:t>
      </w:r>
      <w:r w:rsidRPr="008D04F7">
        <w:rPr>
          <w:rFonts w:ascii="Times New Roman" w:hAnsi="Times New Roman" w:cs="Times New Roman"/>
          <w:lang w:eastAsia="en-US" w:bidi="en-US"/>
        </w:rPr>
        <w:t xml:space="preserve"> </w:t>
      </w:r>
      <w:r w:rsidRPr="008D04F7">
        <w:rPr>
          <w:rFonts w:ascii="Times New Roman" w:hAnsi="Times New Roman" w:cs="Times New Roman"/>
          <w:lang w:val="en-US" w:eastAsia="en-US" w:bidi="en-US"/>
        </w:rPr>
        <w:t>surgical</w:t>
      </w:r>
      <w:r w:rsidRPr="008D04F7">
        <w:rPr>
          <w:rFonts w:ascii="Times New Roman" w:hAnsi="Times New Roman" w:cs="Times New Roman"/>
          <w:lang w:eastAsia="en-US" w:bidi="en-US"/>
        </w:rPr>
        <w:t xml:space="preserve"> </w:t>
      </w:r>
      <w:r w:rsidRPr="008D04F7">
        <w:rPr>
          <w:rFonts w:ascii="Times New Roman" w:hAnsi="Times New Roman" w:cs="Times New Roman"/>
          <w:lang w:val="en-US" w:eastAsia="en-US" w:bidi="en-US"/>
        </w:rPr>
        <w:t>pathology</w:t>
      </w:r>
      <w:r w:rsidRPr="008D04F7">
        <w:rPr>
          <w:rFonts w:ascii="Times New Roman" w:hAnsi="Times New Roman" w:cs="Times New Roman"/>
          <w:lang w:eastAsia="en-US" w:bidi="en-US"/>
        </w:rPr>
        <w:t xml:space="preserve">.: </w:t>
      </w:r>
      <w:r w:rsidRPr="008D04F7">
        <w:rPr>
          <w:rFonts w:ascii="Times New Roman" w:hAnsi="Times New Roman" w:cs="Times New Roman"/>
        </w:rPr>
        <w:t xml:space="preserve">/ </w:t>
      </w:r>
      <w:r w:rsidRPr="008D04F7">
        <w:rPr>
          <w:rFonts w:ascii="Times New Roman" w:hAnsi="Times New Roman" w:cs="Times New Roman"/>
          <w:lang w:val="en-US" w:eastAsia="en-US" w:bidi="en-US"/>
        </w:rPr>
        <w:t>Ed</w:t>
      </w:r>
      <w:r w:rsidRPr="008D04F7">
        <w:rPr>
          <w:rFonts w:ascii="Times New Roman" w:hAnsi="Times New Roman" w:cs="Times New Roman"/>
          <w:lang w:eastAsia="en-US" w:bidi="en-US"/>
        </w:rPr>
        <w:t xml:space="preserve">. </w:t>
      </w:r>
      <w:r w:rsidRPr="008D04F7">
        <w:rPr>
          <w:rFonts w:ascii="Times New Roman" w:hAnsi="Times New Roman" w:cs="Times New Roman"/>
          <w:lang w:val="en-US" w:eastAsia="en-US" w:bidi="en-US"/>
        </w:rPr>
        <w:t>Mills, Stacey E., Carter, Darryl. 5th ed. - Lippincott Williams &amp; Wilkins, a Wolters Kluwer business 2010. - Volume 1 and Volume 2, 2328 P.</w:t>
      </w:r>
    </w:p>
    <w:p w:rsidR="00081677" w:rsidRPr="00081677" w:rsidRDefault="00081677" w:rsidP="008D04F7">
      <w:pPr>
        <w:numPr>
          <w:ilvl w:val="0"/>
          <w:numId w:val="54"/>
        </w:numPr>
        <w:tabs>
          <w:tab w:val="left" w:pos="923"/>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 xml:space="preserve">Diagnostic Pediatric Surgical Pathology: </w:t>
      </w:r>
      <w:r w:rsidRPr="00081677">
        <w:rPr>
          <w:rFonts w:ascii="Times New Roman" w:hAnsi="Times New Roman" w:cs="Times New Roman"/>
        </w:rPr>
        <w:t xml:space="preserve">/ </w:t>
      </w:r>
      <w:r w:rsidRPr="00081677">
        <w:rPr>
          <w:rFonts w:ascii="Times New Roman" w:hAnsi="Times New Roman" w:cs="Times New Roman"/>
          <w:lang w:val="en-US" w:eastAsia="en-US" w:bidi="en-US"/>
        </w:rPr>
        <w:t xml:space="preserve">Neil J. </w:t>
      </w:r>
      <w:proofErr w:type="spellStart"/>
      <w:r w:rsidRPr="00081677">
        <w:rPr>
          <w:rFonts w:ascii="Times New Roman" w:hAnsi="Times New Roman" w:cs="Times New Roman"/>
          <w:lang w:val="en-US" w:eastAsia="en-US" w:bidi="en-US"/>
        </w:rPr>
        <w:t>Sebire</w:t>
      </w:r>
      <w:proofErr w:type="spellEnd"/>
      <w:r w:rsidRPr="00081677">
        <w:rPr>
          <w:rFonts w:ascii="Times New Roman" w:hAnsi="Times New Roman" w:cs="Times New Roman"/>
          <w:lang w:val="en-US" w:eastAsia="en-US" w:bidi="en-US"/>
        </w:rPr>
        <w:t xml:space="preserve">, Marian Malone, Michael Ashworth, Thomas S Jacques - </w:t>
      </w:r>
      <w:proofErr w:type="spellStart"/>
      <w:r w:rsidRPr="00081677">
        <w:rPr>
          <w:rFonts w:ascii="Times New Roman" w:hAnsi="Times New Roman" w:cs="Times New Roman"/>
          <w:lang w:val="en-US" w:eastAsia="en-US" w:bidi="en-US"/>
        </w:rPr>
        <w:t>Charchill</w:t>
      </w:r>
      <w:proofErr w:type="spellEnd"/>
      <w:r w:rsidRPr="00081677">
        <w:rPr>
          <w:rFonts w:ascii="Times New Roman" w:hAnsi="Times New Roman" w:cs="Times New Roman"/>
          <w:lang w:val="en-US" w:eastAsia="en-US" w:bidi="en-US"/>
        </w:rPr>
        <w:t xml:space="preserve"> Livingstone Elsevier - 2010 - 832P..</w:t>
      </w:r>
    </w:p>
    <w:p w:rsidR="00081677" w:rsidRPr="00081677" w:rsidRDefault="00081677" w:rsidP="008D04F7">
      <w:pPr>
        <w:numPr>
          <w:ilvl w:val="0"/>
          <w:numId w:val="54"/>
        </w:numPr>
        <w:tabs>
          <w:tab w:val="left" w:pos="923"/>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 xml:space="preserve">Differential Diagnosis in Surgical Pathology </w:t>
      </w:r>
      <w:proofErr w:type="spellStart"/>
      <w:r w:rsidRPr="00081677">
        <w:rPr>
          <w:rFonts w:ascii="Times New Roman" w:hAnsi="Times New Roman" w:cs="Times New Roman"/>
          <w:lang w:val="en-US" w:eastAsia="en-US" w:bidi="en-US"/>
        </w:rPr>
        <w:t>Stasey</w:t>
      </w:r>
      <w:proofErr w:type="spellEnd"/>
      <w:r w:rsidRPr="00081677">
        <w:rPr>
          <w:rFonts w:ascii="Times New Roman" w:hAnsi="Times New Roman" w:cs="Times New Roman"/>
          <w:lang w:val="en-US" w:eastAsia="en-US" w:bidi="en-US"/>
        </w:rPr>
        <w:t xml:space="preserve"> </w:t>
      </w:r>
      <w:proofErr w:type="spellStart"/>
      <w:r w:rsidRPr="00081677">
        <w:rPr>
          <w:rFonts w:ascii="Times New Roman" w:hAnsi="Times New Roman" w:cs="Times New Roman"/>
          <w:lang w:val="en-US" w:eastAsia="en-US" w:bidi="en-US"/>
        </w:rPr>
        <w:t>E.Mills</w:t>
      </w:r>
      <w:proofErr w:type="spellEnd"/>
      <w:r w:rsidRPr="00081677">
        <w:rPr>
          <w:rFonts w:ascii="Times New Roman" w:hAnsi="Times New Roman" w:cs="Times New Roman"/>
          <w:lang w:val="en-US" w:eastAsia="en-US" w:bidi="en-US"/>
        </w:rPr>
        <w:t xml:space="preserve">, MD. Meryl H. Haber, MD., Paolo </w:t>
      </w:r>
      <w:proofErr w:type="spellStart"/>
      <w:r w:rsidRPr="00081677">
        <w:rPr>
          <w:rFonts w:ascii="Times New Roman" w:hAnsi="Times New Roman" w:cs="Times New Roman"/>
          <w:lang w:val="en-US" w:eastAsia="en-US" w:bidi="en-US"/>
        </w:rPr>
        <w:t>Gattuso</w:t>
      </w:r>
      <w:proofErr w:type="spellEnd"/>
      <w:r w:rsidRPr="00081677">
        <w:rPr>
          <w:rFonts w:ascii="Times New Roman" w:hAnsi="Times New Roman" w:cs="Times New Roman"/>
          <w:lang w:val="en-US" w:eastAsia="en-US" w:bidi="en-US"/>
        </w:rPr>
        <w:t xml:space="preserve">, MD., Daniel </w:t>
      </w:r>
      <w:proofErr w:type="spellStart"/>
      <w:r w:rsidRPr="00081677">
        <w:rPr>
          <w:rFonts w:ascii="Times New Roman" w:hAnsi="Times New Roman" w:cs="Times New Roman"/>
          <w:lang w:val="en-US" w:eastAsia="en-US" w:bidi="en-US"/>
        </w:rPr>
        <w:t>J.Spitz</w:t>
      </w:r>
      <w:proofErr w:type="spellEnd"/>
      <w:r w:rsidRPr="00081677">
        <w:rPr>
          <w:rFonts w:ascii="Times New Roman" w:hAnsi="Times New Roman" w:cs="Times New Roman"/>
          <w:lang w:val="en-US" w:eastAsia="en-US" w:bidi="en-US"/>
        </w:rPr>
        <w:t>, MD., Odile David, MD. - Saunders, Philadelphia - 2002 -1121P.</w:t>
      </w:r>
    </w:p>
    <w:p w:rsidR="00081677" w:rsidRPr="00081677" w:rsidRDefault="00081677" w:rsidP="008D04F7">
      <w:pPr>
        <w:numPr>
          <w:ilvl w:val="0"/>
          <w:numId w:val="54"/>
        </w:numPr>
        <w:tabs>
          <w:tab w:val="left" w:pos="923"/>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Histology for Pathologists/ ad. Stacey E. Mills - Philadelphia - Baltimore - New York - London - 2020 - 1320P.</w:t>
      </w:r>
    </w:p>
    <w:p w:rsidR="00081677" w:rsidRPr="00081677" w:rsidRDefault="00081677" w:rsidP="008D04F7">
      <w:pPr>
        <w:numPr>
          <w:ilvl w:val="0"/>
          <w:numId w:val="54"/>
        </w:numPr>
        <w:tabs>
          <w:tab w:val="left" w:pos="923"/>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Robbins basic pathology. 10th edition/ Ed. by Vinay Kumar, Abul K. Abbas, Jon C. Aster. - Philadelphia: Elsevier Inc., 2018. - 952 p.</w:t>
      </w:r>
    </w:p>
    <w:p w:rsidR="00081677" w:rsidRPr="00081677" w:rsidRDefault="00081677" w:rsidP="008D04F7">
      <w:pPr>
        <w:numPr>
          <w:ilvl w:val="0"/>
          <w:numId w:val="54"/>
        </w:numPr>
        <w:tabs>
          <w:tab w:val="left" w:pos="923"/>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 xml:space="preserve">Weedon’s Skin Pathology Essential, Ronald </w:t>
      </w:r>
      <w:proofErr w:type="spellStart"/>
      <w:r w:rsidRPr="00081677">
        <w:rPr>
          <w:rFonts w:ascii="Times New Roman" w:hAnsi="Times New Roman" w:cs="Times New Roman"/>
          <w:lang w:val="en-US" w:eastAsia="en-US" w:bidi="en-US"/>
        </w:rPr>
        <w:t>B.Johnston</w:t>
      </w:r>
      <w:proofErr w:type="spellEnd"/>
      <w:r w:rsidRPr="00081677">
        <w:rPr>
          <w:rFonts w:ascii="Times New Roman" w:hAnsi="Times New Roman" w:cs="Times New Roman"/>
          <w:lang w:val="en-US" w:eastAsia="en-US" w:bidi="en-US"/>
        </w:rPr>
        <w:t xml:space="preserve"> MD -Elsevier Limited - 2017 - 778P.</w:t>
      </w:r>
    </w:p>
    <w:p w:rsidR="00081677" w:rsidRPr="00081677" w:rsidRDefault="00081677" w:rsidP="008D04F7">
      <w:pPr>
        <w:numPr>
          <w:ilvl w:val="0"/>
          <w:numId w:val="54"/>
        </w:numPr>
        <w:tabs>
          <w:tab w:val="left" w:pos="923"/>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 xml:space="preserve">Thoracic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WHO Classification of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5th Edition, Vol. 5 WHO Classification of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Editorial Board. IARC Press: Lyon 2021</w:t>
      </w:r>
    </w:p>
    <w:p w:rsidR="00081677" w:rsidRPr="00081677" w:rsidRDefault="00081677" w:rsidP="008D04F7">
      <w:pPr>
        <w:numPr>
          <w:ilvl w:val="0"/>
          <w:numId w:val="54"/>
        </w:numPr>
        <w:tabs>
          <w:tab w:val="left" w:pos="923"/>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 xml:space="preserve">Female genital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WHO Classification of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5th Edition, Vol. 4. WHO Classification of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Editorial Board. IARC Press: Lyon 2020. 631 P.</w:t>
      </w:r>
    </w:p>
    <w:p w:rsidR="00081677" w:rsidRPr="008D04F7" w:rsidRDefault="00081677" w:rsidP="008D04F7">
      <w:pPr>
        <w:pStyle w:val="a5"/>
        <w:numPr>
          <w:ilvl w:val="0"/>
          <w:numId w:val="54"/>
        </w:numPr>
        <w:rPr>
          <w:rFonts w:ascii="Times New Roman" w:hAnsi="Times New Roman" w:cs="Times New Roman"/>
        </w:rPr>
      </w:pPr>
      <w:r w:rsidRPr="008D04F7">
        <w:rPr>
          <w:rFonts w:ascii="Times New Roman" w:hAnsi="Times New Roman" w:cs="Times New Roman"/>
          <w:lang w:val="en-US" w:eastAsia="en-US" w:bidi="en-US"/>
        </w:rPr>
        <w:t xml:space="preserve">Soft tissue and bone </w:t>
      </w:r>
      <w:proofErr w:type="spellStart"/>
      <w:r w:rsidRPr="008D04F7">
        <w:rPr>
          <w:rFonts w:ascii="Times New Roman" w:hAnsi="Times New Roman" w:cs="Times New Roman"/>
          <w:lang w:val="en-US" w:eastAsia="en-US" w:bidi="en-US"/>
        </w:rPr>
        <w:t>tumours</w:t>
      </w:r>
      <w:proofErr w:type="spellEnd"/>
      <w:r w:rsidRPr="008D04F7">
        <w:rPr>
          <w:rFonts w:ascii="Times New Roman" w:hAnsi="Times New Roman" w:cs="Times New Roman"/>
          <w:lang w:val="en-US" w:eastAsia="en-US" w:bidi="en-US"/>
        </w:rPr>
        <w:t xml:space="preserve">. WHO Classification of </w:t>
      </w:r>
      <w:proofErr w:type="spellStart"/>
      <w:r w:rsidRPr="008D04F7">
        <w:rPr>
          <w:rFonts w:ascii="Times New Roman" w:hAnsi="Times New Roman" w:cs="Times New Roman"/>
          <w:lang w:val="en-US" w:eastAsia="en-US" w:bidi="en-US"/>
        </w:rPr>
        <w:t>Tumours</w:t>
      </w:r>
      <w:proofErr w:type="spellEnd"/>
      <w:r w:rsidRPr="008D04F7">
        <w:rPr>
          <w:rFonts w:ascii="Times New Roman" w:hAnsi="Times New Roman" w:cs="Times New Roman"/>
          <w:lang w:val="en-US" w:eastAsia="en-US" w:bidi="en-US"/>
        </w:rPr>
        <w:t xml:space="preserve">, 5th Edition, Vol.3.. WHO Classification of </w:t>
      </w:r>
      <w:proofErr w:type="spellStart"/>
      <w:r w:rsidRPr="008D04F7">
        <w:rPr>
          <w:rFonts w:ascii="Times New Roman" w:hAnsi="Times New Roman" w:cs="Times New Roman"/>
          <w:lang w:val="en-US" w:eastAsia="en-US" w:bidi="en-US"/>
        </w:rPr>
        <w:t>Tumours</w:t>
      </w:r>
      <w:proofErr w:type="spellEnd"/>
      <w:r w:rsidRPr="008D04F7">
        <w:rPr>
          <w:rFonts w:ascii="Times New Roman" w:hAnsi="Times New Roman" w:cs="Times New Roman"/>
          <w:lang w:val="en-US" w:eastAsia="en-US" w:bidi="en-US"/>
        </w:rPr>
        <w:t xml:space="preserve"> Editorial Board. IARC Press: Lyon 2020. 607 P.</w:t>
      </w:r>
    </w:p>
    <w:p w:rsidR="00081677" w:rsidRPr="00081677" w:rsidRDefault="00081677" w:rsidP="008D04F7">
      <w:pPr>
        <w:numPr>
          <w:ilvl w:val="0"/>
          <w:numId w:val="54"/>
        </w:numPr>
        <w:tabs>
          <w:tab w:val="left" w:pos="952"/>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 xml:space="preserve">Breast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WHO Classification of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5th Edition, Vol. 2. WHO Classification of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Editorial Board. IARC Press: Lyon 2019. 298 P.</w:t>
      </w:r>
    </w:p>
    <w:p w:rsidR="00081677" w:rsidRPr="00081677" w:rsidRDefault="00081677" w:rsidP="008D04F7">
      <w:pPr>
        <w:numPr>
          <w:ilvl w:val="0"/>
          <w:numId w:val="54"/>
        </w:numPr>
        <w:tabs>
          <w:tab w:val="left" w:pos="952"/>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 xml:space="preserve">Digestive system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WHO Classification of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5th Edition, Vol. 1. WHO Classification of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Editorial Board. IARC Press: Lyon 2019. 551 P.</w:t>
      </w:r>
    </w:p>
    <w:p w:rsidR="00081677" w:rsidRPr="00081677" w:rsidRDefault="00081677" w:rsidP="008D04F7">
      <w:pPr>
        <w:numPr>
          <w:ilvl w:val="0"/>
          <w:numId w:val="54"/>
        </w:numPr>
        <w:tabs>
          <w:tab w:val="left" w:pos="952"/>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 xml:space="preserve">Elder D.E., </w:t>
      </w:r>
      <w:proofErr w:type="spellStart"/>
      <w:r w:rsidRPr="00081677">
        <w:rPr>
          <w:rFonts w:ascii="Times New Roman" w:hAnsi="Times New Roman" w:cs="Times New Roman"/>
          <w:lang w:val="en-US" w:eastAsia="en-US" w:bidi="en-US"/>
        </w:rPr>
        <w:t>Massi</w:t>
      </w:r>
      <w:proofErr w:type="spellEnd"/>
      <w:r w:rsidRPr="00081677">
        <w:rPr>
          <w:rFonts w:ascii="Times New Roman" w:hAnsi="Times New Roman" w:cs="Times New Roman"/>
          <w:lang w:val="en-US" w:eastAsia="en-US" w:bidi="en-US"/>
        </w:rPr>
        <w:t xml:space="preserve"> D., </w:t>
      </w:r>
      <w:proofErr w:type="spellStart"/>
      <w:r w:rsidRPr="00081677">
        <w:rPr>
          <w:rFonts w:ascii="Times New Roman" w:hAnsi="Times New Roman" w:cs="Times New Roman"/>
          <w:lang w:val="en-US" w:eastAsia="en-US" w:bidi="en-US"/>
        </w:rPr>
        <w:t>Scolyer</w:t>
      </w:r>
      <w:proofErr w:type="spellEnd"/>
      <w:r w:rsidRPr="00081677">
        <w:rPr>
          <w:rFonts w:ascii="Times New Roman" w:hAnsi="Times New Roman" w:cs="Times New Roman"/>
          <w:lang w:val="en-US" w:eastAsia="en-US" w:bidi="en-US"/>
        </w:rPr>
        <w:t xml:space="preserve"> R.A, </w:t>
      </w:r>
      <w:proofErr w:type="spellStart"/>
      <w:r w:rsidRPr="00081677">
        <w:rPr>
          <w:rFonts w:ascii="Times New Roman" w:hAnsi="Times New Roman" w:cs="Times New Roman"/>
          <w:lang w:val="en-US" w:eastAsia="en-US" w:bidi="en-US"/>
        </w:rPr>
        <w:t>Willemze</w:t>
      </w:r>
      <w:proofErr w:type="spellEnd"/>
      <w:r w:rsidRPr="00081677">
        <w:rPr>
          <w:rFonts w:ascii="Times New Roman" w:hAnsi="Times New Roman" w:cs="Times New Roman"/>
          <w:lang w:val="en-US" w:eastAsia="en-US" w:bidi="en-US"/>
        </w:rPr>
        <w:t xml:space="preserve"> R. (Eds): World Health Organization Classification of Skin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(4th edition). Vol.11. IARC Press: Lyon 2018. 470 P.</w:t>
      </w:r>
    </w:p>
    <w:p w:rsidR="00081677" w:rsidRPr="00081677" w:rsidRDefault="00081677" w:rsidP="008D04F7">
      <w:pPr>
        <w:numPr>
          <w:ilvl w:val="0"/>
          <w:numId w:val="54"/>
        </w:numPr>
        <w:tabs>
          <w:tab w:val="left" w:pos="952"/>
        </w:tabs>
        <w:spacing w:line="322" w:lineRule="exact"/>
        <w:jc w:val="both"/>
        <w:rPr>
          <w:rFonts w:ascii="Times New Roman" w:hAnsi="Times New Roman" w:cs="Times New Roman"/>
        </w:rPr>
      </w:pPr>
      <w:proofErr w:type="spellStart"/>
      <w:r w:rsidRPr="00081677">
        <w:rPr>
          <w:rFonts w:ascii="Times New Roman" w:hAnsi="Times New Roman" w:cs="Times New Roman"/>
          <w:lang w:val="en-US" w:eastAsia="en-US" w:bidi="en-US"/>
        </w:rPr>
        <w:t>Grossniklaus</w:t>
      </w:r>
      <w:proofErr w:type="spellEnd"/>
      <w:r w:rsidRPr="00081677">
        <w:rPr>
          <w:rFonts w:ascii="Times New Roman" w:hAnsi="Times New Roman" w:cs="Times New Roman"/>
          <w:lang w:val="en-US" w:eastAsia="en-US" w:bidi="en-US"/>
        </w:rPr>
        <w:t xml:space="preserve"> HE, Eberhart CG, </w:t>
      </w:r>
      <w:proofErr w:type="spellStart"/>
      <w:r w:rsidRPr="00081677">
        <w:rPr>
          <w:rFonts w:ascii="Times New Roman" w:hAnsi="Times New Roman" w:cs="Times New Roman"/>
          <w:lang w:val="en-US" w:eastAsia="en-US" w:bidi="en-US"/>
        </w:rPr>
        <w:t>Kivela</w:t>
      </w:r>
      <w:proofErr w:type="spellEnd"/>
      <w:r w:rsidRPr="00081677">
        <w:rPr>
          <w:rFonts w:ascii="Times New Roman" w:hAnsi="Times New Roman" w:cs="Times New Roman"/>
          <w:lang w:val="en-US" w:eastAsia="en-US" w:bidi="en-US"/>
        </w:rPr>
        <w:t xml:space="preserve"> TT. (Eds): WHO Classification of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of the Eye, 4th Edition, Vol. 12. IARC: Lyon 2018.</w:t>
      </w:r>
    </w:p>
    <w:p w:rsidR="00081677" w:rsidRPr="00081677" w:rsidRDefault="00081677" w:rsidP="008D04F7">
      <w:pPr>
        <w:numPr>
          <w:ilvl w:val="0"/>
          <w:numId w:val="54"/>
        </w:numPr>
        <w:tabs>
          <w:tab w:val="left" w:pos="952"/>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 xml:space="preserve">Lloyd R. V., </w:t>
      </w:r>
      <w:proofErr w:type="spellStart"/>
      <w:r w:rsidRPr="00081677">
        <w:rPr>
          <w:rFonts w:ascii="Times New Roman" w:hAnsi="Times New Roman" w:cs="Times New Roman"/>
          <w:lang w:val="en-US" w:eastAsia="en-US" w:bidi="en-US"/>
        </w:rPr>
        <w:t>Osamura</w:t>
      </w:r>
      <w:proofErr w:type="spellEnd"/>
      <w:r w:rsidRPr="00081677">
        <w:rPr>
          <w:rFonts w:ascii="Times New Roman" w:hAnsi="Times New Roman" w:cs="Times New Roman"/>
          <w:lang w:val="en-US" w:eastAsia="en-US" w:bidi="en-US"/>
        </w:rPr>
        <w:t xml:space="preserve"> R. Y., </w:t>
      </w:r>
      <w:proofErr w:type="spellStart"/>
      <w:r w:rsidRPr="00081677">
        <w:rPr>
          <w:rFonts w:ascii="Times New Roman" w:hAnsi="Times New Roman" w:cs="Times New Roman"/>
          <w:lang w:val="en-US" w:eastAsia="en-US" w:bidi="en-US"/>
        </w:rPr>
        <w:t>Kloppel</w:t>
      </w:r>
      <w:proofErr w:type="spellEnd"/>
      <w:r w:rsidRPr="00081677">
        <w:rPr>
          <w:rFonts w:ascii="Times New Roman" w:hAnsi="Times New Roman" w:cs="Times New Roman"/>
          <w:lang w:val="en-US" w:eastAsia="en-US" w:bidi="en-US"/>
        </w:rPr>
        <w:t xml:space="preserve"> G., </w:t>
      </w:r>
      <w:proofErr w:type="spellStart"/>
      <w:r w:rsidRPr="00081677">
        <w:rPr>
          <w:rFonts w:ascii="Times New Roman" w:hAnsi="Times New Roman" w:cs="Times New Roman"/>
          <w:lang w:val="en-US" w:eastAsia="en-US" w:bidi="en-US"/>
        </w:rPr>
        <w:t>Rosai</w:t>
      </w:r>
      <w:proofErr w:type="spellEnd"/>
      <w:r w:rsidRPr="00081677">
        <w:rPr>
          <w:rFonts w:ascii="Times New Roman" w:hAnsi="Times New Roman" w:cs="Times New Roman"/>
          <w:lang w:val="en-US" w:eastAsia="en-US" w:bidi="en-US"/>
        </w:rPr>
        <w:t xml:space="preserve"> J. (Eds): WHO Classification of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of Endocrine Organs (4th edition). Vol.10. IARC: Lyon 2017. 354 P.</w:t>
      </w:r>
    </w:p>
    <w:p w:rsidR="00081677" w:rsidRPr="00081677" w:rsidRDefault="00081677" w:rsidP="008D04F7">
      <w:pPr>
        <w:numPr>
          <w:ilvl w:val="0"/>
          <w:numId w:val="54"/>
        </w:numPr>
        <w:tabs>
          <w:tab w:val="left" w:pos="952"/>
        </w:tabs>
        <w:spacing w:line="322" w:lineRule="exact"/>
        <w:jc w:val="both"/>
        <w:rPr>
          <w:rFonts w:ascii="Times New Roman" w:hAnsi="Times New Roman" w:cs="Times New Roman"/>
        </w:rPr>
      </w:pPr>
      <w:r w:rsidRPr="00081677">
        <w:rPr>
          <w:rFonts w:ascii="Times New Roman" w:hAnsi="Times New Roman" w:cs="Times New Roman"/>
          <w:lang w:val="en-US" w:eastAsia="en-US" w:bidi="en-US"/>
        </w:rPr>
        <w:t xml:space="preserve">EI-Naggar A. K., Chan J.K.C., </w:t>
      </w:r>
      <w:proofErr w:type="spellStart"/>
      <w:r w:rsidRPr="00081677">
        <w:rPr>
          <w:rFonts w:ascii="Times New Roman" w:hAnsi="Times New Roman" w:cs="Times New Roman"/>
          <w:lang w:val="en-US" w:eastAsia="en-US" w:bidi="en-US"/>
        </w:rPr>
        <w:t>Gradis</w:t>
      </w:r>
      <w:proofErr w:type="spellEnd"/>
      <w:r w:rsidRPr="00081677">
        <w:rPr>
          <w:rFonts w:ascii="Times New Roman" w:hAnsi="Times New Roman" w:cs="Times New Roman"/>
          <w:lang w:val="en-US" w:eastAsia="en-US" w:bidi="en-US"/>
        </w:rPr>
        <w:t xml:space="preserve"> J. A., Takata T., </w:t>
      </w:r>
      <w:proofErr w:type="spellStart"/>
      <w:r w:rsidRPr="00081677">
        <w:rPr>
          <w:rFonts w:ascii="Times New Roman" w:hAnsi="Times New Roman" w:cs="Times New Roman"/>
          <w:lang w:val="en-US" w:eastAsia="en-US" w:bidi="en-US"/>
        </w:rPr>
        <w:t>Slootweg</w:t>
      </w:r>
      <w:proofErr w:type="spellEnd"/>
      <w:r w:rsidRPr="00081677">
        <w:rPr>
          <w:rFonts w:ascii="Times New Roman" w:hAnsi="Times New Roman" w:cs="Times New Roman"/>
          <w:lang w:val="en-US" w:eastAsia="en-US" w:bidi="en-US"/>
        </w:rPr>
        <w:t xml:space="preserve"> P. J. (Eds): WHO Classification of Head and Neck </w:t>
      </w:r>
      <w:proofErr w:type="spellStart"/>
      <w:r w:rsidRPr="00081677">
        <w:rPr>
          <w:rFonts w:ascii="Times New Roman" w:hAnsi="Times New Roman" w:cs="Times New Roman"/>
          <w:lang w:val="en-US" w:eastAsia="en-US" w:bidi="en-US"/>
        </w:rPr>
        <w:t>Tumours</w:t>
      </w:r>
      <w:proofErr w:type="spellEnd"/>
      <w:r w:rsidRPr="00081677">
        <w:rPr>
          <w:rFonts w:ascii="Times New Roman" w:hAnsi="Times New Roman" w:cs="Times New Roman"/>
          <w:lang w:val="en-US" w:eastAsia="en-US" w:bidi="en-US"/>
        </w:rPr>
        <w:t xml:space="preserve"> ( 4th edition). Vol.9. </w:t>
      </w:r>
      <w:proofErr w:type="spellStart"/>
      <w:r w:rsidRPr="00081677">
        <w:rPr>
          <w:rStyle w:val="2Constantia16pt"/>
          <w:rFonts w:ascii="Times New Roman" w:eastAsia="Arial Unicode MS" w:hAnsi="Times New Roman" w:cs="Times New Roman"/>
          <w:sz w:val="24"/>
          <w:szCs w:val="24"/>
        </w:rPr>
        <w:t>IArC</w:t>
      </w:r>
      <w:proofErr w:type="spellEnd"/>
      <w:r w:rsidRPr="00081677">
        <w:rPr>
          <w:rStyle w:val="2Constantia16pt"/>
          <w:rFonts w:ascii="Times New Roman" w:eastAsia="Arial Unicode MS" w:hAnsi="Times New Roman" w:cs="Times New Roman"/>
          <w:sz w:val="24"/>
          <w:szCs w:val="24"/>
        </w:rPr>
        <w:t xml:space="preserve">: </w:t>
      </w:r>
      <w:r w:rsidRPr="00081677">
        <w:rPr>
          <w:rFonts w:ascii="Times New Roman" w:hAnsi="Times New Roman" w:cs="Times New Roman"/>
          <w:lang w:val="en-US" w:eastAsia="en-US" w:bidi="en-US"/>
        </w:rPr>
        <w:t>Lyon 2017. 347 P.</w:t>
      </w:r>
    </w:p>
    <w:p w:rsidR="00081677" w:rsidRPr="008D04F7" w:rsidRDefault="00081677" w:rsidP="008D04F7">
      <w:pPr>
        <w:pStyle w:val="a5"/>
        <w:numPr>
          <w:ilvl w:val="0"/>
          <w:numId w:val="54"/>
        </w:numPr>
        <w:rPr>
          <w:rFonts w:ascii="Times New Roman" w:hAnsi="Times New Roman" w:cs="Times New Roman"/>
        </w:rPr>
      </w:pPr>
      <w:proofErr w:type="spellStart"/>
      <w:r w:rsidRPr="008D04F7">
        <w:rPr>
          <w:rFonts w:ascii="Times New Roman" w:hAnsi="Times New Roman" w:cs="Times New Roman"/>
          <w:lang w:val="en-US" w:eastAsia="en-US" w:bidi="en-US"/>
        </w:rPr>
        <w:t>Swerdlow</w:t>
      </w:r>
      <w:proofErr w:type="spellEnd"/>
      <w:r w:rsidRPr="008D04F7">
        <w:rPr>
          <w:rFonts w:ascii="Times New Roman" w:hAnsi="Times New Roman" w:cs="Times New Roman"/>
          <w:lang w:val="en-US" w:eastAsia="en-US" w:bidi="en-US"/>
        </w:rPr>
        <w:t xml:space="preserve"> S. H., Campo E. , Harris N. L., Jaffe E.S., </w:t>
      </w:r>
      <w:proofErr w:type="spellStart"/>
      <w:r w:rsidRPr="008D04F7">
        <w:rPr>
          <w:rFonts w:ascii="Times New Roman" w:hAnsi="Times New Roman" w:cs="Times New Roman"/>
          <w:lang w:val="en-US" w:eastAsia="en-US" w:bidi="en-US"/>
        </w:rPr>
        <w:t>Pileri</w:t>
      </w:r>
      <w:proofErr w:type="spellEnd"/>
      <w:r w:rsidRPr="008D04F7">
        <w:rPr>
          <w:rFonts w:ascii="Times New Roman" w:hAnsi="Times New Roman" w:cs="Times New Roman"/>
          <w:lang w:val="en-US" w:eastAsia="en-US" w:bidi="en-US"/>
        </w:rPr>
        <w:t xml:space="preserve"> S.A., Stein H., Thiele J. (Eds): </w:t>
      </w:r>
      <w:r w:rsidRPr="008D04F7">
        <w:rPr>
          <w:rFonts w:ascii="Times New Roman" w:hAnsi="Times New Roman" w:cs="Times New Roman"/>
          <w:lang w:val="en-US" w:eastAsia="en-US" w:bidi="en-US"/>
        </w:rPr>
        <w:lastRenderedPageBreak/>
        <w:t xml:space="preserve">WHO Classification of </w:t>
      </w:r>
      <w:proofErr w:type="spellStart"/>
      <w:r w:rsidRPr="008D04F7">
        <w:rPr>
          <w:rFonts w:ascii="Times New Roman" w:hAnsi="Times New Roman" w:cs="Times New Roman"/>
          <w:lang w:val="en-US" w:eastAsia="en-US" w:bidi="en-US"/>
        </w:rPr>
        <w:t>Tumours</w:t>
      </w:r>
      <w:proofErr w:type="spellEnd"/>
      <w:r w:rsidRPr="008D04F7">
        <w:rPr>
          <w:rFonts w:ascii="Times New Roman" w:hAnsi="Times New Roman" w:cs="Times New Roman"/>
          <w:lang w:val="en-US" w:eastAsia="en-US" w:bidi="en-US"/>
        </w:rPr>
        <w:t xml:space="preserve"> of </w:t>
      </w:r>
      <w:proofErr w:type="spellStart"/>
      <w:r w:rsidRPr="008D04F7">
        <w:rPr>
          <w:rFonts w:ascii="Times New Roman" w:hAnsi="Times New Roman" w:cs="Times New Roman"/>
          <w:lang w:val="en-US" w:eastAsia="en-US" w:bidi="en-US"/>
        </w:rPr>
        <w:t>Haematopoietic</w:t>
      </w:r>
      <w:proofErr w:type="spellEnd"/>
      <w:r w:rsidRPr="008D04F7">
        <w:rPr>
          <w:rFonts w:ascii="Times New Roman" w:hAnsi="Times New Roman" w:cs="Times New Roman"/>
          <w:lang w:val="en-US" w:eastAsia="en-US" w:bidi="en-US"/>
        </w:rPr>
        <w:t xml:space="preserve"> and Lymphoid Tissues (Revised 4th edition). Vol.2. IARC: Lyon 2017. 585 P.</w:t>
      </w:r>
    </w:p>
    <w:p w:rsidR="00081677" w:rsidRPr="008D04F7" w:rsidRDefault="00081677" w:rsidP="008D04F7">
      <w:pPr>
        <w:pStyle w:val="a5"/>
        <w:numPr>
          <w:ilvl w:val="0"/>
          <w:numId w:val="54"/>
        </w:numPr>
        <w:rPr>
          <w:rFonts w:ascii="Times New Roman" w:hAnsi="Times New Roman" w:cs="Times New Roman"/>
        </w:rPr>
      </w:pPr>
      <w:proofErr w:type="spellStart"/>
      <w:r w:rsidRPr="008D04F7">
        <w:rPr>
          <w:rFonts w:ascii="Times New Roman" w:hAnsi="Times New Roman" w:cs="Times New Roman"/>
          <w:lang w:val="en-US" w:eastAsia="en-US" w:bidi="en-US"/>
        </w:rPr>
        <w:t>Moch</w:t>
      </w:r>
      <w:proofErr w:type="spellEnd"/>
      <w:r w:rsidRPr="008D04F7">
        <w:rPr>
          <w:rFonts w:ascii="Times New Roman" w:hAnsi="Times New Roman" w:cs="Times New Roman"/>
          <w:lang w:val="en-US" w:eastAsia="en-US" w:bidi="en-US"/>
        </w:rPr>
        <w:t xml:space="preserve"> H., Humphrey P.A., </w:t>
      </w:r>
      <w:proofErr w:type="spellStart"/>
      <w:r w:rsidRPr="008D04F7">
        <w:rPr>
          <w:rFonts w:ascii="Times New Roman" w:hAnsi="Times New Roman" w:cs="Times New Roman"/>
          <w:lang w:val="en-US" w:eastAsia="en-US" w:bidi="en-US"/>
        </w:rPr>
        <w:t>Ulbright</w:t>
      </w:r>
      <w:proofErr w:type="spellEnd"/>
      <w:r w:rsidRPr="008D04F7">
        <w:rPr>
          <w:rFonts w:ascii="Times New Roman" w:hAnsi="Times New Roman" w:cs="Times New Roman"/>
          <w:lang w:val="en-US" w:eastAsia="en-US" w:bidi="en-US"/>
        </w:rPr>
        <w:t xml:space="preserve"> T. M., Reuter V. E. (Eds): WHO Classification of </w:t>
      </w:r>
      <w:proofErr w:type="spellStart"/>
      <w:r w:rsidRPr="008D04F7">
        <w:rPr>
          <w:rFonts w:ascii="Times New Roman" w:hAnsi="Times New Roman" w:cs="Times New Roman"/>
          <w:lang w:val="en-US" w:eastAsia="en-US" w:bidi="en-US"/>
        </w:rPr>
        <w:t>Tumours</w:t>
      </w:r>
      <w:proofErr w:type="spellEnd"/>
      <w:r w:rsidRPr="008D04F7">
        <w:rPr>
          <w:rFonts w:ascii="Times New Roman" w:hAnsi="Times New Roman" w:cs="Times New Roman"/>
          <w:lang w:val="en-US" w:eastAsia="en-US" w:bidi="en-US"/>
        </w:rPr>
        <w:t xml:space="preserve"> of the Urinary System and Male Genital Organs (4th edition). Vol.8. IARC: Lyon 2016.</w:t>
      </w:r>
    </w:p>
    <w:p w:rsidR="00081677" w:rsidRPr="008D04F7" w:rsidRDefault="00081677" w:rsidP="008D04F7">
      <w:pPr>
        <w:pStyle w:val="a5"/>
        <w:numPr>
          <w:ilvl w:val="0"/>
          <w:numId w:val="54"/>
        </w:numPr>
        <w:rPr>
          <w:rFonts w:ascii="Times New Roman" w:hAnsi="Times New Roman" w:cs="Times New Roman"/>
        </w:rPr>
      </w:pPr>
      <w:r w:rsidRPr="008D04F7">
        <w:rPr>
          <w:rFonts w:ascii="Times New Roman" w:hAnsi="Times New Roman" w:cs="Times New Roman"/>
          <w:lang w:val="en-US" w:eastAsia="en-US" w:bidi="en-US"/>
        </w:rPr>
        <w:t xml:space="preserve">Louis D. N., </w:t>
      </w:r>
      <w:proofErr w:type="spellStart"/>
      <w:r w:rsidRPr="008D04F7">
        <w:rPr>
          <w:rFonts w:ascii="Times New Roman" w:hAnsi="Times New Roman" w:cs="Times New Roman"/>
          <w:lang w:val="en-US" w:eastAsia="en-US" w:bidi="en-US"/>
        </w:rPr>
        <w:t>Ohgaki</w:t>
      </w:r>
      <w:proofErr w:type="spellEnd"/>
      <w:r w:rsidRPr="008D04F7">
        <w:rPr>
          <w:rFonts w:ascii="Times New Roman" w:hAnsi="Times New Roman" w:cs="Times New Roman"/>
          <w:lang w:val="en-US" w:eastAsia="en-US" w:bidi="en-US"/>
        </w:rPr>
        <w:t xml:space="preserve"> H., </w:t>
      </w:r>
      <w:proofErr w:type="spellStart"/>
      <w:r w:rsidRPr="008D04F7">
        <w:rPr>
          <w:rFonts w:ascii="Times New Roman" w:hAnsi="Times New Roman" w:cs="Times New Roman"/>
          <w:lang w:val="en-US" w:eastAsia="en-US" w:bidi="en-US"/>
        </w:rPr>
        <w:t>Wiestler</w:t>
      </w:r>
      <w:proofErr w:type="spellEnd"/>
      <w:r w:rsidRPr="008D04F7">
        <w:rPr>
          <w:rFonts w:ascii="Times New Roman" w:hAnsi="Times New Roman" w:cs="Times New Roman"/>
          <w:lang w:val="en-US" w:eastAsia="en-US" w:bidi="en-US"/>
        </w:rPr>
        <w:t xml:space="preserve"> 0.0., </w:t>
      </w:r>
      <w:proofErr w:type="spellStart"/>
      <w:r w:rsidRPr="008D04F7">
        <w:rPr>
          <w:rFonts w:ascii="Times New Roman" w:hAnsi="Times New Roman" w:cs="Times New Roman"/>
          <w:lang w:val="en-US" w:eastAsia="en-US" w:bidi="en-US"/>
        </w:rPr>
        <w:t>Cavenee</w:t>
      </w:r>
      <w:proofErr w:type="spellEnd"/>
      <w:r w:rsidRPr="008D04F7">
        <w:rPr>
          <w:rFonts w:ascii="Times New Roman" w:hAnsi="Times New Roman" w:cs="Times New Roman"/>
          <w:lang w:val="en-US" w:eastAsia="en-US" w:bidi="en-US"/>
        </w:rPr>
        <w:t xml:space="preserve"> W. K. (Eds): WHO Classification of </w:t>
      </w:r>
      <w:proofErr w:type="spellStart"/>
      <w:r w:rsidRPr="008D04F7">
        <w:rPr>
          <w:rFonts w:ascii="Times New Roman" w:hAnsi="Times New Roman" w:cs="Times New Roman"/>
          <w:lang w:val="en-US" w:eastAsia="en-US" w:bidi="en-US"/>
        </w:rPr>
        <w:t>Tumours</w:t>
      </w:r>
      <w:proofErr w:type="spellEnd"/>
      <w:r w:rsidRPr="008D04F7">
        <w:rPr>
          <w:rFonts w:ascii="Times New Roman" w:hAnsi="Times New Roman" w:cs="Times New Roman"/>
          <w:lang w:val="en-US" w:eastAsia="en-US" w:bidi="en-US"/>
        </w:rPr>
        <w:t xml:space="preserve"> of the Central Nervous System (Revised 4th edition). Vol.1. IARC: Lyon 2016. 408 P.</w:t>
      </w:r>
    </w:p>
    <w:p w:rsidR="00081677" w:rsidRPr="00081677" w:rsidRDefault="00081677" w:rsidP="00081677">
      <w:pPr>
        <w:pStyle w:val="10"/>
        <w:shd w:val="clear" w:color="auto" w:fill="auto"/>
        <w:spacing w:before="0" w:after="304" w:line="280" w:lineRule="exact"/>
        <w:ind w:firstLine="0"/>
        <w:rPr>
          <w:sz w:val="24"/>
          <w:szCs w:val="24"/>
        </w:rPr>
      </w:pPr>
      <w:bookmarkStart w:id="6" w:name="bookmark11"/>
      <w:r w:rsidRPr="00081677">
        <w:rPr>
          <w:sz w:val="24"/>
          <w:szCs w:val="24"/>
        </w:rPr>
        <w:t>Електронні ресурси</w:t>
      </w:r>
      <w:bookmarkEnd w:id="6"/>
    </w:p>
    <w:p w:rsidR="00081677" w:rsidRPr="00081677" w:rsidRDefault="00C45D31" w:rsidP="00081677">
      <w:pPr>
        <w:ind w:right="3340"/>
        <w:rPr>
          <w:rFonts w:ascii="Times New Roman" w:hAnsi="Times New Roman" w:cs="Times New Roman"/>
        </w:rPr>
      </w:pPr>
      <w:hyperlink r:id="rId8" w:history="1">
        <w:r w:rsidR="00081677" w:rsidRPr="00081677">
          <w:rPr>
            <w:rStyle w:val="ad"/>
            <w:rFonts w:ascii="Times New Roman" w:hAnsi="Times New Roman" w:cs="Times New Roman"/>
            <w:lang w:val="en-US" w:eastAsia="en-US" w:bidi="en-US"/>
          </w:rPr>
          <w:t>http: //library. med.utah.edu/WebPath/webpath.html</w:t>
        </w:r>
      </w:hyperlink>
      <w:r w:rsidR="00081677" w:rsidRPr="00081677">
        <w:rPr>
          <w:rFonts w:ascii="Times New Roman" w:hAnsi="Times New Roman" w:cs="Times New Roman"/>
          <w:lang w:val="en-US" w:eastAsia="en-US" w:bidi="en-US"/>
        </w:rPr>
        <w:t xml:space="preserve"> </w:t>
      </w:r>
      <w:hyperlink r:id="rId9" w:history="1">
        <w:r w:rsidR="00081677" w:rsidRPr="00081677">
          <w:rPr>
            <w:rStyle w:val="ad"/>
            <w:rFonts w:ascii="Times New Roman" w:hAnsi="Times New Roman" w:cs="Times New Roman"/>
            <w:lang w:val="en-US" w:eastAsia="en-US" w:bidi="en-US"/>
          </w:rPr>
          <w:t>http://www.webpathology.com</w:t>
        </w:r>
      </w:hyperlink>
    </w:p>
    <w:p w:rsidR="00081677" w:rsidRPr="00081677" w:rsidRDefault="00C45D31" w:rsidP="00081677">
      <w:pPr>
        <w:rPr>
          <w:rFonts w:ascii="Times New Roman" w:hAnsi="Times New Roman" w:cs="Times New Roman"/>
        </w:rPr>
      </w:pPr>
      <w:hyperlink r:id="rId10" w:history="1">
        <w:r w:rsidR="00081677" w:rsidRPr="00081677">
          <w:rPr>
            <w:rStyle w:val="ad"/>
            <w:rFonts w:ascii="Times New Roman" w:hAnsi="Times New Roman" w:cs="Times New Roman"/>
            <w:lang w:val="en-US" w:eastAsia="en-US" w:bidi="en-US"/>
          </w:rPr>
          <w:t>https</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www</w:t>
        </w:r>
        <w:r w:rsidR="00081677" w:rsidRPr="00081677">
          <w:rPr>
            <w:rStyle w:val="ad"/>
            <w:rFonts w:ascii="Times New Roman" w:hAnsi="Times New Roman" w:cs="Times New Roman"/>
            <w:lang w:eastAsia="en-US" w:bidi="en-US"/>
          </w:rPr>
          <w:t>.</w:t>
        </w:r>
        <w:proofErr w:type="spellStart"/>
        <w:r w:rsidR="00081677" w:rsidRPr="00081677">
          <w:rPr>
            <w:rStyle w:val="ad"/>
            <w:rFonts w:ascii="Times New Roman" w:hAnsi="Times New Roman" w:cs="Times New Roman"/>
            <w:lang w:val="en-US" w:eastAsia="en-US" w:bidi="en-US"/>
          </w:rPr>
          <w:t>geisingermedicallabs</w:t>
        </w:r>
        <w:proofErr w:type="spellEnd"/>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com</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lab</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resources</w:t>
        </w:r>
        <w:r w:rsidR="00081677" w:rsidRPr="00081677">
          <w:rPr>
            <w:rStyle w:val="ad"/>
            <w:rFonts w:ascii="Times New Roman" w:hAnsi="Times New Roman" w:cs="Times New Roman"/>
            <w:lang w:eastAsia="en-US" w:bidi="en-US"/>
          </w:rPr>
          <w:t>.</w:t>
        </w:r>
        <w:proofErr w:type="spellStart"/>
        <w:r w:rsidR="00081677" w:rsidRPr="00081677">
          <w:rPr>
            <w:rStyle w:val="ad"/>
            <w:rFonts w:ascii="Times New Roman" w:hAnsi="Times New Roman" w:cs="Times New Roman"/>
            <w:lang w:val="en-US" w:eastAsia="en-US" w:bidi="en-US"/>
          </w:rPr>
          <w:t>shtml</w:t>
        </w:r>
        <w:proofErr w:type="spellEnd"/>
      </w:hyperlink>
    </w:p>
    <w:p w:rsidR="00081677" w:rsidRPr="00081677" w:rsidRDefault="00C45D31" w:rsidP="00081677">
      <w:pPr>
        <w:rPr>
          <w:rFonts w:ascii="Times New Roman" w:hAnsi="Times New Roman" w:cs="Times New Roman"/>
        </w:rPr>
      </w:pPr>
      <w:hyperlink r:id="rId11" w:history="1">
        <w:r w:rsidR="00081677" w:rsidRPr="00081677">
          <w:rPr>
            <w:rStyle w:val="ad"/>
            <w:rFonts w:ascii="Times New Roman" w:hAnsi="Times New Roman" w:cs="Times New Roman"/>
            <w:lang w:val="en-US" w:eastAsia="en-US" w:bidi="en-US"/>
          </w:rPr>
          <w:t>http</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www</w:t>
        </w:r>
        <w:r w:rsidR="00081677" w:rsidRPr="00081677">
          <w:rPr>
            <w:rStyle w:val="ad"/>
            <w:rFonts w:ascii="Times New Roman" w:hAnsi="Times New Roman" w:cs="Times New Roman"/>
            <w:lang w:eastAsia="en-US" w:bidi="en-US"/>
          </w:rPr>
          <w:t>.</w:t>
        </w:r>
        <w:proofErr w:type="spellStart"/>
        <w:r w:rsidR="00081677" w:rsidRPr="00081677">
          <w:rPr>
            <w:rStyle w:val="ad"/>
            <w:rFonts w:ascii="Times New Roman" w:hAnsi="Times New Roman" w:cs="Times New Roman"/>
            <w:lang w:val="en-US" w:eastAsia="en-US" w:bidi="en-US"/>
          </w:rPr>
          <w:t>pathologyoutlines</w:t>
        </w:r>
        <w:proofErr w:type="spellEnd"/>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com</w:t>
        </w:r>
      </w:hyperlink>
    </w:p>
    <w:p w:rsidR="00081677" w:rsidRPr="00081677" w:rsidRDefault="00C45D31" w:rsidP="00081677">
      <w:pPr>
        <w:rPr>
          <w:rFonts w:ascii="Times New Roman" w:hAnsi="Times New Roman" w:cs="Times New Roman"/>
        </w:rPr>
      </w:pPr>
      <w:hyperlink r:id="rId12" w:history="1">
        <w:r w:rsidR="00081677" w:rsidRPr="00081677">
          <w:rPr>
            <w:rStyle w:val="ad"/>
            <w:rFonts w:ascii="Times New Roman" w:hAnsi="Times New Roman" w:cs="Times New Roman"/>
            <w:lang w:val="en-US" w:eastAsia="en-US" w:bidi="en-US"/>
          </w:rPr>
          <w:t>https</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www</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amp</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org</w:t>
        </w:r>
      </w:hyperlink>
    </w:p>
    <w:p w:rsidR="00081677" w:rsidRPr="00081677" w:rsidRDefault="00C45D31" w:rsidP="00081677">
      <w:pPr>
        <w:rPr>
          <w:rFonts w:ascii="Times New Roman" w:hAnsi="Times New Roman" w:cs="Times New Roman"/>
        </w:rPr>
      </w:pPr>
      <w:hyperlink r:id="rId13" w:history="1">
        <w:r w:rsidR="00081677" w:rsidRPr="00081677">
          <w:rPr>
            <w:rStyle w:val="ad"/>
            <w:rFonts w:ascii="Times New Roman" w:hAnsi="Times New Roman" w:cs="Times New Roman"/>
            <w:lang w:val="en-US" w:eastAsia="en-US" w:bidi="en-US"/>
          </w:rPr>
          <w:t>https: //www.youtube. com/c/</w:t>
        </w:r>
        <w:proofErr w:type="spellStart"/>
        <w:r w:rsidR="00081677" w:rsidRPr="00081677">
          <w:rPr>
            <w:rStyle w:val="ad"/>
            <w:rFonts w:ascii="Times New Roman" w:hAnsi="Times New Roman" w:cs="Times New Roman"/>
            <w:lang w:val="en-US" w:eastAsia="en-US" w:bidi="en-US"/>
          </w:rPr>
          <w:t>pathCast</w:t>
        </w:r>
        <w:proofErr w:type="spellEnd"/>
      </w:hyperlink>
    </w:p>
    <w:p w:rsidR="00081677" w:rsidRPr="00081677" w:rsidRDefault="00C45D31" w:rsidP="00081677">
      <w:pPr>
        <w:rPr>
          <w:rFonts w:ascii="Times New Roman" w:hAnsi="Times New Roman" w:cs="Times New Roman"/>
        </w:rPr>
      </w:pPr>
      <w:hyperlink r:id="rId14" w:history="1">
        <w:r w:rsidR="00081677" w:rsidRPr="00081677">
          <w:rPr>
            <w:rStyle w:val="ad"/>
            <w:rFonts w:ascii="Times New Roman" w:hAnsi="Times New Roman" w:cs="Times New Roman"/>
            <w:lang w:val="en-US" w:eastAsia="en-US" w:bidi="en-US"/>
          </w:rPr>
          <w:t>https</w:t>
        </w:r>
        <w:r w:rsidR="00081677" w:rsidRPr="00081677">
          <w:rPr>
            <w:rStyle w:val="ad"/>
            <w:rFonts w:ascii="Times New Roman" w:hAnsi="Times New Roman" w:cs="Times New Roman"/>
            <w:lang w:eastAsia="en-US" w:bidi="en-US"/>
          </w:rPr>
          <w:t>: //</w:t>
        </w:r>
        <w:r w:rsidR="00081677" w:rsidRPr="00081677">
          <w:rPr>
            <w:rStyle w:val="ad"/>
            <w:rFonts w:ascii="Times New Roman" w:hAnsi="Times New Roman" w:cs="Times New Roman"/>
            <w:lang w:val="en-US" w:eastAsia="en-US" w:bidi="en-US"/>
          </w:rPr>
          <w:t>www</w:t>
        </w:r>
        <w:r w:rsidR="00081677" w:rsidRPr="00081677">
          <w:rPr>
            <w:rStyle w:val="ad"/>
            <w:rFonts w:ascii="Times New Roman" w:hAnsi="Times New Roman" w:cs="Times New Roman"/>
            <w:lang w:eastAsia="en-US" w:bidi="en-US"/>
          </w:rPr>
          <w:t>.</w:t>
        </w:r>
        <w:proofErr w:type="spellStart"/>
        <w:r w:rsidR="00081677" w:rsidRPr="00081677">
          <w:rPr>
            <w:rStyle w:val="ad"/>
            <w:rFonts w:ascii="Times New Roman" w:hAnsi="Times New Roman" w:cs="Times New Roman"/>
            <w:lang w:val="en-US" w:eastAsia="en-US" w:bidi="en-US"/>
          </w:rPr>
          <w:t>iapcentral</w:t>
        </w:r>
        <w:proofErr w:type="spellEnd"/>
        <w:r w:rsidR="00081677" w:rsidRPr="00081677">
          <w:rPr>
            <w:rStyle w:val="ad"/>
            <w:rFonts w:ascii="Times New Roman" w:hAnsi="Times New Roman" w:cs="Times New Roman"/>
            <w:lang w:eastAsia="en-US" w:bidi="en-US"/>
          </w:rPr>
          <w:t xml:space="preserve"> .</w:t>
        </w:r>
        <w:r w:rsidR="00081677" w:rsidRPr="00081677">
          <w:rPr>
            <w:rStyle w:val="ad"/>
            <w:rFonts w:ascii="Times New Roman" w:hAnsi="Times New Roman" w:cs="Times New Roman"/>
            <w:lang w:val="en-US" w:eastAsia="en-US" w:bidi="en-US"/>
          </w:rPr>
          <w:t>org</w:t>
        </w:r>
      </w:hyperlink>
    </w:p>
    <w:p w:rsidR="00081677" w:rsidRPr="00081677" w:rsidRDefault="00C45D31" w:rsidP="00081677">
      <w:pPr>
        <w:rPr>
          <w:rFonts w:ascii="Times New Roman" w:hAnsi="Times New Roman" w:cs="Times New Roman"/>
        </w:rPr>
      </w:pPr>
      <w:hyperlink r:id="rId15" w:history="1">
        <w:r w:rsidR="00081677" w:rsidRPr="00081677">
          <w:rPr>
            <w:rStyle w:val="ad"/>
            <w:rFonts w:ascii="Times New Roman" w:hAnsi="Times New Roman" w:cs="Times New Roman"/>
            <w:lang w:val="en-US" w:eastAsia="en-US" w:bidi="en-US"/>
          </w:rPr>
          <w:t>https</w:t>
        </w:r>
        <w:r w:rsidR="00081677" w:rsidRPr="00081677">
          <w:rPr>
            <w:rStyle w:val="ad"/>
            <w:rFonts w:ascii="Times New Roman" w:hAnsi="Times New Roman" w:cs="Times New Roman"/>
            <w:lang w:eastAsia="en-US" w:bidi="en-US"/>
          </w:rPr>
          <w:t>: //</w:t>
        </w:r>
        <w:r w:rsidR="00081677" w:rsidRPr="00081677">
          <w:rPr>
            <w:rStyle w:val="ad"/>
            <w:rFonts w:ascii="Times New Roman" w:hAnsi="Times New Roman" w:cs="Times New Roman"/>
            <w:lang w:val="en-US" w:eastAsia="en-US" w:bidi="en-US"/>
          </w:rPr>
          <w:t>www</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cap</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org</w:t>
        </w:r>
      </w:hyperlink>
    </w:p>
    <w:p w:rsidR="00081677" w:rsidRPr="00081677" w:rsidRDefault="00C45D31" w:rsidP="00081677">
      <w:pPr>
        <w:rPr>
          <w:rFonts w:ascii="Times New Roman" w:hAnsi="Times New Roman" w:cs="Times New Roman"/>
        </w:rPr>
      </w:pPr>
      <w:hyperlink r:id="rId16" w:history="1">
        <w:r w:rsidR="00081677" w:rsidRPr="00081677">
          <w:rPr>
            <w:rStyle w:val="ad"/>
            <w:rFonts w:ascii="Times New Roman" w:hAnsi="Times New Roman" w:cs="Times New Roman"/>
            <w:lang w:val="en-US" w:eastAsia="en-US" w:bidi="en-US"/>
          </w:rPr>
          <w:t>https</w:t>
        </w:r>
        <w:r w:rsidR="00081677" w:rsidRPr="00081677">
          <w:rPr>
            <w:rStyle w:val="ad"/>
            <w:rFonts w:ascii="Times New Roman" w:hAnsi="Times New Roman" w:cs="Times New Roman"/>
            <w:lang w:eastAsia="en-US" w:bidi="en-US"/>
          </w:rPr>
          <w:t>: //</w:t>
        </w:r>
        <w:r w:rsidR="00081677" w:rsidRPr="00081677">
          <w:rPr>
            <w:rStyle w:val="ad"/>
            <w:rFonts w:ascii="Times New Roman" w:hAnsi="Times New Roman" w:cs="Times New Roman"/>
            <w:lang w:val="en-US" w:eastAsia="en-US" w:bidi="en-US"/>
          </w:rPr>
          <w:t>www</w:t>
        </w:r>
        <w:r w:rsidR="00081677" w:rsidRPr="00081677">
          <w:rPr>
            <w:rStyle w:val="ad"/>
            <w:rFonts w:ascii="Times New Roman" w:hAnsi="Times New Roman" w:cs="Times New Roman"/>
            <w:lang w:eastAsia="en-US" w:bidi="en-US"/>
          </w:rPr>
          <w:t>.</w:t>
        </w:r>
        <w:proofErr w:type="spellStart"/>
        <w:r w:rsidR="00081677" w:rsidRPr="00081677">
          <w:rPr>
            <w:rStyle w:val="ad"/>
            <w:rFonts w:ascii="Times New Roman" w:hAnsi="Times New Roman" w:cs="Times New Roman"/>
            <w:lang w:val="en-US" w:eastAsia="en-US" w:bidi="en-US"/>
          </w:rPr>
          <w:t>rcpath</w:t>
        </w:r>
        <w:proofErr w:type="spellEnd"/>
        <w:r w:rsidR="00081677" w:rsidRPr="00081677">
          <w:rPr>
            <w:rStyle w:val="ad"/>
            <w:rFonts w:ascii="Times New Roman" w:hAnsi="Times New Roman" w:cs="Times New Roman"/>
            <w:lang w:eastAsia="en-US" w:bidi="en-US"/>
          </w:rPr>
          <w:t xml:space="preserve">. </w:t>
        </w:r>
        <w:r w:rsidR="00081677" w:rsidRPr="00081677">
          <w:rPr>
            <w:rStyle w:val="ad"/>
            <w:rFonts w:ascii="Times New Roman" w:hAnsi="Times New Roman" w:cs="Times New Roman"/>
            <w:lang w:val="en-US" w:eastAsia="en-US" w:bidi="en-US"/>
          </w:rPr>
          <w:t>org</w:t>
        </w:r>
      </w:hyperlink>
    </w:p>
    <w:p w:rsidR="00081677" w:rsidRPr="00081677" w:rsidRDefault="00C45D31" w:rsidP="00081677">
      <w:pPr>
        <w:rPr>
          <w:rFonts w:ascii="Times New Roman" w:hAnsi="Times New Roman" w:cs="Times New Roman"/>
        </w:rPr>
      </w:pPr>
      <w:hyperlink r:id="rId17" w:history="1">
        <w:r w:rsidR="00081677" w:rsidRPr="00081677">
          <w:rPr>
            <w:rStyle w:val="ad"/>
            <w:rFonts w:ascii="Times New Roman" w:hAnsi="Times New Roman" w:cs="Times New Roman"/>
            <w:lang w:val="en-US" w:eastAsia="en-US" w:bidi="en-US"/>
          </w:rPr>
          <w:t>https</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www</w:t>
        </w:r>
        <w:r w:rsidR="00081677" w:rsidRPr="00081677">
          <w:rPr>
            <w:rStyle w:val="ad"/>
            <w:rFonts w:ascii="Times New Roman" w:hAnsi="Times New Roman" w:cs="Times New Roman"/>
            <w:lang w:eastAsia="en-US" w:bidi="en-US"/>
          </w:rPr>
          <w:t>.</w:t>
        </w:r>
        <w:proofErr w:type="spellStart"/>
        <w:r w:rsidR="00081677" w:rsidRPr="00081677">
          <w:rPr>
            <w:rStyle w:val="ad"/>
            <w:rFonts w:ascii="Times New Roman" w:hAnsi="Times New Roman" w:cs="Times New Roman"/>
            <w:lang w:val="en-US" w:eastAsia="en-US" w:bidi="en-US"/>
          </w:rPr>
          <w:t>esp</w:t>
        </w:r>
        <w:proofErr w:type="spellEnd"/>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pathology</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org</w:t>
        </w:r>
      </w:hyperlink>
    </w:p>
    <w:p w:rsidR="00081677" w:rsidRPr="00081677" w:rsidRDefault="00C45D31" w:rsidP="00081677">
      <w:pPr>
        <w:rPr>
          <w:rFonts w:ascii="Times New Roman" w:hAnsi="Times New Roman" w:cs="Times New Roman"/>
        </w:rPr>
      </w:pPr>
      <w:hyperlink r:id="rId18" w:history="1">
        <w:r w:rsidR="00081677" w:rsidRPr="00081677">
          <w:rPr>
            <w:rStyle w:val="ad"/>
            <w:rFonts w:ascii="Times New Roman" w:hAnsi="Times New Roman" w:cs="Times New Roman"/>
            <w:lang w:val="en-US" w:eastAsia="en-US" w:bidi="en-US"/>
          </w:rPr>
          <w:t>https</w:t>
        </w:r>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www</w:t>
        </w:r>
        <w:r w:rsidR="00081677" w:rsidRPr="00081677">
          <w:rPr>
            <w:rStyle w:val="ad"/>
            <w:rFonts w:ascii="Times New Roman" w:hAnsi="Times New Roman" w:cs="Times New Roman"/>
            <w:lang w:eastAsia="en-US" w:bidi="en-US"/>
          </w:rPr>
          <w:t>.</w:t>
        </w:r>
        <w:proofErr w:type="spellStart"/>
        <w:r w:rsidR="00081677" w:rsidRPr="00081677">
          <w:rPr>
            <w:rStyle w:val="ad"/>
            <w:rFonts w:ascii="Times New Roman" w:hAnsi="Times New Roman" w:cs="Times New Roman"/>
            <w:lang w:val="en-US" w:eastAsia="en-US" w:bidi="en-US"/>
          </w:rPr>
          <w:t>pathologie</w:t>
        </w:r>
        <w:proofErr w:type="spellEnd"/>
        <w:r w:rsidR="00081677" w:rsidRPr="00081677">
          <w:rPr>
            <w:rStyle w:val="ad"/>
            <w:rFonts w:ascii="Times New Roman" w:hAnsi="Times New Roman" w:cs="Times New Roman"/>
            <w:lang w:eastAsia="en-US" w:bidi="en-US"/>
          </w:rPr>
          <w:t>-</w:t>
        </w:r>
        <w:proofErr w:type="spellStart"/>
        <w:r w:rsidR="00081677" w:rsidRPr="00081677">
          <w:rPr>
            <w:rStyle w:val="ad"/>
            <w:rFonts w:ascii="Times New Roman" w:hAnsi="Times New Roman" w:cs="Times New Roman"/>
            <w:lang w:val="en-US" w:eastAsia="en-US" w:bidi="en-US"/>
          </w:rPr>
          <w:t>dgp</w:t>
        </w:r>
        <w:proofErr w:type="spellEnd"/>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de</w:t>
        </w:r>
      </w:hyperlink>
    </w:p>
    <w:p w:rsidR="00081677" w:rsidRPr="00081677" w:rsidRDefault="00C45D31" w:rsidP="00081677">
      <w:pPr>
        <w:rPr>
          <w:rFonts w:ascii="Times New Roman" w:hAnsi="Times New Roman" w:cs="Times New Roman"/>
        </w:rPr>
      </w:pPr>
      <w:hyperlink r:id="rId19" w:history="1">
        <w:r w:rsidR="00081677" w:rsidRPr="00081677">
          <w:rPr>
            <w:rStyle w:val="ad"/>
            <w:rFonts w:ascii="Times New Roman" w:hAnsi="Times New Roman" w:cs="Times New Roman"/>
            <w:lang w:val="en-US" w:eastAsia="en-US" w:bidi="en-US"/>
          </w:rPr>
          <w:t>http</w:t>
        </w:r>
        <w:r w:rsidR="00081677" w:rsidRPr="00081677">
          <w:rPr>
            <w:rStyle w:val="ad"/>
            <w:rFonts w:ascii="Times New Roman" w:hAnsi="Times New Roman" w:cs="Times New Roman"/>
            <w:lang w:eastAsia="en-US" w:bidi="en-US"/>
          </w:rPr>
          <w:t>://</w:t>
        </w:r>
        <w:proofErr w:type="spellStart"/>
        <w:r w:rsidR="00081677" w:rsidRPr="00081677">
          <w:rPr>
            <w:rStyle w:val="ad"/>
            <w:rFonts w:ascii="Times New Roman" w:hAnsi="Times New Roman" w:cs="Times New Roman"/>
            <w:lang w:val="en-US" w:eastAsia="en-US" w:bidi="en-US"/>
          </w:rPr>
          <w:t>patholog</w:t>
        </w:r>
        <w:proofErr w:type="spellEnd"/>
        <w:r w:rsidR="00081677" w:rsidRPr="00081677">
          <w:rPr>
            <w:rStyle w:val="ad"/>
            <w:rFonts w:ascii="Times New Roman" w:hAnsi="Times New Roman" w:cs="Times New Roman"/>
            <w:lang w:eastAsia="en-US" w:bidi="en-US"/>
          </w:rPr>
          <w:t>.</w:t>
        </w:r>
        <w:r w:rsidR="00081677" w:rsidRPr="00081677">
          <w:rPr>
            <w:rStyle w:val="ad"/>
            <w:rFonts w:ascii="Times New Roman" w:hAnsi="Times New Roman" w:cs="Times New Roman"/>
            <w:lang w:val="en-US" w:eastAsia="en-US" w:bidi="en-US"/>
          </w:rPr>
          <w:t>org</w:t>
        </w:r>
        <w:r w:rsidR="00081677" w:rsidRPr="00081677">
          <w:rPr>
            <w:rStyle w:val="ad"/>
            <w:rFonts w:ascii="Times New Roman" w:hAnsi="Times New Roman" w:cs="Times New Roman"/>
            <w:lang w:eastAsia="en-US" w:bidi="en-US"/>
          </w:rPr>
          <w:t>.</w:t>
        </w:r>
        <w:proofErr w:type="spellStart"/>
        <w:r w:rsidR="00081677" w:rsidRPr="00081677">
          <w:rPr>
            <w:rStyle w:val="ad"/>
            <w:rFonts w:ascii="Times New Roman" w:hAnsi="Times New Roman" w:cs="Times New Roman"/>
            <w:lang w:val="en-US" w:eastAsia="en-US" w:bidi="en-US"/>
          </w:rPr>
          <w:t>ua</w:t>
        </w:r>
        <w:proofErr w:type="spellEnd"/>
      </w:hyperlink>
    </w:p>
    <w:p w:rsidR="000019C1" w:rsidRPr="00081677" w:rsidRDefault="000019C1" w:rsidP="000019C1">
      <w:pPr>
        <w:rPr>
          <w:rFonts w:ascii="Times New Roman" w:hAnsi="Times New Roman" w:cs="Times New Roman"/>
        </w:rPr>
      </w:pPr>
    </w:p>
    <w:sectPr w:rsidR="000019C1" w:rsidRPr="00081677" w:rsidSect="0089131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51D2" w:rsidRDefault="008351D2" w:rsidP="000019C1">
      <w:r>
        <w:separator/>
      </w:r>
    </w:p>
  </w:endnote>
  <w:endnote w:type="continuationSeparator" w:id="0">
    <w:p w:rsidR="008351D2" w:rsidRDefault="008351D2" w:rsidP="00001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51D2" w:rsidRDefault="008351D2" w:rsidP="000019C1">
      <w:r>
        <w:separator/>
      </w:r>
    </w:p>
  </w:footnote>
  <w:footnote w:type="continuationSeparator" w:id="0">
    <w:p w:rsidR="008351D2" w:rsidRDefault="008351D2" w:rsidP="000019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06A2C"/>
    <w:multiLevelType w:val="multilevel"/>
    <w:tmpl w:val="D472D0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9F045E"/>
    <w:multiLevelType w:val="multilevel"/>
    <w:tmpl w:val="6BF613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122923"/>
    <w:multiLevelType w:val="multilevel"/>
    <w:tmpl w:val="DB40C1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58E49B3"/>
    <w:multiLevelType w:val="multilevel"/>
    <w:tmpl w:val="334C6ED6"/>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7307A38"/>
    <w:multiLevelType w:val="hybridMultilevel"/>
    <w:tmpl w:val="374CA9F4"/>
    <w:lvl w:ilvl="0" w:tplc="E7AC63E8">
      <w:start w:val="1"/>
      <w:numFmt w:val="decimal"/>
      <w:lvlText w:val="%1."/>
      <w:lvlJc w:val="left"/>
      <w:pPr>
        <w:ind w:left="360" w:hanging="360"/>
      </w:pPr>
      <w:rPr>
        <w:rFonts w:ascii="Times New Roman" w:hAnsi="Times New Roman" w:cs="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5" w15:restartNumberingAfterBreak="0">
    <w:nsid w:val="076A19D9"/>
    <w:multiLevelType w:val="multilevel"/>
    <w:tmpl w:val="80DAD18A"/>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7EE6576"/>
    <w:multiLevelType w:val="multilevel"/>
    <w:tmpl w:val="74BCBF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BF32A7"/>
    <w:multiLevelType w:val="multilevel"/>
    <w:tmpl w:val="492A1FC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A23768"/>
    <w:multiLevelType w:val="multilevel"/>
    <w:tmpl w:val="80D8427E"/>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0B4770F"/>
    <w:multiLevelType w:val="multilevel"/>
    <w:tmpl w:val="991C3A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4472BFE"/>
    <w:multiLevelType w:val="hybridMultilevel"/>
    <w:tmpl w:val="F8E05A1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85F3240"/>
    <w:multiLevelType w:val="multilevel"/>
    <w:tmpl w:val="18584D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D9C14C9"/>
    <w:multiLevelType w:val="multilevel"/>
    <w:tmpl w:val="343C42B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E6409CF"/>
    <w:multiLevelType w:val="multilevel"/>
    <w:tmpl w:val="FD8474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EBC530E"/>
    <w:multiLevelType w:val="multilevel"/>
    <w:tmpl w:val="245895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1113D5A"/>
    <w:multiLevelType w:val="multilevel"/>
    <w:tmpl w:val="B7189A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2DB5F87"/>
    <w:multiLevelType w:val="multilevel"/>
    <w:tmpl w:val="06D80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2FC5E75"/>
    <w:multiLevelType w:val="multilevel"/>
    <w:tmpl w:val="0CE4EEEA"/>
    <w:lvl w:ilvl="0">
      <w:start w:val="2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58C23B6"/>
    <w:multiLevelType w:val="multilevel"/>
    <w:tmpl w:val="6092582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75366AE"/>
    <w:multiLevelType w:val="multilevel"/>
    <w:tmpl w:val="BC5EDA3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78C58F4"/>
    <w:multiLevelType w:val="multilevel"/>
    <w:tmpl w:val="8A600F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B230F63"/>
    <w:multiLevelType w:val="multilevel"/>
    <w:tmpl w:val="F1B2FB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CE921D6"/>
    <w:multiLevelType w:val="multilevel"/>
    <w:tmpl w:val="A5E253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D3B78C7"/>
    <w:multiLevelType w:val="multilevel"/>
    <w:tmpl w:val="64E8819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E250CFA"/>
    <w:multiLevelType w:val="multilevel"/>
    <w:tmpl w:val="105CEC50"/>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E360928"/>
    <w:multiLevelType w:val="multilevel"/>
    <w:tmpl w:val="0B1A2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E86781F"/>
    <w:multiLevelType w:val="multilevel"/>
    <w:tmpl w:val="3B6E6486"/>
    <w:lvl w:ilvl="0">
      <w:start w:val="1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EA941CB"/>
    <w:multiLevelType w:val="multilevel"/>
    <w:tmpl w:val="A600D76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F1E3F45"/>
    <w:multiLevelType w:val="multilevel"/>
    <w:tmpl w:val="E1DAF9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0805E7E"/>
    <w:multiLevelType w:val="multilevel"/>
    <w:tmpl w:val="9466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23D1623"/>
    <w:multiLevelType w:val="multilevel"/>
    <w:tmpl w:val="DE52A3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27C6BFF"/>
    <w:multiLevelType w:val="multilevel"/>
    <w:tmpl w:val="CC2066AC"/>
    <w:lvl w:ilvl="0">
      <w:start w:val="1"/>
      <w:numFmt w:val="decimal"/>
      <w:lvlText w:val="%1."/>
      <w:lvlJc w:val="left"/>
      <w:pPr>
        <w:ind w:left="360" w:hanging="3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080" w:hanging="10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1800" w:hanging="18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520" w:hanging="25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240" w:hanging="32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3960" w:hanging="39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4680" w:hanging="46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400" w:hanging="54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120" w:hanging="61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32" w15:restartNumberingAfterBreak="0">
    <w:nsid w:val="34D629F6"/>
    <w:multiLevelType w:val="multilevel"/>
    <w:tmpl w:val="D6EA49A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9801D6F"/>
    <w:multiLevelType w:val="hybridMultilevel"/>
    <w:tmpl w:val="B5AACEB6"/>
    <w:lvl w:ilvl="0" w:tplc="63147664">
      <w:start w:val="1"/>
      <w:numFmt w:val="decimal"/>
      <w:lvlText w:val="%1."/>
      <w:lvlJc w:val="left"/>
      <w:pPr>
        <w:ind w:left="1233" w:hanging="360"/>
      </w:pPr>
      <w:rPr>
        <w:rFonts w:hint="default"/>
        <w:color w:val="201F1F"/>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34" w15:restartNumberingAfterBreak="0">
    <w:nsid w:val="3CEE3352"/>
    <w:multiLevelType w:val="hybridMultilevel"/>
    <w:tmpl w:val="2AFC585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4325244B"/>
    <w:multiLevelType w:val="multilevel"/>
    <w:tmpl w:val="03341F1E"/>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3D75F87"/>
    <w:multiLevelType w:val="multilevel"/>
    <w:tmpl w:val="1E12EE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5591BE3"/>
    <w:multiLevelType w:val="multilevel"/>
    <w:tmpl w:val="04DE07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B2055F9"/>
    <w:multiLevelType w:val="multilevel"/>
    <w:tmpl w:val="D05628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9E856E7"/>
    <w:multiLevelType w:val="multilevel"/>
    <w:tmpl w:val="6CA67E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B2A2F84"/>
    <w:multiLevelType w:val="multilevel"/>
    <w:tmpl w:val="2D767DF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C556BE3"/>
    <w:multiLevelType w:val="multilevel"/>
    <w:tmpl w:val="8048AC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DAE2EDC"/>
    <w:multiLevelType w:val="multilevel"/>
    <w:tmpl w:val="B9AEFB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47A74AA"/>
    <w:multiLevelType w:val="multilevel"/>
    <w:tmpl w:val="C6AA0F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7A31DFF"/>
    <w:multiLevelType w:val="multilevel"/>
    <w:tmpl w:val="D3A038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AB575BC"/>
    <w:multiLevelType w:val="multilevel"/>
    <w:tmpl w:val="14A2D34A"/>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CDE4F6B"/>
    <w:multiLevelType w:val="multilevel"/>
    <w:tmpl w:val="FCD076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6F7C311A"/>
    <w:multiLevelType w:val="multilevel"/>
    <w:tmpl w:val="B8F2D0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18D0C28"/>
    <w:multiLevelType w:val="multilevel"/>
    <w:tmpl w:val="3ECCA3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2BF574E"/>
    <w:multiLevelType w:val="multilevel"/>
    <w:tmpl w:val="17DEE7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72C70C78"/>
    <w:multiLevelType w:val="multilevel"/>
    <w:tmpl w:val="817037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57E2471"/>
    <w:multiLevelType w:val="multilevel"/>
    <w:tmpl w:val="6F4295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7C5B6F75"/>
    <w:multiLevelType w:val="multilevel"/>
    <w:tmpl w:val="3E0259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7C83743E"/>
    <w:multiLevelType w:val="multilevel"/>
    <w:tmpl w:val="091A8AD6"/>
    <w:lvl w:ilvl="0">
      <w:start w:val="1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0"/>
  </w:num>
  <w:num w:numId="2">
    <w:abstractNumId w:val="10"/>
  </w:num>
  <w:num w:numId="3">
    <w:abstractNumId w:val="19"/>
  </w:num>
  <w:num w:numId="4">
    <w:abstractNumId w:val="35"/>
  </w:num>
  <w:num w:numId="5">
    <w:abstractNumId w:val="3"/>
  </w:num>
  <w:num w:numId="6">
    <w:abstractNumId w:val="0"/>
  </w:num>
  <w:num w:numId="7">
    <w:abstractNumId w:val="20"/>
  </w:num>
  <w:num w:numId="8">
    <w:abstractNumId w:val="24"/>
  </w:num>
  <w:num w:numId="9">
    <w:abstractNumId w:val="13"/>
  </w:num>
  <w:num w:numId="10">
    <w:abstractNumId w:val="25"/>
  </w:num>
  <w:num w:numId="11">
    <w:abstractNumId w:val="53"/>
  </w:num>
  <w:num w:numId="12">
    <w:abstractNumId w:val="29"/>
  </w:num>
  <w:num w:numId="13">
    <w:abstractNumId w:val="28"/>
  </w:num>
  <w:num w:numId="14">
    <w:abstractNumId w:val="8"/>
  </w:num>
  <w:num w:numId="15">
    <w:abstractNumId w:val="27"/>
  </w:num>
  <w:num w:numId="16">
    <w:abstractNumId w:val="12"/>
  </w:num>
  <w:num w:numId="17">
    <w:abstractNumId w:val="7"/>
  </w:num>
  <w:num w:numId="18">
    <w:abstractNumId w:val="4"/>
  </w:num>
  <w:num w:numId="19">
    <w:abstractNumId w:val="6"/>
  </w:num>
  <w:num w:numId="20">
    <w:abstractNumId w:val="44"/>
  </w:num>
  <w:num w:numId="21">
    <w:abstractNumId w:val="36"/>
  </w:num>
  <w:num w:numId="22">
    <w:abstractNumId w:val="11"/>
  </w:num>
  <w:num w:numId="23">
    <w:abstractNumId w:val="38"/>
  </w:num>
  <w:num w:numId="24">
    <w:abstractNumId w:val="2"/>
  </w:num>
  <w:num w:numId="25">
    <w:abstractNumId w:val="48"/>
  </w:num>
  <w:num w:numId="26">
    <w:abstractNumId w:val="16"/>
  </w:num>
  <w:num w:numId="27">
    <w:abstractNumId w:val="1"/>
  </w:num>
  <w:num w:numId="28">
    <w:abstractNumId w:val="43"/>
  </w:num>
  <w:num w:numId="29">
    <w:abstractNumId w:val="22"/>
  </w:num>
  <w:num w:numId="30">
    <w:abstractNumId w:val="51"/>
  </w:num>
  <w:num w:numId="31">
    <w:abstractNumId w:val="46"/>
  </w:num>
  <w:num w:numId="32">
    <w:abstractNumId w:val="49"/>
  </w:num>
  <w:num w:numId="33">
    <w:abstractNumId w:val="18"/>
  </w:num>
  <w:num w:numId="34">
    <w:abstractNumId w:val="42"/>
  </w:num>
  <w:num w:numId="35">
    <w:abstractNumId w:val="23"/>
  </w:num>
  <w:num w:numId="36">
    <w:abstractNumId w:val="14"/>
  </w:num>
  <w:num w:numId="37">
    <w:abstractNumId w:val="9"/>
  </w:num>
  <w:num w:numId="38">
    <w:abstractNumId w:val="41"/>
  </w:num>
  <w:num w:numId="39">
    <w:abstractNumId w:val="32"/>
  </w:num>
  <w:num w:numId="40">
    <w:abstractNumId w:val="39"/>
  </w:num>
  <w:num w:numId="41">
    <w:abstractNumId w:val="26"/>
  </w:num>
  <w:num w:numId="42">
    <w:abstractNumId w:val="47"/>
  </w:num>
  <w:num w:numId="43">
    <w:abstractNumId w:val="37"/>
  </w:num>
  <w:num w:numId="44">
    <w:abstractNumId w:val="21"/>
  </w:num>
  <w:num w:numId="45">
    <w:abstractNumId w:val="52"/>
  </w:num>
  <w:num w:numId="46">
    <w:abstractNumId w:val="15"/>
  </w:num>
  <w:num w:numId="47">
    <w:abstractNumId w:val="40"/>
  </w:num>
  <w:num w:numId="48">
    <w:abstractNumId w:val="45"/>
  </w:num>
  <w:num w:numId="49">
    <w:abstractNumId w:val="33"/>
  </w:num>
  <w:num w:numId="50">
    <w:abstractNumId w:val="30"/>
  </w:num>
  <w:num w:numId="51">
    <w:abstractNumId w:val="5"/>
  </w:num>
  <w:num w:numId="52">
    <w:abstractNumId w:val="17"/>
  </w:num>
  <w:num w:numId="53">
    <w:abstractNumId w:val="31"/>
  </w:num>
  <w:num w:numId="54">
    <w:abstractNumId w:val="3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2DB5"/>
    <w:rsid w:val="000019C1"/>
    <w:rsid w:val="00076387"/>
    <w:rsid w:val="00081677"/>
    <w:rsid w:val="00125431"/>
    <w:rsid w:val="00152C85"/>
    <w:rsid w:val="00170374"/>
    <w:rsid w:val="001A756B"/>
    <w:rsid w:val="001B6D90"/>
    <w:rsid w:val="001F47E8"/>
    <w:rsid w:val="002131D7"/>
    <w:rsid w:val="0024331E"/>
    <w:rsid w:val="002A6DDF"/>
    <w:rsid w:val="002F03E2"/>
    <w:rsid w:val="003030B2"/>
    <w:rsid w:val="0034684D"/>
    <w:rsid w:val="003A4D23"/>
    <w:rsid w:val="003F1CA1"/>
    <w:rsid w:val="00412AF7"/>
    <w:rsid w:val="004E4EE2"/>
    <w:rsid w:val="005B58A9"/>
    <w:rsid w:val="005B61F0"/>
    <w:rsid w:val="0067092B"/>
    <w:rsid w:val="006A44C4"/>
    <w:rsid w:val="00732DB5"/>
    <w:rsid w:val="00741059"/>
    <w:rsid w:val="007C4EFF"/>
    <w:rsid w:val="007D6856"/>
    <w:rsid w:val="008351D2"/>
    <w:rsid w:val="00862F65"/>
    <w:rsid w:val="00870B4F"/>
    <w:rsid w:val="00891319"/>
    <w:rsid w:val="00896E4F"/>
    <w:rsid w:val="008B51C2"/>
    <w:rsid w:val="008D04F7"/>
    <w:rsid w:val="009141B1"/>
    <w:rsid w:val="00982E55"/>
    <w:rsid w:val="00A4297A"/>
    <w:rsid w:val="00A44C41"/>
    <w:rsid w:val="00AA5A77"/>
    <w:rsid w:val="00AD6FD9"/>
    <w:rsid w:val="00B2652D"/>
    <w:rsid w:val="00C35994"/>
    <w:rsid w:val="00C45D31"/>
    <w:rsid w:val="00D67285"/>
    <w:rsid w:val="00D94E0F"/>
    <w:rsid w:val="00DB1D37"/>
    <w:rsid w:val="00EE79E9"/>
    <w:rsid w:val="00EF3621"/>
    <w:rsid w:val="00F56AFD"/>
    <w:rsid w:val="00F95DB9"/>
    <w:rsid w:val="00FE5B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3DED9"/>
  <w15:docId w15:val="{97593458-818A-4915-AB36-3306B1F57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732DB5"/>
    <w:pPr>
      <w:widowControl w:val="0"/>
      <w:spacing w:after="0" w:line="240" w:lineRule="auto"/>
    </w:pPr>
    <w:rPr>
      <w:rFonts w:ascii="Arial Unicode MS" w:eastAsia="Arial Unicode MS" w:hAnsi="Arial Unicode MS" w:cs="Arial Unicode MS"/>
      <w:color w:val="000000"/>
      <w:sz w:val="24"/>
      <w:szCs w:val="24"/>
      <w:lang w:eastAsia="uk-UA" w:bidi="uk-UA"/>
    </w:rPr>
  </w:style>
  <w:style w:type="paragraph" w:styleId="2">
    <w:name w:val="heading 2"/>
    <w:basedOn w:val="a"/>
    <w:next w:val="a"/>
    <w:link w:val="20"/>
    <w:uiPriority w:val="99"/>
    <w:qFormat/>
    <w:rsid w:val="00732DB5"/>
    <w:pPr>
      <w:keepNext/>
      <w:widowControl/>
      <w:spacing w:line="360" w:lineRule="auto"/>
      <w:jc w:val="center"/>
      <w:outlineLvl w:val="1"/>
    </w:pPr>
    <w:rPr>
      <w:rFonts w:ascii="Times New Roman" w:eastAsia="Times New Roman" w:hAnsi="Times New Roman" w:cs="Times New Roman"/>
      <w:color w:val="auto"/>
      <w:sz w:val="28"/>
      <w:szCs w:val="20"/>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732DB5"/>
    <w:rPr>
      <w:rFonts w:ascii="Times New Roman" w:eastAsia="Times New Roman" w:hAnsi="Times New Roman" w:cs="Times New Roman"/>
      <w:sz w:val="28"/>
      <w:szCs w:val="20"/>
      <w:lang w:val="ru-RU" w:eastAsia="ru-RU"/>
    </w:rPr>
  </w:style>
  <w:style w:type="paragraph" w:styleId="a3">
    <w:name w:val="Plain Text"/>
    <w:basedOn w:val="a"/>
    <w:link w:val="a4"/>
    <w:rsid w:val="00732DB5"/>
    <w:pPr>
      <w:widowControl/>
    </w:pPr>
    <w:rPr>
      <w:rFonts w:ascii="Courier New" w:eastAsia="Times New Roman" w:hAnsi="Courier New" w:cs="Times New Roman"/>
      <w:color w:val="auto"/>
      <w:sz w:val="20"/>
      <w:szCs w:val="20"/>
      <w:lang w:bidi="ar-SA"/>
    </w:rPr>
  </w:style>
  <w:style w:type="character" w:customStyle="1" w:styleId="a4">
    <w:name w:val="Текст Знак"/>
    <w:basedOn w:val="a0"/>
    <w:link w:val="a3"/>
    <w:rsid w:val="00732DB5"/>
    <w:rPr>
      <w:rFonts w:ascii="Courier New" w:eastAsia="Times New Roman" w:hAnsi="Courier New" w:cs="Times New Roman"/>
      <w:sz w:val="20"/>
      <w:szCs w:val="20"/>
      <w:lang w:eastAsia="uk-UA"/>
    </w:rPr>
  </w:style>
  <w:style w:type="character" w:customStyle="1" w:styleId="21">
    <w:name w:val="Основной текст (2)_"/>
    <w:basedOn w:val="a0"/>
    <w:rsid w:val="00732DB5"/>
    <w:rPr>
      <w:rFonts w:ascii="Times New Roman" w:eastAsia="Times New Roman" w:hAnsi="Times New Roman" w:cs="Times New Roman"/>
      <w:b w:val="0"/>
      <w:bCs w:val="0"/>
      <w:i w:val="0"/>
      <w:iCs w:val="0"/>
      <w:smallCaps w:val="0"/>
      <w:strike w:val="0"/>
      <w:sz w:val="28"/>
      <w:szCs w:val="28"/>
      <w:u w:val="none"/>
    </w:rPr>
  </w:style>
  <w:style w:type="character" w:customStyle="1" w:styleId="22">
    <w:name w:val="Основной текст (2)"/>
    <w:basedOn w:val="21"/>
    <w:rsid w:val="00732DB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style>
  <w:style w:type="character" w:customStyle="1" w:styleId="23">
    <w:name w:val="Основной текст (2) + Полужирный"/>
    <w:basedOn w:val="21"/>
    <w:rsid w:val="00732DB5"/>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paragraph" w:styleId="a5">
    <w:name w:val="List Paragraph"/>
    <w:basedOn w:val="a"/>
    <w:uiPriority w:val="34"/>
    <w:qFormat/>
    <w:rsid w:val="00732DB5"/>
    <w:pPr>
      <w:ind w:left="720"/>
      <w:contextualSpacing/>
    </w:pPr>
  </w:style>
  <w:style w:type="character" w:customStyle="1" w:styleId="1">
    <w:name w:val="Заголовок №1_"/>
    <w:basedOn w:val="a0"/>
    <w:link w:val="10"/>
    <w:rsid w:val="00732DB5"/>
    <w:rPr>
      <w:rFonts w:ascii="Times New Roman" w:eastAsia="Times New Roman" w:hAnsi="Times New Roman" w:cs="Times New Roman"/>
      <w:b/>
      <w:bCs/>
      <w:sz w:val="28"/>
      <w:szCs w:val="28"/>
      <w:shd w:val="clear" w:color="auto" w:fill="FFFFFF"/>
    </w:rPr>
  </w:style>
  <w:style w:type="character" w:customStyle="1" w:styleId="4">
    <w:name w:val="Основной текст (4)_"/>
    <w:basedOn w:val="a0"/>
    <w:link w:val="40"/>
    <w:rsid w:val="00732DB5"/>
    <w:rPr>
      <w:rFonts w:ascii="Times New Roman" w:eastAsia="Times New Roman" w:hAnsi="Times New Roman" w:cs="Times New Roman"/>
      <w:b/>
      <w:bCs/>
      <w:sz w:val="28"/>
      <w:szCs w:val="28"/>
      <w:shd w:val="clear" w:color="auto" w:fill="FFFFFF"/>
    </w:rPr>
  </w:style>
  <w:style w:type="character" w:customStyle="1" w:styleId="41">
    <w:name w:val="Основной текст (4) + Не полужирный"/>
    <w:basedOn w:val="4"/>
    <w:rsid w:val="00732DB5"/>
    <w:rPr>
      <w:rFonts w:ascii="Times New Roman" w:eastAsia="Times New Roman" w:hAnsi="Times New Roman" w:cs="Times New Roman"/>
      <w:b/>
      <w:bCs/>
      <w:color w:val="000000"/>
      <w:spacing w:val="0"/>
      <w:w w:val="100"/>
      <w:position w:val="0"/>
      <w:sz w:val="28"/>
      <w:szCs w:val="28"/>
      <w:shd w:val="clear" w:color="auto" w:fill="FFFFFF"/>
      <w:lang w:val="uk-UA" w:eastAsia="uk-UA" w:bidi="uk-UA"/>
    </w:rPr>
  </w:style>
  <w:style w:type="paragraph" w:customStyle="1" w:styleId="10">
    <w:name w:val="Заголовок №1"/>
    <w:basedOn w:val="a"/>
    <w:link w:val="1"/>
    <w:rsid w:val="00732DB5"/>
    <w:pPr>
      <w:shd w:val="clear" w:color="auto" w:fill="FFFFFF"/>
      <w:spacing w:before="3780" w:after="360" w:line="0" w:lineRule="atLeast"/>
      <w:ind w:hanging="1420"/>
      <w:jc w:val="center"/>
      <w:outlineLvl w:val="0"/>
    </w:pPr>
    <w:rPr>
      <w:rFonts w:ascii="Times New Roman" w:eastAsia="Times New Roman" w:hAnsi="Times New Roman" w:cs="Times New Roman"/>
      <w:b/>
      <w:bCs/>
      <w:color w:val="auto"/>
      <w:sz w:val="28"/>
      <w:szCs w:val="28"/>
      <w:lang w:eastAsia="en-US" w:bidi="ar-SA"/>
    </w:rPr>
  </w:style>
  <w:style w:type="paragraph" w:customStyle="1" w:styleId="40">
    <w:name w:val="Основной текст (4)"/>
    <w:basedOn w:val="a"/>
    <w:link w:val="4"/>
    <w:rsid w:val="00732DB5"/>
    <w:pPr>
      <w:shd w:val="clear" w:color="auto" w:fill="FFFFFF"/>
      <w:spacing w:line="322" w:lineRule="exact"/>
      <w:ind w:firstLine="740"/>
      <w:jc w:val="both"/>
    </w:pPr>
    <w:rPr>
      <w:rFonts w:ascii="Times New Roman" w:eastAsia="Times New Roman" w:hAnsi="Times New Roman" w:cs="Times New Roman"/>
      <w:b/>
      <w:bCs/>
      <w:color w:val="auto"/>
      <w:sz w:val="28"/>
      <w:szCs w:val="28"/>
      <w:lang w:eastAsia="en-US" w:bidi="ar-SA"/>
    </w:rPr>
  </w:style>
  <w:style w:type="table" w:styleId="a6">
    <w:name w:val="Table Grid"/>
    <w:basedOn w:val="a1"/>
    <w:uiPriority w:val="59"/>
    <w:rsid w:val="00732DB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header"/>
    <w:basedOn w:val="a"/>
    <w:link w:val="a8"/>
    <w:uiPriority w:val="99"/>
    <w:semiHidden/>
    <w:unhideWhenUsed/>
    <w:rsid w:val="000019C1"/>
    <w:pPr>
      <w:tabs>
        <w:tab w:val="center" w:pos="4819"/>
        <w:tab w:val="right" w:pos="9639"/>
      </w:tabs>
    </w:pPr>
  </w:style>
  <w:style w:type="character" w:customStyle="1" w:styleId="a8">
    <w:name w:val="Верхній колонтитул Знак"/>
    <w:basedOn w:val="a0"/>
    <w:link w:val="a7"/>
    <w:uiPriority w:val="99"/>
    <w:semiHidden/>
    <w:rsid w:val="000019C1"/>
    <w:rPr>
      <w:rFonts w:ascii="Arial Unicode MS" w:eastAsia="Arial Unicode MS" w:hAnsi="Arial Unicode MS" w:cs="Arial Unicode MS"/>
      <w:color w:val="000000"/>
      <w:sz w:val="24"/>
      <w:szCs w:val="24"/>
      <w:lang w:eastAsia="uk-UA" w:bidi="uk-UA"/>
    </w:rPr>
  </w:style>
  <w:style w:type="paragraph" w:styleId="a9">
    <w:name w:val="footer"/>
    <w:basedOn w:val="a"/>
    <w:link w:val="aa"/>
    <w:uiPriority w:val="99"/>
    <w:semiHidden/>
    <w:unhideWhenUsed/>
    <w:rsid w:val="000019C1"/>
    <w:pPr>
      <w:tabs>
        <w:tab w:val="center" w:pos="4819"/>
        <w:tab w:val="right" w:pos="9639"/>
      </w:tabs>
    </w:pPr>
  </w:style>
  <w:style w:type="character" w:customStyle="1" w:styleId="aa">
    <w:name w:val="Нижній колонтитул Знак"/>
    <w:basedOn w:val="a0"/>
    <w:link w:val="a9"/>
    <w:uiPriority w:val="99"/>
    <w:semiHidden/>
    <w:rsid w:val="000019C1"/>
    <w:rPr>
      <w:rFonts w:ascii="Arial Unicode MS" w:eastAsia="Arial Unicode MS" w:hAnsi="Arial Unicode MS" w:cs="Arial Unicode MS"/>
      <w:color w:val="000000"/>
      <w:sz w:val="24"/>
      <w:szCs w:val="24"/>
      <w:lang w:eastAsia="uk-UA" w:bidi="uk-UA"/>
    </w:rPr>
  </w:style>
  <w:style w:type="character" w:customStyle="1" w:styleId="ab">
    <w:name w:val="Подпись к таблице_"/>
    <w:basedOn w:val="a0"/>
    <w:rsid w:val="0034684D"/>
    <w:rPr>
      <w:rFonts w:ascii="Times New Roman" w:eastAsia="Times New Roman" w:hAnsi="Times New Roman" w:cs="Times New Roman"/>
      <w:b/>
      <w:bCs/>
      <w:i w:val="0"/>
      <w:iCs w:val="0"/>
      <w:smallCaps w:val="0"/>
      <w:strike w:val="0"/>
      <w:sz w:val="28"/>
      <w:szCs w:val="28"/>
      <w:u w:val="none"/>
    </w:rPr>
  </w:style>
  <w:style w:type="character" w:customStyle="1" w:styleId="ac">
    <w:name w:val="Подпись к таблице"/>
    <w:basedOn w:val="ab"/>
    <w:rsid w:val="0034684D"/>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2Constantia16pt">
    <w:name w:val="Основной текст (2) + Constantia;16 pt;Малые прописные"/>
    <w:basedOn w:val="21"/>
    <w:rsid w:val="00081677"/>
    <w:rPr>
      <w:rFonts w:ascii="Constantia" w:eastAsia="Constantia" w:hAnsi="Constantia" w:cs="Constantia"/>
      <w:b w:val="0"/>
      <w:bCs w:val="0"/>
      <w:i w:val="0"/>
      <w:iCs w:val="0"/>
      <w:smallCaps/>
      <w:strike w:val="0"/>
      <w:color w:val="000000"/>
      <w:spacing w:val="0"/>
      <w:w w:val="100"/>
      <w:position w:val="0"/>
      <w:sz w:val="32"/>
      <w:szCs w:val="32"/>
      <w:u w:val="none"/>
      <w:lang w:val="en-US" w:eastAsia="en-US" w:bidi="en-US"/>
    </w:rPr>
  </w:style>
  <w:style w:type="character" w:styleId="ad">
    <w:name w:val="Hyperlink"/>
    <w:basedOn w:val="a0"/>
    <w:rsid w:val="00081677"/>
    <w:rPr>
      <w:color w:val="0066CC"/>
      <w:u w:val="single"/>
    </w:rPr>
  </w:style>
  <w:style w:type="paragraph" w:styleId="ae">
    <w:name w:val="Body Text Indent"/>
    <w:basedOn w:val="a"/>
    <w:link w:val="af"/>
    <w:rsid w:val="00170374"/>
    <w:pPr>
      <w:widowControl/>
      <w:suppressAutoHyphens/>
      <w:spacing w:after="120"/>
      <w:ind w:left="283"/>
    </w:pPr>
    <w:rPr>
      <w:rFonts w:ascii="Times New Roman" w:eastAsia="Times New Roman" w:hAnsi="Times New Roman" w:cs="Times New Roman"/>
      <w:color w:val="auto"/>
      <w:sz w:val="20"/>
      <w:szCs w:val="20"/>
      <w:lang w:val="ru-RU" w:eastAsia="ar-SA" w:bidi="ar-SA"/>
    </w:rPr>
  </w:style>
  <w:style w:type="character" w:customStyle="1" w:styleId="af">
    <w:name w:val="Основний текст з відступом Знак"/>
    <w:basedOn w:val="a0"/>
    <w:link w:val="ae"/>
    <w:rsid w:val="00170374"/>
    <w:rPr>
      <w:rFonts w:ascii="Times New Roman" w:eastAsia="Times New Roman" w:hAnsi="Times New Roman" w:cs="Times New Roman"/>
      <w:sz w:val="20"/>
      <w:szCs w:val="20"/>
      <w:lang w:val="ru-RU" w:eastAsia="ar-SA"/>
    </w:rPr>
  </w:style>
  <w:style w:type="paragraph" w:customStyle="1" w:styleId="TableParagraph">
    <w:name w:val="Table Paragraph"/>
    <w:basedOn w:val="a"/>
    <w:uiPriority w:val="1"/>
    <w:qFormat/>
    <w:rsid w:val="00870B4F"/>
    <w:pPr>
      <w:autoSpaceDE w:val="0"/>
      <w:autoSpaceDN w:val="0"/>
    </w:pPr>
    <w:rPr>
      <w:rFonts w:ascii="Times New Roman" w:eastAsia="Times New Roman" w:hAnsi="Times New Roman" w:cs="Times New Roman"/>
      <w:color w:val="auto"/>
      <w:sz w:val="22"/>
      <w:szCs w:val="22"/>
      <w:lang w:eastAsia="en-US" w:bidi="ar-SA"/>
    </w:rPr>
  </w:style>
  <w:style w:type="paragraph" w:styleId="af0">
    <w:name w:val="Body Text"/>
    <w:basedOn w:val="a"/>
    <w:link w:val="af1"/>
    <w:rsid w:val="00C45D31"/>
    <w:pPr>
      <w:widowControl/>
      <w:spacing w:after="120"/>
    </w:pPr>
    <w:rPr>
      <w:rFonts w:ascii="Times New Roman" w:eastAsia="Times New Roman" w:hAnsi="Times New Roman" w:cs="Times New Roman"/>
      <w:color w:val="auto"/>
      <w:sz w:val="28"/>
      <w:lang w:eastAsia="ru-RU" w:bidi="ar-SA"/>
    </w:rPr>
  </w:style>
  <w:style w:type="character" w:customStyle="1" w:styleId="af1">
    <w:name w:val="Основний текст Знак"/>
    <w:basedOn w:val="a0"/>
    <w:link w:val="af0"/>
    <w:rsid w:val="00C45D31"/>
    <w:rPr>
      <w:rFonts w:ascii="Times New Roman" w:eastAsia="Times New Roman" w:hAnsi="Times New Roman" w:cs="Times New Roman"/>
      <w:sz w:val="28"/>
      <w:szCs w:val="24"/>
      <w:lang w:eastAsia="ru-RU"/>
    </w:rPr>
  </w:style>
  <w:style w:type="paragraph" w:styleId="af2">
    <w:name w:val="Title"/>
    <w:basedOn w:val="a"/>
    <w:link w:val="af3"/>
    <w:qFormat/>
    <w:rsid w:val="00C45D31"/>
    <w:pPr>
      <w:widowControl/>
      <w:ind w:firstLine="720"/>
      <w:jc w:val="center"/>
    </w:pPr>
    <w:rPr>
      <w:rFonts w:ascii="Arial" w:eastAsia="Times New Roman" w:hAnsi="Arial" w:cs="Times New Roman"/>
      <w:b/>
      <w:bCs/>
      <w:color w:val="auto"/>
      <w:lang w:eastAsia="x-none" w:bidi="ar-SA"/>
    </w:rPr>
  </w:style>
  <w:style w:type="character" w:customStyle="1" w:styleId="af3">
    <w:name w:val="Назва Знак"/>
    <w:basedOn w:val="a0"/>
    <w:link w:val="af2"/>
    <w:rsid w:val="00C45D31"/>
    <w:rPr>
      <w:rFonts w:ascii="Arial" w:eastAsia="Times New Roman" w:hAnsi="Arial" w:cs="Times New Roman"/>
      <w:b/>
      <w:bCs/>
      <w:sz w:val="24"/>
      <w:szCs w:val="24"/>
      <w:lang w:eastAsia="x-none"/>
    </w:rPr>
  </w:style>
  <w:style w:type="paragraph" w:styleId="af4">
    <w:name w:val="Balloon Text"/>
    <w:basedOn w:val="a"/>
    <w:link w:val="af5"/>
    <w:uiPriority w:val="99"/>
    <w:semiHidden/>
    <w:unhideWhenUsed/>
    <w:rsid w:val="00C45D31"/>
    <w:rPr>
      <w:rFonts w:ascii="Segoe UI" w:hAnsi="Segoe UI" w:cs="Segoe UI"/>
      <w:sz w:val="18"/>
      <w:szCs w:val="18"/>
    </w:rPr>
  </w:style>
  <w:style w:type="character" w:customStyle="1" w:styleId="af5">
    <w:name w:val="Текст у виносці Знак"/>
    <w:basedOn w:val="a0"/>
    <w:link w:val="af4"/>
    <w:uiPriority w:val="99"/>
    <w:semiHidden/>
    <w:rsid w:val="00C45D31"/>
    <w:rPr>
      <w:rFonts w:ascii="Segoe UI" w:eastAsia="Arial Unicode MS" w:hAnsi="Segoe UI" w:cs="Segoe UI"/>
      <w:color w:val="000000"/>
      <w:sz w:val="18"/>
      <w:szCs w:val="18"/>
      <w:lang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ibrary.med.utah.edu/WebPath/webpath.html" TargetMode="External"/><Relationship Id="rId13" Type="http://schemas.openxmlformats.org/officeDocument/2006/relationships/hyperlink" Target="https://www.youtube.com/c/pathCast" TargetMode="External"/><Relationship Id="rId18" Type="http://schemas.openxmlformats.org/officeDocument/2006/relationships/hyperlink" Target="https://www.pathologie-dgp.d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mp.org/" TargetMode="External"/><Relationship Id="rId17" Type="http://schemas.openxmlformats.org/officeDocument/2006/relationships/hyperlink" Target="https://www.esp-pathology.org/" TargetMode="External"/><Relationship Id="rId2" Type="http://schemas.openxmlformats.org/officeDocument/2006/relationships/numbering" Target="numbering.xml"/><Relationship Id="rId16" Type="http://schemas.openxmlformats.org/officeDocument/2006/relationships/hyperlink" Target="https://www.rcpath.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thologyoutlines.com/" TargetMode="External"/><Relationship Id="rId5" Type="http://schemas.openxmlformats.org/officeDocument/2006/relationships/webSettings" Target="webSettings.xml"/><Relationship Id="rId15" Type="http://schemas.openxmlformats.org/officeDocument/2006/relationships/hyperlink" Target="https://www.cap.org/" TargetMode="External"/><Relationship Id="rId10" Type="http://schemas.openxmlformats.org/officeDocument/2006/relationships/hyperlink" Target="https://www.geisingermedicallabs.com/lab/resources.shtml" TargetMode="External"/><Relationship Id="rId19" Type="http://schemas.openxmlformats.org/officeDocument/2006/relationships/hyperlink" Target="http://patholog.org.ua/" TargetMode="External"/><Relationship Id="rId4" Type="http://schemas.openxmlformats.org/officeDocument/2006/relationships/settings" Target="settings.xml"/><Relationship Id="rId9" Type="http://schemas.openxmlformats.org/officeDocument/2006/relationships/hyperlink" Target="http://www.webpathology.com/" TargetMode="External"/><Relationship Id="rId14" Type="http://schemas.openxmlformats.org/officeDocument/2006/relationships/hyperlink" Target="https://www.iapcentral.or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6D597-3B0A-4EEE-A03E-2929D7A5E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31</Pages>
  <Words>43735</Words>
  <Characters>24930</Characters>
  <Application>Microsoft Office Word</Application>
  <DocSecurity>0</DocSecurity>
  <Lines>207</Lines>
  <Paragraphs>137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patanatomy5</dc:creator>
  <cp:keywords/>
  <dc:description/>
  <cp:lastModifiedBy>user</cp:lastModifiedBy>
  <cp:revision>16</cp:revision>
  <cp:lastPrinted>2024-12-18T15:10:00Z</cp:lastPrinted>
  <dcterms:created xsi:type="dcterms:W3CDTF">2024-11-12T13:49:00Z</dcterms:created>
  <dcterms:modified xsi:type="dcterms:W3CDTF">2024-12-18T15:14:00Z</dcterms:modified>
</cp:coreProperties>
</file>