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93C26" w14:textId="77777777" w:rsidR="003776A5" w:rsidRDefault="00000000">
      <w:pPr>
        <w:jc w:val="center"/>
        <w:rPr>
          <w:b/>
          <w:sz w:val="24"/>
        </w:rPr>
      </w:pPr>
      <w:r>
        <w:rPr>
          <w:b/>
          <w:sz w:val="24"/>
        </w:rPr>
        <w:t>Вінницький національний медичний університет ім. М.І.Пирогова</w:t>
      </w:r>
    </w:p>
    <w:p w14:paraId="2715534D" w14:textId="69239BC0" w:rsidR="003776A5" w:rsidRDefault="003776A5">
      <w:pPr>
        <w:jc w:val="both"/>
        <w:rPr>
          <w:sz w:val="24"/>
        </w:rPr>
      </w:pPr>
    </w:p>
    <w:p w14:paraId="616351D2" w14:textId="77777777" w:rsidR="003404AC" w:rsidRDefault="003404AC">
      <w:pPr>
        <w:jc w:val="both"/>
        <w:rPr>
          <w:sz w:val="24"/>
        </w:rPr>
      </w:pPr>
    </w:p>
    <w:p w14:paraId="3F772349" w14:textId="77777777" w:rsidR="003404AC" w:rsidRDefault="003404AC">
      <w:pPr>
        <w:jc w:val="both"/>
        <w:rPr>
          <w:sz w:val="24"/>
        </w:rPr>
      </w:pPr>
    </w:p>
    <w:p w14:paraId="05CC0B9C" w14:textId="77777777" w:rsidR="003404AC" w:rsidRDefault="003404AC">
      <w:pPr>
        <w:jc w:val="both"/>
        <w:rPr>
          <w:sz w:val="24"/>
        </w:rPr>
      </w:pPr>
    </w:p>
    <w:p w14:paraId="3665A267" w14:textId="77777777" w:rsidR="003404AC" w:rsidRDefault="003404AC">
      <w:pPr>
        <w:jc w:val="both"/>
        <w:rPr>
          <w:sz w:val="24"/>
        </w:rPr>
      </w:pPr>
    </w:p>
    <w:p w14:paraId="161AFC3B" w14:textId="77777777" w:rsidR="000F47F1" w:rsidRDefault="000F47F1">
      <w:pPr>
        <w:jc w:val="both"/>
        <w:rPr>
          <w:sz w:val="24"/>
        </w:rPr>
      </w:pPr>
    </w:p>
    <w:tbl>
      <w:tblPr>
        <w:tblW w:w="10490" w:type="dxa"/>
        <w:tblInd w:w="-567" w:type="dxa"/>
        <w:tblLayout w:type="fixed"/>
        <w:tblLook w:val="0400" w:firstRow="0" w:lastRow="0" w:firstColumn="0" w:lastColumn="0" w:noHBand="0" w:noVBand="1"/>
      </w:tblPr>
      <w:tblGrid>
        <w:gridCol w:w="5529"/>
        <w:gridCol w:w="4961"/>
      </w:tblGrid>
      <w:tr w:rsidR="003404AC" w14:paraId="05CA8192" w14:textId="77777777" w:rsidTr="003404AC">
        <w:trPr>
          <w:trHeight w:val="1600"/>
        </w:trPr>
        <w:tc>
          <w:tcPr>
            <w:tcW w:w="5529" w:type="dxa"/>
            <w:tcMar>
              <w:top w:w="0" w:type="dxa"/>
              <w:left w:w="115" w:type="dxa"/>
              <w:bottom w:w="0" w:type="dxa"/>
              <w:right w:w="115" w:type="dxa"/>
            </w:tcMar>
          </w:tcPr>
          <w:p w14:paraId="616DE837" w14:textId="77777777" w:rsidR="003404AC" w:rsidRPr="003404AC" w:rsidRDefault="003404AC" w:rsidP="003404AC">
            <w:pPr>
              <w:ind w:left="-110"/>
              <w:rPr>
                <w:sz w:val="24"/>
              </w:rPr>
            </w:pPr>
            <w:r w:rsidRPr="003404AC">
              <w:rPr>
                <w:b/>
                <w:sz w:val="24"/>
                <w:lang w:val="uk-UA"/>
              </w:rPr>
              <w:t xml:space="preserve">    </w:t>
            </w:r>
            <w:r w:rsidRPr="003404AC">
              <w:rPr>
                <w:b/>
                <w:sz w:val="24"/>
              </w:rPr>
              <w:t>ПОГОДЖЕНО</w:t>
            </w:r>
          </w:p>
          <w:p w14:paraId="50726FB4" w14:textId="77777777" w:rsidR="003404AC" w:rsidRPr="003404AC" w:rsidRDefault="003404AC" w:rsidP="003404AC">
            <w:pPr>
              <w:ind w:left="-387" w:firstLine="2"/>
              <w:jc w:val="center"/>
              <w:rPr>
                <w:sz w:val="24"/>
              </w:rPr>
            </w:pPr>
            <w:r w:rsidRPr="003404AC">
              <w:rPr>
                <w:sz w:val="24"/>
              </w:rPr>
              <w:t>Завідувач кафедри акушерства та гінекології №2</w:t>
            </w:r>
            <w:r w:rsidRPr="003404AC">
              <w:rPr>
                <w:noProof/>
                <w:sz w:val="24"/>
              </w:rPr>
              <w:drawing>
                <wp:anchor distT="0" distB="0" distL="114300" distR="114300" simplePos="0" relativeHeight="251662336" behindDoc="0" locked="0" layoutInCell="1" hidden="0" allowOverlap="1" wp14:anchorId="3D084A96" wp14:editId="02222481">
                  <wp:simplePos x="0" y="0"/>
                  <wp:positionH relativeFrom="column">
                    <wp:posOffset>122555</wp:posOffset>
                  </wp:positionH>
                  <wp:positionV relativeFrom="paragraph">
                    <wp:posOffset>92710</wp:posOffset>
                  </wp:positionV>
                  <wp:extent cx="293370" cy="611505"/>
                  <wp:effectExtent l="0" t="0" r="0" b="0"/>
                  <wp:wrapNone/>
                  <wp:docPr id="974985836" name="Рисунок 97498583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14:paraId="5134318B" w14:textId="77777777" w:rsidR="003404AC" w:rsidRPr="003404AC" w:rsidRDefault="003404AC" w:rsidP="003404AC">
            <w:pPr>
              <w:ind w:left="-110"/>
              <w:jc w:val="right"/>
              <w:rPr>
                <w:sz w:val="24"/>
              </w:rPr>
            </w:pPr>
          </w:p>
          <w:p w14:paraId="5A5D8393" w14:textId="77777777" w:rsidR="003404AC" w:rsidRPr="003404AC" w:rsidRDefault="003404AC" w:rsidP="003404AC">
            <w:pPr>
              <w:ind w:left="-110"/>
              <w:rPr>
                <w:sz w:val="24"/>
              </w:rPr>
            </w:pPr>
            <w:r w:rsidRPr="003404AC">
              <w:rPr>
                <w:sz w:val="24"/>
              </w:rPr>
              <w:t>________ проф. О.В. Булавенко</w:t>
            </w:r>
          </w:p>
          <w:p w14:paraId="445FE7E4" w14:textId="6A28FC42" w:rsidR="003404AC" w:rsidRPr="003404AC" w:rsidRDefault="003404AC" w:rsidP="003404AC">
            <w:pPr>
              <w:pBdr>
                <w:top w:val="nil"/>
                <w:left w:val="nil"/>
                <w:bottom w:val="nil"/>
                <w:right w:val="nil"/>
                <w:between w:val="nil"/>
              </w:pBdr>
              <w:ind w:left="-110"/>
              <w:rPr>
                <w:color w:val="000000"/>
                <w:sz w:val="24"/>
              </w:rPr>
            </w:pPr>
            <w:r w:rsidRPr="003404AC">
              <w:rPr>
                <w:color w:val="000000"/>
                <w:sz w:val="24"/>
              </w:rPr>
              <w:t>“</w:t>
            </w:r>
            <w:r w:rsidRPr="003404AC">
              <w:rPr>
                <w:sz w:val="24"/>
                <w:lang w:val="uk-UA"/>
              </w:rPr>
              <w:t>29</w:t>
            </w:r>
            <w:r w:rsidRPr="003404AC">
              <w:rPr>
                <w:color w:val="000000"/>
                <w:sz w:val="24"/>
              </w:rPr>
              <w:t xml:space="preserve">” </w:t>
            </w:r>
            <w:r w:rsidRPr="003404AC">
              <w:rPr>
                <w:color w:val="000000"/>
                <w:sz w:val="24"/>
                <w:lang w:val="uk-UA"/>
              </w:rPr>
              <w:t>серпня</w:t>
            </w:r>
            <w:r w:rsidRPr="003404AC">
              <w:rPr>
                <w:color w:val="000000"/>
                <w:sz w:val="24"/>
              </w:rPr>
              <w:t xml:space="preserve"> 202</w:t>
            </w:r>
            <w:r w:rsidR="00ED7B8C">
              <w:rPr>
                <w:color w:val="000000"/>
                <w:sz w:val="24"/>
                <w:lang w:val="uk-UA"/>
              </w:rPr>
              <w:t>4</w:t>
            </w:r>
            <w:r w:rsidRPr="003404AC">
              <w:rPr>
                <w:color w:val="000000"/>
                <w:sz w:val="24"/>
              </w:rPr>
              <w:t xml:space="preserve"> року</w:t>
            </w:r>
          </w:p>
        </w:tc>
        <w:tc>
          <w:tcPr>
            <w:tcW w:w="4961" w:type="dxa"/>
            <w:tcMar>
              <w:top w:w="0" w:type="dxa"/>
              <w:left w:w="115" w:type="dxa"/>
              <w:bottom w:w="0" w:type="dxa"/>
              <w:right w:w="115" w:type="dxa"/>
            </w:tcMar>
          </w:tcPr>
          <w:p w14:paraId="6DC5AD67" w14:textId="77777777" w:rsidR="00ED7B8C" w:rsidRPr="00ED7B8C" w:rsidRDefault="00ED7B8C" w:rsidP="00ED7B8C">
            <w:pPr>
              <w:ind w:right="-330"/>
              <w:jc w:val="right"/>
              <w:rPr>
                <w:sz w:val="24"/>
              </w:rPr>
            </w:pPr>
            <w:r w:rsidRPr="00ED7B8C">
              <w:rPr>
                <w:rFonts w:eastAsia="Calibri"/>
                <w:b/>
                <w:color w:val="000000"/>
                <w:sz w:val="24"/>
              </w:rPr>
              <w:t>ЗАТВЕРДЖУЮ</w:t>
            </w:r>
          </w:p>
          <w:p w14:paraId="539A4553" w14:textId="77777777" w:rsidR="00ED7B8C" w:rsidRPr="00ED7B8C" w:rsidRDefault="00ED7B8C" w:rsidP="00ED7B8C">
            <w:pPr>
              <w:spacing w:line="240" w:lineRule="atLeast"/>
              <w:ind w:firstLine="458"/>
              <w:jc w:val="right"/>
              <w:rPr>
                <w:rFonts w:eastAsia="Calibri"/>
                <w:color w:val="000000"/>
                <w:sz w:val="24"/>
              </w:rPr>
            </w:pPr>
            <w:r w:rsidRPr="00ED7B8C">
              <w:rPr>
                <w:rFonts w:eastAsia="Calibri"/>
                <w:color w:val="000000"/>
                <w:sz w:val="24"/>
              </w:rPr>
              <w:t xml:space="preserve">проректор ЗВО з науково-педігогічної </w:t>
            </w:r>
          </w:p>
          <w:p w14:paraId="60625332" w14:textId="77777777" w:rsidR="00ED7B8C" w:rsidRPr="00ED7B8C" w:rsidRDefault="00ED7B8C" w:rsidP="00ED7B8C">
            <w:pPr>
              <w:spacing w:line="240" w:lineRule="atLeast"/>
              <w:ind w:firstLine="458"/>
              <w:jc w:val="right"/>
              <w:rPr>
                <w:rFonts w:eastAsia="Calibri"/>
                <w:color w:val="000000"/>
                <w:sz w:val="24"/>
              </w:rPr>
            </w:pPr>
            <w:r w:rsidRPr="00ED7B8C">
              <w:rPr>
                <w:rFonts w:eastAsia="Calibri"/>
                <w:color w:val="000000"/>
                <w:sz w:val="24"/>
              </w:rPr>
              <w:t>роботи і міжнародних зв´язків</w:t>
            </w:r>
          </w:p>
          <w:p w14:paraId="371EA165" w14:textId="77777777" w:rsidR="00ED7B8C" w:rsidRPr="00ED7B8C" w:rsidRDefault="00ED7B8C" w:rsidP="00ED7B8C">
            <w:pPr>
              <w:spacing w:line="240" w:lineRule="atLeast"/>
              <w:ind w:firstLine="458"/>
              <w:jc w:val="right"/>
              <w:rPr>
                <w:rFonts w:eastAsia="Calibri"/>
                <w:color w:val="000000"/>
                <w:sz w:val="24"/>
              </w:rPr>
            </w:pPr>
            <w:r w:rsidRPr="00ED7B8C">
              <w:rPr>
                <w:rFonts w:eastAsia="Calibri"/>
                <w:color w:val="000000"/>
                <w:sz w:val="24"/>
              </w:rPr>
              <w:t>_____</w:t>
            </w:r>
            <w:r w:rsidRPr="00ED7B8C">
              <w:rPr>
                <w:rFonts w:eastAsia="Calibri"/>
                <w:noProof/>
                <w:color w:val="000000"/>
                <w:sz w:val="24"/>
              </w:rPr>
              <w:drawing>
                <wp:inline distT="0" distB="0" distL="0" distR="0" wp14:anchorId="1F88DD7A" wp14:editId="1716EE7D">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ED7B8C">
              <w:rPr>
                <w:rFonts w:eastAsia="Calibri"/>
                <w:color w:val="000000"/>
                <w:sz w:val="24"/>
              </w:rPr>
              <w:t>______ Інна АНДРУШКО</w:t>
            </w:r>
          </w:p>
          <w:p w14:paraId="20EB8142" w14:textId="2D227FAD" w:rsidR="003404AC" w:rsidRPr="003404AC" w:rsidRDefault="00ED7B8C" w:rsidP="00ED7B8C">
            <w:pPr>
              <w:ind w:left="142" w:right="64"/>
              <w:jc w:val="right"/>
              <w:rPr>
                <w:sz w:val="24"/>
              </w:rPr>
            </w:pPr>
            <w:r w:rsidRPr="00ED7B8C">
              <w:rPr>
                <w:rFonts w:eastAsia="Calibri"/>
                <w:color w:val="000000"/>
                <w:sz w:val="24"/>
              </w:rPr>
              <w:t xml:space="preserve">“ 29 ” </w:t>
            </w:r>
            <w:r w:rsidRPr="00ED7B8C">
              <w:rPr>
                <w:rFonts w:eastAsia="Calibri"/>
                <w:color w:val="000000"/>
                <w:sz w:val="24"/>
                <w:lang w:val="en-US"/>
              </w:rPr>
              <w:t>c</w:t>
            </w:r>
            <w:r w:rsidRPr="00ED7B8C">
              <w:rPr>
                <w:rFonts w:eastAsia="Calibri"/>
                <w:color w:val="000000"/>
                <w:sz w:val="24"/>
              </w:rPr>
              <w:t>ерпня 2024 року</w:t>
            </w:r>
          </w:p>
        </w:tc>
      </w:tr>
    </w:tbl>
    <w:p w14:paraId="0FDBE898" w14:textId="77777777" w:rsidR="003776A5" w:rsidRDefault="003776A5">
      <w:pPr>
        <w:jc w:val="center"/>
        <w:rPr>
          <w:sz w:val="24"/>
          <w:u w:val="single"/>
        </w:rPr>
      </w:pPr>
    </w:p>
    <w:p w14:paraId="0276C446" w14:textId="77777777" w:rsidR="003776A5" w:rsidRDefault="003776A5">
      <w:pPr>
        <w:jc w:val="center"/>
        <w:rPr>
          <w:sz w:val="24"/>
        </w:rPr>
      </w:pPr>
    </w:p>
    <w:p w14:paraId="2154559F" w14:textId="77777777" w:rsidR="003776A5" w:rsidRDefault="003776A5">
      <w:pPr>
        <w:jc w:val="center"/>
        <w:rPr>
          <w:sz w:val="24"/>
        </w:rPr>
      </w:pPr>
    </w:p>
    <w:p w14:paraId="4092C457" w14:textId="77777777" w:rsidR="003776A5" w:rsidRDefault="003776A5">
      <w:pPr>
        <w:jc w:val="center"/>
        <w:rPr>
          <w:sz w:val="24"/>
        </w:rPr>
      </w:pPr>
    </w:p>
    <w:p w14:paraId="59830310" w14:textId="77777777" w:rsidR="003776A5" w:rsidRDefault="003776A5">
      <w:pPr>
        <w:jc w:val="both"/>
        <w:rPr>
          <w:sz w:val="24"/>
        </w:rPr>
      </w:pPr>
    </w:p>
    <w:p w14:paraId="12196544" w14:textId="77777777" w:rsidR="003776A5" w:rsidRDefault="003776A5">
      <w:pPr>
        <w:jc w:val="right"/>
        <w:rPr>
          <w:sz w:val="24"/>
        </w:rPr>
      </w:pPr>
    </w:p>
    <w:p w14:paraId="734E9D1E" w14:textId="77777777" w:rsidR="003776A5" w:rsidRDefault="00000000">
      <w:pPr>
        <w:pStyle w:val="2"/>
        <w:shd w:val="clear" w:color="auto" w:fill="FFFFFF"/>
        <w:spacing w:before="0" w:after="0"/>
        <w:jc w:val="center"/>
        <w:rPr>
          <w:rFonts w:ascii="Times New Roman" w:hAnsi="Times New Roman"/>
          <w:i w:val="0"/>
          <w:sz w:val="24"/>
          <w:szCs w:val="24"/>
        </w:rPr>
      </w:pPr>
      <w:r>
        <w:rPr>
          <w:rFonts w:ascii="Times New Roman" w:hAnsi="Times New Roman"/>
          <w:i w:val="0"/>
          <w:sz w:val="24"/>
          <w:szCs w:val="24"/>
        </w:rPr>
        <w:t xml:space="preserve">СИЛАБУС  </w:t>
      </w:r>
    </w:p>
    <w:p w14:paraId="29EE89AD" w14:textId="77777777" w:rsidR="003776A5" w:rsidRDefault="00000000">
      <w:pPr>
        <w:pStyle w:val="2"/>
        <w:shd w:val="clear" w:color="auto" w:fill="FFFFFF"/>
        <w:spacing w:before="0" w:after="0"/>
        <w:jc w:val="center"/>
        <w:rPr>
          <w:rFonts w:ascii="Times New Roman" w:hAnsi="Times New Roman"/>
          <w:i w:val="0"/>
          <w:sz w:val="24"/>
          <w:szCs w:val="24"/>
        </w:rPr>
      </w:pPr>
      <w:r>
        <w:rPr>
          <w:rFonts w:ascii="Times New Roman" w:hAnsi="Times New Roman"/>
          <w:i w:val="0"/>
          <w:sz w:val="24"/>
          <w:szCs w:val="24"/>
        </w:rPr>
        <w:t>навчальної дисципліни</w:t>
      </w:r>
    </w:p>
    <w:p w14:paraId="3F247C67" w14:textId="70704FD4" w:rsidR="003776A5" w:rsidRDefault="00000000">
      <w:pPr>
        <w:jc w:val="center"/>
        <w:rPr>
          <w:b/>
          <w:sz w:val="24"/>
        </w:rPr>
      </w:pPr>
      <w:r>
        <w:rPr>
          <w:b/>
          <w:sz w:val="24"/>
        </w:rPr>
        <w:t>«АКУШЕРСТВО»</w:t>
      </w:r>
    </w:p>
    <w:p w14:paraId="75C54AFD" w14:textId="77777777" w:rsidR="003776A5" w:rsidRDefault="003776A5">
      <w:pPr>
        <w:rPr>
          <w:sz w:val="24"/>
        </w:rPr>
      </w:pPr>
    </w:p>
    <w:tbl>
      <w:tblPr>
        <w:tblStyle w:val="af"/>
        <w:tblW w:w="96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3776A5" w14:paraId="673569FB" w14:textId="77777777">
        <w:tc>
          <w:tcPr>
            <w:tcW w:w="3907" w:type="dxa"/>
          </w:tcPr>
          <w:p w14:paraId="2CDAC85E" w14:textId="77777777" w:rsidR="003776A5" w:rsidRDefault="00000000">
            <w:pPr>
              <w:jc w:val="both"/>
              <w:rPr>
                <w:sz w:val="24"/>
              </w:rPr>
            </w:pPr>
            <w:r>
              <w:rPr>
                <w:sz w:val="24"/>
              </w:rPr>
              <w:t>Спеціальність</w:t>
            </w:r>
          </w:p>
        </w:tc>
        <w:tc>
          <w:tcPr>
            <w:tcW w:w="5722" w:type="dxa"/>
          </w:tcPr>
          <w:p w14:paraId="60458CBF" w14:textId="77777777" w:rsidR="003776A5" w:rsidRDefault="00000000">
            <w:pPr>
              <w:jc w:val="both"/>
              <w:rPr>
                <w:sz w:val="24"/>
              </w:rPr>
            </w:pPr>
            <w:r>
              <w:rPr>
                <w:sz w:val="24"/>
              </w:rPr>
              <w:t>221 Стоматологія</w:t>
            </w:r>
          </w:p>
        </w:tc>
      </w:tr>
      <w:tr w:rsidR="003776A5" w14:paraId="0D2DFDE7" w14:textId="77777777">
        <w:tc>
          <w:tcPr>
            <w:tcW w:w="3907" w:type="dxa"/>
          </w:tcPr>
          <w:p w14:paraId="072F9FEC" w14:textId="77777777" w:rsidR="003776A5" w:rsidRDefault="00000000">
            <w:pPr>
              <w:jc w:val="both"/>
              <w:rPr>
                <w:sz w:val="24"/>
              </w:rPr>
            </w:pPr>
            <w:r>
              <w:rPr>
                <w:sz w:val="24"/>
              </w:rPr>
              <w:t>Освітній рівень</w:t>
            </w:r>
          </w:p>
        </w:tc>
        <w:tc>
          <w:tcPr>
            <w:tcW w:w="5722" w:type="dxa"/>
          </w:tcPr>
          <w:p w14:paraId="4916DD20" w14:textId="77777777" w:rsidR="003776A5" w:rsidRDefault="00000000">
            <w:pPr>
              <w:jc w:val="both"/>
              <w:rPr>
                <w:sz w:val="24"/>
              </w:rPr>
            </w:pPr>
            <w:r>
              <w:rPr>
                <w:sz w:val="24"/>
              </w:rPr>
              <w:t>Магістр</w:t>
            </w:r>
          </w:p>
        </w:tc>
      </w:tr>
      <w:tr w:rsidR="003776A5" w14:paraId="41DD65B2" w14:textId="77777777">
        <w:tc>
          <w:tcPr>
            <w:tcW w:w="3907" w:type="dxa"/>
          </w:tcPr>
          <w:p w14:paraId="38724243" w14:textId="77777777" w:rsidR="003776A5" w:rsidRDefault="00000000">
            <w:pPr>
              <w:jc w:val="both"/>
              <w:rPr>
                <w:sz w:val="24"/>
              </w:rPr>
            </w:pPr>
            <w:r>
              <w:rPr>
                <w:sz w:val="24"/>
              </w:rPr>
              <w:t>Освітня програма</w:t>
            </w:r>
          </w:p>
        </w:tc>
        <w:tc>
          <w:tcPr>
            <w:tcW w:w="5722" w:type="dxa"/>
          </w:tcPr>
          <w:p w14:paraId="1264D8CA" w14:textId="7BE3B337" w:rsidR="003776A5" w:rsidRPr="003404AC" w:rsidRDefault="00000000">
            <w:pPr>
              <w:jc w:val="both"/>
              <w:rPr>
                <w:sz w:val="24"/>
                <w:lang w:val="uk-UA"/>
              </w:rPr>
            </w:pPr>
            <w:r>
              <w:rPr>
                <w:sz w:val="24"/>
              </w:rPr>
              <w:t>ОПП «Стоматологія», 202</w:t>
            </w:r>
            <w:r w:rsidR="00ED7B8C">
              <w:rPr>
                <w:sz w:val="24"/>
                <w:lang w:val="uk-UA"/>
              </w:rPr>
              <w:t>4</w:t>
            </w:r>
          </w:p>
        </w:tc>
      </w:tr>
      <w:tr w:rsidR="003776A5" w14:paraId="0995A1B0" w14:textId="77777777">
        <w:tc>
          <w:tcPr>
            <w:tcW w:w="3907" w:type="dxa"/>
          </w:tcPr>
          <w:p w14:paraId="65932CDC" w14:textId="77777777" w:rsidR="003776A5" w:rsidRDefault="00000000">
            <w:pPr>
              <w:jc w:val="both"/>
              <w:rPr>
                <w:sz w:val="24"/>
              </w:rPr>
            </w:pPr>
            <w:r>
              <w:rPr>
                <w:sz w:val="24"/>
              </w:rPr>
              <w:t>Навчальний рік</w:t>
            </w:r>
          </w:p>
        </w:tc>
        <w:tc>
          <w:tcPr>
            <w:tcW w:w="5722" w:type="dxa"/>
          </w:tcPr>
          <w:p w14:paraId="5A2CF3E6" w14:textId="7CED70E4" w:rsidR="003776A5" w:rsidRPr="003404AC" w:rsidRDefault="00000000">
            <w:pPr>
              <w:jc w:val="both"/>
              <w:rPr>
                <w:sz w:val="24"/>
                <w:lang w:val="uk-UA"/>
              </w:rPr>
            </w:pPr>
            <w:r>
              <w:rPr>
                <w:sz w:val="24"/>
              </w:rPr>
              <w:t>202</w:t>
            </w:r>
            <w:r w:rsidR="00ED7B8C">
              <w:rPr>
                <w:sz w:val="24"/>
                <w:lang w:val="uk-UA"/>
              </w:rPr>
              <w:t>4</w:t>
            </w:r>
            <w:r>
              <w:rPr>
                <w:sz w:val="24"/>
              </w:rPr>
              <w:t>-202</w:t>
            </w:r>
            <w:r w:rsidR="00ED7B8C">
              <w:rPr>
                <w:sz w:val="24"/>
                <w:lang w:val="uk-UA"/>
              </w:rPr>
              <w:t>5</w:t>
            </w:r>
          </w:p>
        </w:tc>
      </w:tr>
      <w:tr w:rsidR="003776A5" w14:paraId="555DF6B7" w14:textId="77777777">
        <w:tc>
          <w:tcPr>
            <w:tcW w:w="3907" w:type="dxa"/>
          </w:tcPr>
          <w:p w14:paraId="4C689C54" w14:textId="77777777" w:rsidR="003776A5" w:rsidRDefault="00000000">
            <w:pPr>
              <w:jc w:val="both"/>
              <w:rPr>
                <w:sz w:val="24"/>
              </w:rPr>
            </w:pPr>
            <w:r>
              <w:rPr>
                <w:sz w:val="24"/>
              </w:rPr>
              <w:t>Кафедра</w:t>
            </w:r>
          </w:p>
        </w:tc>
        <w:tc>
          <w:tcPr>
            <w:tcW w:w="5722" w:type="dxa"/>
          </w:tcPr>
          <w:p w14:paraId="64420F9D" w14:textId="77777777" w:rsidR="003776A5" w:rsidRDefault="00000000">
            <w:pPr>
              <w:jc w:val="both"/>
              <w:rPr>
                <w:sz w:val="24"/>
              </w:rPr>
            </w:pPr>
            <w:r>
              <w:rPr>
                <w:sz w:val="24"/>
              </w:rPr>
              <w:t>акушерства та гінекології №2</w:t>
            </w:r>
          </w:p>
        </w:tc>
      </w:tr>
      <w:tr w:rsidR="003776A5" w14:paraId="6DC70D42" w14:textId="77777777">
        <w:tc>
          <w:tcPr>
            <w:tcW w:w="3907" w:type="dxa"/>
          </w:tcPr>
          <w:p w14:paraId="10CEADEA" w14:textId="77777777" w:rsidR="003776A5" w:rsidRDefault="00000000">
            <w:pPr>
              <w:jc w:val="both"/>
              <w:rPr>
                <w:sz w:val="24"/>
              </w:rPr>
            </w:pPr>
            <w:r>
              <w:rPr>
                <w:sz w:val="24"/>
              </w:rPr>
              <w:t xml:space="preserve">Лектор </w:t>
            </w:r>
          </w:p>
        </w:tc>
        <w:tc>
          <w:tcPr>
            <w:tcW w:w="5722" w:type="dxa"/>
          </w:tcPr>
          <w:p w14:paraId="63F29EE8" w14:textId="77777777" w:rsidR="003776A5" w:rsidRDefault="00000000">
            <w:pPr>
              <w:jc w:val="both"/>
              <w:rPr>
                <w:sz w:val="24"/>
              </w:rPr>
            </w:pPr>
            <w:r>
              <w:rPr>
                <w:sz w:val="24"/>
              </w:rPr>
              <w:t>професор, д.мед.н. Булавенко О. В.</w:t>
            </w:r>
          </w:p>
        </w:tc>
      </w:tr>
      <w:tr w:rsidR="003776A5" w14:paraId="526F6C4A" w14:textId="77777777">
        <w:tc>
          <w:tcPr>
            <w:tcW w:w="3907" w:type="dxa"/>
          </w:tcPr>
          <w:p w14:paraId="08549B29" w14:textId="77777777" w:rsidR="003776A5" w:rsidRDefault="00000000">
            <w:pPr>
              <w:jc w:val="both"/>
              <w:rPr>
                <w:sz w:val="24"/>
              </w:rPr>
            </w:pPr>
            <w:r>
              <w:rPr>
                <w:sz w:val="24"/>
              </w:rPr>
              <w:t xml:space="preserve">Контактна інформація </w:t>
            </w:r>
          </w:p>
        </w:tc>
        <w:tc>
          <w:tcPr>
            <w:tcW w:w="5722" w:type="dxa"/>
          </w:tcPr>
          <w:p w14:paraId="30D122E0" w14:textId="77777777" w:rsidR="003776A5" w:rsidRDefault="00000000">
            <w:pPr>
              <w:jc w:val="both"/>
              <w:rPr>
                <w:i/>
                <w:sz w:val="24"/>
              </w:rPr>
            </w:pPr>
            <w:r>
              <w:rPr>
                <w:i/>
                <w:sz w:val="24"/>
              </w:rPr>
              <w:t xml:space="preserve">gynecology@vnmu.edu.ua, </w:t>
            </w:r>
          </w:p>
          <w:p w14:paraId="6233C0F1" w14:textId="01E96DB0" w:rsidR="003776A5" w:rsidRDefault="00000000">
            <w:pPr>
              <w:jc w:val="both"/>
              <w:rPr>
                <w:i/>
                <w:sz w:val="24"/>
              </w:rPr>
            </w:pPr>
            <w:r>
              <w:rPr>
                <w:i/>
                <w:sz w:val="24"/>
              </w:rPr>
              <w:t xml:space="preserve">вул. Замостянська, 18 (гінекологічне відділення </w:t>
            </w:r>
            <w:r w:rsidR="00ED7B8C">
              <w:rPr>
                <w:i/>
                <w:sz w:val="24"/>
                <w:lang w:val="uk-UA"/>
              </w:rPr>
              <w:t>ВМКЛ «ЦМтД»</w:t>
            </w:r>
            <w:r>
              <w:rPr>
                <w:i/>
                <w:sz w:val="24"/>
              </w:rPr>
              <w:t>), (0432)</w:t>
            </w:r>
            <w:r>
              <w:t xml:space="preserve"> </w:t>
            </w:r>
            <w:r>
              <w:rPr>
                <w:i/>
                <w:sz w:val="24"/>
              </w:rPr>
              <w:t xml:space="preserve">27-29-49 </w:t>
            </w:r>
          </w:p>
          <w:p w14:paraId="767DC805" w14:textId="47F6516E" w:rsidR="003776A5" w:rsidRDefault="00000000">
            <w:pPr>
              <w:jc w:val="both"/>
              <w:rPr>
                <w:i/>
                <w:sz w:val="24"/>
              </w:rPr>
            </w:pPr>
            <w:r>
              <w:rPr>
                <w:i/>
                <w:sz w:val="24"/>
              </w:rPr>
              <w:t>пр. Коцюбинського, 50 (</w:t>
            </w:r>
            <w:r w:rsidR="00ED7B8C">
              <w:rPr>
                <w:i/>
                <w:sz w:val="24"/>
                <w:lang w:val="uk-UA"/>
              </w:rPr>
              <w:t>ВМКЛ «ЦМтД»</w:t>
            </w:r>
            <w:r>
              <w:rPr>
                <w:i/>
                <w:sz w:val="24"/>
              </w:rPr>
              <w:t>), (0432)</w:t>
            </w:r>
            <w:r>
              <w:t xml:space="preserve"> </w:t>
            </w:r>
            <w:r>
              <w:rPr>
                <w:i/>
                <w:sz w:val="24"/>
              </w:rPr>
              <w:t>26-15-60</w:t>
            </w:r>
          </w:p>
        </w:tc>
      </w:tr>
      <w:tr w:rsidR="003776A5" w14:paraId="2FBB0742" w14:textId="77777777">
        <w:tc>
          <w:tcPr>
            <w:tcW w:w="3907" w:type="dxa"/>
          </w:tcPr>
          <w:p w14:paraId="179A321F" w14:textId="77777777" w:rsidR="003776A5" w:rsidRDefault="00000000">
            <w:pPr>
              <w:jc w:val="both"/>
              <w:rPr>
                <w:sz w:val="24"/>
              </w:rPr>
            </w:pPr>
            <w:r>
              <w:rPr>
                <w:sz w:val="24"/>
              </w:rPr>
              <w:t>Укладач силабусу</w:t>
            </w:r>
          </w:p>
        </w:tc>
        <w:tc>
          <w:tcPr>
            <w:tcW w:w="5722" w:type="dxa"/>
          </w:tcPr>
          <w:p w14:paraId="11817D92" w14:textId="75799A9E" w:rsidR="003776A5" w:rsidRDefault="003404AC">
            <w:pPr>
              <w:jc w:val="both"/>
              <w:rPr>
                <w:sz w:val="24"/>
              </w:rPr>
            </w:pPr>
            <w:r>
              <w:rPr>
                <w:sz w:val="24"/>
                <w:lang w:val="uk-UA"/>
              </w:rPr>
              <w:t>доцент</w:t>
            </w:r>
            <w:r>
              <w:rPr>
                <w:sz w:val="24"/>
              </w:rPr>
              <w:t>, к.мед.н. Пролигіна І.В.</w:t>
            </w:r>
          </w:p>
        </w:tc>
      </w:tr>
    </w:tbl>
    <w:p w14:paraId="351231D0" w14:textId="77777777" w:rsidR="003776A5" w:rsidRDefault="003776A5">
      <w:pPr>
        <w:rPr>
          <w:sz w:val="24"/>
        </w:rPr>
      </w:pPr>
    </w:p>
    <w:p w14:paraId="160DD34E" w14:textId="77777777" w:rsidR="003776A5" w:rsidRDefault="00000000">
      <w:pPr>
        <w:spacing w:after="160" w:line="259" w:lineRule="auto"/>
        <w:rPr>
          <w:sz w:val="24"/>
        </w:rPr>
      </w:pPr>
      <w:r>
        <w:br w:type="page"/>
      </w:r>
    </w:p>
    <w:p w14:paraId="2B70098A" w14:textId="77777777" w:rsidR="003776A5" w:rsidRDefault="00000000">
      <w:pPr>
        <w:numPr>
          <w:ilvl w:val="0"/>
          <w:numId w:val="8"/>
        </w:numPr>
        <w:pBdr>
          <w:top w:val="nil"/>
          <w:left w:val="nil"/>
          <w:bottom w:val="nil"/>
          <w:right w:val="nil"/>
          <w:between w:val="nil"/>
        </w:pBdr>
        <w:spacing w:after="160" w:line="259" w:lineRule="auto"/>
        <w:rPr>
          <w:b/>
          <w:color w:val="000000"/>
          <w:sz w:val="24"/>
        </w:rPr>
      </w:pPr>
      <w:r>
        <w:rPr>
          <w:b/>
          <w:color w:val="000000"/>
          <w:sz w:val="24"/>
        </w:rPr>
        <w:lastRenderedPageBreak/>
        <w:t>Статус та структура дисципліни</w:t>
      </w:r>
    </w:p>
    <w:tbl>
      <w:tblPr>
        <w:tblStyle w:val="af0"/>
        <w:tblW w:w="96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3776A5" w14:paraId="292E9E38" w14:textId="77777777">
        <w:tc>
          <w:tcPr>
            <w:tcW w:w="3907" w:type="dxa"/>
          </w:tcPr>
          <w:p w14:paraId="042AC170" w14:textId="77777777" w:rsidR="003776A5" w:rsidRDefault="00000000">
            <w:pPr>
              <w:jc w:val="both"/>
              <w:rPr>
                <w:sz w:val="24"/>
              </w:rPr>
            </w:pPr>
            <w:r>
              <w:rPr>
                <w:sz w:val="24"/>
              </w:rPr>
              <w:t>Статус дисципліни</w:t>
            </w:r>
          </w:p>
        </w:tc>
        <w:tc>
          <w:tcPr>
            <w:tcW w:w="5722" w:type="dxa"/>
          </w:tcPr>
          <w:p w14:paraId="774B920B" w14:textId="77777777" w:rsidR="003776A5" w:rsidRDefault="00000000">
            <w:pPr>
              <w:jc w:val="both"/>
              <w:rPr>
                <w:sz w:val="24"/>
              </w:rPr>
            </w:pPr>
            <w:r>
              <w:rPr>
                <w:sz w:val="24"/>
              </w:rPr>
              <w:t>Обов’язкова</w:t>
            </w:r>
          </w:p>
        </w:tc>
      </w:tr>
      <w:tr w:rsidR="003776A5" w14:paraId="1282BDFA" w14:textId="77777777">
        <w:tc>
          <w:tcPr>
            <w:tcW w:w="3907" w:type="dxa"/>
          </w:tcPr>
          <w:p w14:paraId="7C78854F" w14:textId="77777777" w:rsidR="003776A5" w:rsidRDefault="00000000">
            <w:pPr>
              <w:jc w:val="both"/>
              <w:rPr>
                <w:sz w:val="24"/>
              </w:rPr>
            </w:pPr>
            <w:r>
              <w:rPr>
                <w:sz w:val="24"/>
              </w:rPr>
              <w:t>Код дисципліни в ОПП та місце дисципліни в ОПП</w:t>
            </w:r>
          </w:p>
        </w:tc>
        <w:tc>
          <w:tcPr>
            <w:tcW w:w="5722" w:type="dxa"/>
          </w:tcPr>
          <w:p w14:paraId="369F2607" w14:textId="77777777" w:rsidR="003776A5" w:rsidRDefault="00000000">
            <w:pPr>
              <w:jc w:val="both"/>
              <w:rPr>
                <w:sz w:val="24"/>
              </w:rPr>
            </w:pPr>
            <w:r>
              <w:rPr>
                <w:sz w:val="24"/>
              </w:rPr>
              <w:t>ОК 52, складова циклу дисциплін професійної підготовки</w:t>
            </w:r>
          </w:p>
        </w:tc>
      </w:tr>
      <w:tr w:rsidR="003776A5" w14:paraId="3A956B78" w14:textId="77777777">
        <w:tc>
          <w:tcPr>
            <w:tcW w:w="3907" w:type="dxa"/>
          </w:tcPr>
          <w:p w14:paraId="3CBED4B8" w14:textId="77777777" w:rsidR="003776A5" w:rsidRDefault="00000000">
            <w:pPr>
              <w:jc w:val="both"/>
              <w:rPr>
                <w:sz w:val="24"/>
              </w:rPr>
            </w:pPr>
            <w:r>
              <w:rPr>
                <w:sz w:val="24"/>
              </w:rPr>
              <w:t>Курс/семестр</w:t>
            </w:r>
          </w:p>
        </w:tc>
        <w:tc>
          <w:tcPr>
            <w:tcW w:w="5722" w:type="dxa"/>
          </w:tcPr>
          <w:p w14:paraId="7FF379D2" w14:textId="77777777" w:rsidR="003776A5" w:rsidRDefault="00000000">
            <w:pPr>
              <w:jc w:val="both"/>
              <w:rPr>
                <w:sz w:val="24"/>
              </w:rPr>
            </w:pPr>
            <w:r>
              <w:rPr>
                <w:sz w:val="24"/>
              </w:rPr>
              <w:t>4 курс (VІІІ семестр)</w:t>
            </w:r>
          </w:p>
        </w:tc>
      </w:tr>
      <w:tr w:rsidR="003776A5" w14:paraId="06705997" w14:textId="77777777">
        <w:tc>
          <w:tcPr>
            <w:tcW w:w="3907" w:type="dxa"/>
          </w:tcPr>
          <w:p w14:paraId="1148AFF1" w14:textId="77777777" w:rsidR="003776A5" w:rsidRDefault="00000000">
            <w:pPr>
              <w:jc w:val="both"/>
              <w:rPr>
                <w:sz w:val="24"/>
              </w:rPr>
            </w:pPr>
            <w:r>
              <w:rPr>
                <w:sz w:val="24"/>
              </w:rPr>
              <w:t>Обсяг дисципліни (загальна кількість годин/ кількість кредитів ЄКТС)</w:t>
            </w:r>
          </w:p>
        </w:tc>
        <w:tc>
          <w:tcPr>
            <w:tcW w:w="5722" w:type="dxa"/>
          </w:tcPr>
          <w:p w14:paraId="2C925FC2" w14:textId="77777777" w:rsidR="003776A5" w:rsidRDefault="00000000">
            <w:pPr>
              <w:jc w:val="both"/>
              <w:rPr>
                <w:sz w:val="24"/>
              </w:rPr>
            </w:pPr>
            <w:r>
              <w:rPr>
                <w:sz w:val="24"/>
              </w:rPr>
              <w:t>30 годин /1 кредити ЄКТС</w:t>
            </w:r>
          </w:p>
        </w:tc>
      </w:tr>
      <w:tr w:rsidR="003776A5" w14:paraId="1AD30A5E" w14:textId="77777777">
        <w:tc>
          <w:tcPr>
            <w:tcW w:w="3907" w:type="dxa"/>
          </w:tcPr>
          <w:p w14:paraId="1F29AD9B" w14:textId="77777777" w:rsidR="003776A5" w:rsidRDefault="00000000">
            <w:pPr>
              <w:jc w:val="both"/>
              <w:rPr>
                <w:sz w:val="24"/>
              </w:rPr>
            </w:pPr>
            <w:r>
              <w:rPr>
                <w:sz w:val="24"/>
              </w:rPr>
              <w:t>Структура дисципліни</w:t>
            </w:r>
          </w:p>
        </w:tc>
        <w:tc>
          <w:tcPr>
            <w:tcW w:w="5722" w:type="dxa"/>
          </w:tcPr>
          <w:p w14:paraId="1CF5CC2E" w14:textId="77777777" w:rsidR="003776A5" w:rsidRDefault="00000000">
            <w:pPr>
              <w:jc w:val="both"/>
              <w:rPr>
                <w:sz w:val="24"/>
              </w:rPr>
            </w:pPr>
            <w:r>
              <w:rPr>
                <w:sz w:val="24"/>
              </w:rPr>
              <w:t>Лекції - 4 год</w:t>
            </w:r>
          </w:p>
          <w:p w14:paraId="1CA6D562" w14:textId="77777777" w:rsidR="003776A5" w:rsidRDefault="00000000">
            <w:pPr>
              <w:jc w:val="both"/>
              <w:rPr>
                <w:sz w:val="24"/>
              </w:rPr>
            </w:pPr>
            <w:r>
              <w:rPr>
                <w:sz w:val="24"/>
              </w:rPr>
              <w:t>Практичні заняття 18 год</w:t>
            </w:r>
          </w:p>
          <w:p w14:paraId="4754CDD1" w14:textId="77777777" w:rsidR="003776A5" w:rsidRDefault="00000000">
            <w:pPr>
              <w:jc w:val="both"/>
              <w:rPr>
                <w:sz w:val="24"/>
              </w:rPr>
            </w:pPr>
            <w:r>
              <w:rPr>
                <w:sz w:val="24"/>
              </w:rPr>
              <w:t xml:space="preserve">Самостійна робота 8 год </w:t>
            </w:r>
          </w:p>
          <w:p w14:paraId="1B68B421" w14:textId="77777777" w:rsidR="003776A5" w:rsidRDefault="00000000">
            <w:pPr>
              <w:jc w:val="both"/>
              <w:rPr>
                <w:sz w:val="24"/>
              </w:rPr>
            </w:pPr>
            <w:r>
              <w:rPr>
                <w:sz w:val="24"/>
              </w:rPr>
              <w:t>В цілому: аудиторні заняття – 44,4%, самостійна позааудиторна робота – 55,6%</w:t>
            </w:r>
          </w:p>
        </w:tc>
      </w:tr>
      <w:tr w:rsidR="003776A5" w14:paraId="445A255C" w14:textId="77777777">
        <w:tc>
          <w:tcPr>
            <w:tcW w:w="3907" w:type="dxa"/>
          </w:tcPr>
          <w:p w14:paraId="2D416A5A" w14:textId="77777777" w:rsidR="003776A5" w:rsidRDefault="00000000">
            <w:pPr>
              <w:jc w:val="both"/>
              <w:rPr>
                <w:sz w:val="24"/>
              </w:rPr>
            </w:pPr>
            <w:r>
              <w:rPr>
                <w:sz w:val="24"/>
              </w:rPr>
              <w:t>Кількість змістових модулів</w:t>
            </w:r>
          </w:p>
        </w:tc>
        <w:tc>
          <w:tcPr>
            <w:tcW w:w="5722" w:type="dxa"/>
          </w:tcPr>
          <w:p w14:paraId="4199CCFF" w14:textId="77777777" w:rsidR="003776A5" w:rsidRDefault="00000000">
            <w:pPr>
              <w:jc w:val="both"/>
              <w:rPr>
                <w:sz w:val="24"/>
              </w:rPr>
            </w:pPr>
            <w:r>
              <w:rPr>
                <w:sz w:val="24"/>
              </w:rPr>
              <w:t>1</w:t>
            </w:r>
          </w:p>
        </w:tc>
      </w:tr>
      <w:tr w:rsidR="003776A5" w14:paraId="45EBA6B8" w14:textId="77777777">
        <w:tc>
          <w:tcPr>
            <w:tcW w:w="3907" w:type="dxa"/>
          </w:tcPr>
          <w:p w14:paraId="51580247" w14:textId="77777777" w:rsidR="003776A5" w:rsidRDefault="00000000">
            <w:pPr>
              <w:jc w:val="both"/>
              <w:rPr>
                <w:sz w:val="24"/>
              </w:rPr>
            </w:pPr>
            <w:r>
              <w:rPr>
                <w:sz w:val="24"/>
              </w:rPr>
              <w:t>Мова викладання</w:t>
            </w:r>
          </w:p>
        </w:tc>
        <w:tc>
          <w:tcPr>
            <w:tcW w:w="5722" w:type="dxa"/>
          </w:tcPr>
          <w:p w14:paraId="385C3F0D" w14:textId="70BFD7FE" w:rsidR="003776A5" w:rsidRDefault="00000000">
            <w:pPr>
              <w:jc w:val="both"/>
              <w:rPr>
                <w:sz w:val="24"/>
              </w:rPr>
            </w:pPr>
            <w:r>
              <w:rPr>
                <w:sz w:val="24"/>
              </w:rPr>
              <w:t>Українська</w:t>
            </w:r>
          </w:p>
        </w:tc>
      </w:tr>
      <w:tr w:rsidR="003776A5" w14:paraId="43733190" w14:textId="77777777">
        <w:tc>
          <w:tcPr>
            <w:tcW w:w="3907" w:type="dxa"/>
          </w:tcPr>
          <w:p w14:paraId="7C67C83E" w14:textId="77777777" w:rsidR="003776A5" w:rsidRDefault="00000000">
            <w:pPr>
              <w:jc w:val="both"/>
              <w:rPr>
                <w:sz w:val="24"/>
              </w:rPr>
            </w:pPr>
            <w:r>
              <w:rPr>
                <w:sz w:val="24"/>
              </w:rPr>
              <w:t>Форма навчання</w:t>
            </w:r>
          </w:p>
        </w:tc>
        <w:tc>
          <w:tcPr>
            <w:tcW w:w="5722" w:type="dxa"/>
          </w:tcPr>
          <w:p w14:paraId="3479E5D7" w14:textId="77777777" w:rsidR="003776A5" w:rsidRDefault="00000000">
            <w:pPr>
              <w:jc w:val="both"/>
              <w:rPr>
                <w:sz w:val="24"/>
              </w:rPr>
            </w:pPr>
            <w:r>
              <w:rPr>
                <w:sz w:val="24"/>
              </w:rPr>
              <w:t>Очна (при впровадженні карантинних заходів - дистанційна, очна)</w:t>
            </w:r>
          </w:p>
        </w:tc>
      </w:tr>
    </w:tbl>
    <w:p w14:paraId="35412D97" w14:textId="77777777" w:rsidR="003776A5" w:rsidRDefault="003776A5">
      <w:pPr>
        <w:spacing w:after="160" w:line="259" w:lineRule="auto"/>
        <w:jc w:val="both"/>
        <w:rPr>
          <w:sz w:val="24"/>
        </w:rPr>
      </w:pPr>
    </w:p>
    <w:p w14:paraId="207ED040" w14:textId="77777777" w:rsidR="003776A5" w:rsidRDefault="00000000">
      <w:pPr>
        <w:numPr>
          <w:ilvl w:val="0"/>
          <w:numId w:val="8"/>
        </w:numPr>
        <w:pBdr>
          <w:top w:val="nil"/>
          <w:left w:val="nil"/>
          <w:bottom w:val="nil"/>
          <w:right w:val="nil"/>
          <w:between w:val="nil"/>
        </w:pBdr>
        <w:spacing w:after="160" w:line="259" w:lineRule="auto"/>
        <w:rPr>
          <w:b/>
          <w:color w:val="000000"/>
          <w:sz w:val="24"/>
        </w:rPr>
      </w:pPr>
      <w:r>
        <w:rPr>
          <w:b/>
          <w:color w:val="000000"/>
          <w:sz w:val="24"/>
        </w:rPr>
        <w:t>Опис дисципліни</w:t>
      </w:r>
    </w:p>
    <w:p w14:paraId="3C07EB49" w14:textId="77777777" w:rsidR="003776A5" w:rsidRDefault="00000000">
      <w:pPr>
        <w:shd w:val="clear" w:color="auto" w:fill="FFFFFF"/>
        <w:jc w:val="both"/>
        <w:rPr>
          <w:sz w:val="24"/>
        </w:rPr>
      </w:pPr>
      <w:r>
        <w:rPr>
          <w:b/>
          <w:sz w:val="24"/>
        </w:rPr>
        <w:t xml:space="preserve">Коротка анотація курсу, актуальність. </w:t>
      </w:r>
      <w:r>
        <w:rPr>
          <w:sz w:val="24"/>
        </w:rPr>
        <w:t xml:space="preserve">У загальній системі підготовки лікаря акушерство є однією з хірургічних дисциплін. Головне завдання курсу полягає в тому, щоб навчити студентів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здійснюється на 4 році навчання, і включає читання лекцій, проведення практичних занять та самостійної роботи студентів. </w:t>
      </w:r>
    </w:p>
    <w:p w14:paraId="16DA26AA" w14:textId="77777777" w:rsidR="003776A5" w:rsidRDefault="00000000">
      <w:pPr>
        <w:shd w:val="clear" w:color="auto" w:fill="FFFFFF"/>
        <w:jc w:val="both"/>
        <w:rPr>
          <w:sz w:val="24"/>
        </w:rPr>
      </w:pPr>
      <w:r>
        <w:rPr>
          <w:sz w:val="24"/>
        </w:rPr>
        <w:t xml:space="preserve">У лекціях з акушерства висвітлюються питання організації акушерської допомоги, перинатології, ранні та пізні гестози, акушерські кровотечі та їх профілактика. </w:t>
      </w:r>
    </w:p>
    <w:p w14:paraId="4A0A04C0" w14:textId="77777777" w:rsidR="003776A5" w:rsidRDefault="00000000">
      <w:pPr>
        <w:jc w:val="both"/>
        <w:rPr>
          <w:sz w:val="24"/>
        </w:rPr>
      </w:pPr>
      <w:r>
        <w:rPr>
          <w:sz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14:paraId="7D650E0A" w14:textId="77777777" w:rsidR="003776A5" w:rsidRDefault="00000000">
      <w:pPr>
        <w:jc w:val="both"/>
        <w:rPr>
          <w:sz w:val="24"/>
        </w:rPr>
      </w:pPr>
      <w:r>
        <w:rPr>
          <w:sz w:val="24"/>
        </w:rPr>
        <w:t>Програма дисципліни структурована в один модуль, до складу яких входить 3 змістових модулі. Кредитно-трансферна система організації навчального процесу спонукає студентів систематично вчитися протягом весняного семестру.</w:t>
      </w:r>
    </w:p>
    <w:p w14:paraId="28D8A319" w14:textId="77777777" w:rsidR="003776A5" w:rsidRDefault="00000000">
      <w:pPr>
        <w:jc w:val="both"/>
        <w:rPr>
          <w:sz w:val="24"/>
        </w:rPr>
      </w:pPr>
      <w:r>
        <w:rPr>
          <w:sz w:val="24"/>
        </w:rPr>
        <w:t>Видами навчальних занять згідно з навчальним планом є лекції, практичні заняття, самостійна робота студентів.</w:t>
      </w:r>
    </w:p>
    <w:p w14:paraId="19F5CD87" w14:textId="77777777" w:rsidR="003776A5" w:rsidRDefault="00000000">
      <w:pPr>
        <w:jc w:val="both"/>
      </w:pPr>
      <w:r>
        <w:rPr>
          <w:b/>
          <w:sz w:val="24"/>
        </w:rPr>
        <w:t xml:space="preserve">Передреквізити. </w:t>
      </w:r>
      <w:r>
        <w:rPr>
          <w:sz w:val="24"/>
        </w:rPr>
        <w:t xml:space="preserve">Акушерство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здоров’я й інтегрується з цими дисциплінами. </w:t>
      </w:r>
    </w:p>
    <w:p w14:paraId="05DA668C" w14:textId="77777777" w:rsidR="003776A5" w:rsidRDefault="00000000">
      <w:pPr>
        <w:jc w:val="both"/>
        <w:rPr>
          <w:color w:val="000000"/>
        </w:rPr>
      </w:pPr>
      <w:r>
        <w:rPr>
          <w:b/>
          <w:sz w:val="24"/>
        </w:rPr>
        <w:t>Мета курсу та його значення для професійної діяльності.</w:t>
      </w:r>
      <w:r>
        <w:rPr>
          <w:sz w:val="24"/>
        </w:rPr>
        <w:t xml:space="preserve"> Метою дисципліни є набуття теоретичних знань та практичних навичок з фізіологічного та патологічного акушерства, засвоєння загальних принципів ведення вагітності, пологів та післяпологового періоду, вміння аналізувати акушерську ситуацію та хірургічні ризики, використовувати основні та додаткові методи дослідження, демонструвати вміння та навички згідно освітньо-професійної програми.</w:t>
      </w:r>
    </w:p>
    <w:p w14:paraId="269CCCAC" w14:textId="77777777" w:rsidR="003776A5" w:rsidRDefault="00000000">
      <w:pPr>
        <w:pBdr>
          <w:top w:val="nil"/>
          <w:left w:val="nil"/>
          <w:bottom w:val="nil"/>
          <w:right w:val="nil"/>
          <w:between w:val="nil"/>
        </w:pBdr>
        <w:ind w:right="-2"/>
        <w:jc w:val="both"/>
        <w:rPr>
          <w:color w:val="FF0000"/>
          <w:szCs w:val="28"/>
        </w:rPr>
      </w:pPr>
      <w:r>
        <w:rPr>
          <w:b/>
          <w:color w:val="000000"/>
          <w:sz w:val="24"/>
        </w:rPr>
        <w:t>Постреквізити.</w:t>
      </w:r>
      <w:r>
        <w:rPr>
          <w:color w:val="000000"/>
          <w:sz w:val="24"/>
        </w:rPr>
        <w:t xml:space="preserve"> Акушерство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14:paraId="6864A4B8" w14:textId="77777777" w:rsidR="003776A5" w:rsidRDefault="003776A5">
      <w:pPr>
        <w:spacing w:line="259" w:lineRule="auto"/>
        <w:jc w:val="both"/>
        <w:rPr>
          <w:sz w:val="24"/>
        </w:rPr>
      </w:pPr>
    </w:p>
    <w:p w14:paraId="7810168F" w14:textId="77777777" w:rsidR="003776A5" w:rsidRDefault="003776A5">
      <w:pPr>
        <w:spacing w:line="259" w:lineRule="auto"/>
        <w:jc w:val="both"/>
        <w:rPr>
          <w:sz w:val="24"/>
        </w:rPr>
      </w:pPr>
    </w:p>
    <w:p w14:paraId="1C3E657C" w14:textId="77777777" w:rsidR="003776A5" w:rsidRDefault="00000000">
      <w:pPr>
        <w:numPr>
          <w:ilvl w:val="0"/>
          <w:numId w:val="8"/>
        </w:numPr>
        <w:pBdr>
          <w:top w:val="nil"/>
          <w:left w:val="nil"/>
          <w:bottom w:val="nil"/>
          <w:right w:val="nil"/>
          <w:between w:val="nil"/>
        </w:pBdr>
        <w:spacing w:after="160" w:line="259" w:lineRule="auto"/>
        <w:jc w:val="both"/>
        <w:rPr>
          <w:b/>
          <w:color w:val="000000"/>
          <w:sz w:val="24"/>
        </w:rPr>
      </w:pPr>
      <w:r>
        <w:rPr>
          <w:b/>
          <w:color w:val="000000"/>
          <w:sz w:val="24"/>
        </w:rPr>
        <w:lastRenderedPageBreak/>
        <w:t xml:space="preserve">Результати навчання. </w:t>
      </w:r>
    </w:p>
    <w:p w14:paraId="20C81180" w14:textId="77777777" w:rsidR="003776A5" w:rsidRDefault="00000000">
      <w:pPr>
        <w:spacing w:after="160" w:line="259" w:lineRule="auto"/>
        <w:jc w:val="both"/>
        <w:rPr>
          <w:sz w:val="24"/>
        </w:rPr>
      </w:pPr>
      <w:r>
        <w:rPr>
          <w:sz w:val="24"/>
        </w:rPr>
        <w:t xml:space="preserve">Після успішного вивчення дисципліни здобувач зможе: </w:t>
      </w:r>
    </w:p>
    <w:p w14:paraId="365431F8" w14:textId="77777777" w:rsidR="003776A5" w:rsidRDefault="00000000">
      <w:pPr>
        <w:numPr>
          <w:ilvl w:val="0"/>
          <w:numId w:val="2"/>
        </w:numPr>
        <w:pBdr>
          <w:top w:val="nil"/>
          <w:left w:val="nil"/>
          <w:bottom w:val="nil"/>
          <w:right w:val="nil"/>
          <w:between w:val="nil"/>
        </w:pBdr>
        <w:tabs>
          <w:tab w:val="left" w:pos="0"/>
        </w:tabs>
        <w:jc w:val="both"/>
        <w:rPr>
          <w:color w:val="000000"/>
          <w:sz w:val="24"/>
        </w:rPr>
      </w:pPr>
      <w:r>
        <w:rPr>
          <w:i/>
          <w:color w:val="000000"/>
          <w:sz w:val="24"/>
        </w:rPr>
        <w:t>знати:</w:t>
      </w:r>
      <w:r>
        <w:rPr>
          <w:color w:val="000000"/>
          <w:sz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патології; питання планування сім’ї. </w:t>
      </w:r>
    </w:p>
    <w:p w14:paraId="570DC219" w14:textId="77777777" w:rsidR="003776A5" w:rsidRDefault="00000000">
      <w:pPr>
        <w:numPr>
          <w:ilvl w:val="0"/>
          <w:numId w:val="2"/>
        </w:numPr>
        <w:pBdr>
          <w:top w:val="nil"/>
          <w:left w:val="nil"/>
          <w:bottom w:val="nil"/>
          <w:right w:val="nil"/>
          <w:between w:val="nil"/>
        </w:pBdr>
        <w:shd w:val="clear" w:color="auto" w:fill="FFFFFF"/>
        <w:tabs>
          <w:tab w:val="left" w:pos="426"/>
        </w:tabs>
        <w:jc w:val="both"/>
        <w:rPr>
          <w:color w:val="000000"/>
          <w:sz w:val="24"/>
        </w:rPr>
      </w:pPr>
      <w:r>
        <w:rPr>
          <w:i/>
          <w:color w:val="000000"/>
          <w:sz w:val="24"/>
        </w:rPr>
        <w:t>вміти:</w:t>
      </w:r>
      <w:r>
        <w:rPr>
          <w:color w:val="000000"/>
          <w:sz w:val="24"/>
        </w:rPr>
        <w:t xml:space="preserve"> збирати та оцінювати акушерський; проводити зовнішнє та внутрішнє акушерське дослідження, оцінювати стан плода та новонародженого; інтерпретувати дані лабораторних та інструментальних досліджень; проводити диференційну діагностику найбільш поширених ускладнень вагітності та пологів; визначати попередній клінічний діагноз;  визначати тактику  ведення вагітної, родорозрішення; надавати екстрену медичну допомогу; вирішувати ситуаційні задачі; відпрацьовувати практичні навички на муляжах та біля ліжка  вагітної; вести медичну документацію.</w:t>
      </w:r>
    </w:p>
    <w:p w14:paraId="45DC0C1A" w14:textId="77777777" w:rsidR="003776A5" w:rsidRDefault="00000000">
      <w:pPr>
        <w:numPr>
          <w:ilvl w:val="0"/>
          <w:numId w:val="2"/>
        </w:numPr>
        <w:pBdr>
          <w:top w:val="nil"/>
          <w:left w:val="nil"/>
          <w:bottom w:val="nil"/>
          <w:right w:val="nil"/>
          <w:between w:val="nil"/>
        </w:pBdr>
        <w:jc w:val="both"/>
        <w:rPr>
          <w:color w:val="000000"/>
          <w:sz w:val="24"/>
        </w:rPr>
      </w:pPr>
      <w:r>
        <w:rPr>
          <w:i/>
          <w:color w:val="000000"/>
          <w:sz w:val="24"/>
        </w:rPr>
        <w:t>здатен продемонструвати:</w:t>
      </w:r>
      <w:r>
        <w:rPr>
          <w:color w:val="000000"/>
          <w:sz w:val="24"/>
        </w:rPr>
        <w:t xml:space="preserve"> знання і практичні навички з дисципліни</w:t>
      </w:r>
    </w:p>
    <w:p w14:paraId="25C9252D" w14:textId="77777777" w:rsidR="003776A5" w:rsidRDefault="00000000">
      <w:pPr>
        <w:numPr>
          <w:ilvl w:val="0"/>
          <w:numId w:val="2"/>
        </w:numPr>
        <w:pBdr>
          <w:top w:val="nil"/>
          <w:left w:val="nil"/>
          <w:bottom w:val="nil"/>
          <w:right w:val="nil"/>
          <w:between w:val="nil"/>
        </w:pBdr>
        <w:shd w:val="clear" w:color="auto" w:fill="FFFFFF"/>
        <w:jc w:val="both"/>
        <w:rPr>
          <w:color w:val="000000"/>
          <w:sz w:val="24"/>
        </w:rPr>
      </w:pPr>
      <w:r>
        <w:rPr>
          <w:i/>
          <w:color w:val="000000"/>
          <w:sz w:val="24"/>
        </w:rPr>
        <w:t>володіти навичками:</w:t>
      </w:r>
      <w:r>
        <w:rPr>
          <w:color w:val="000000"/>
          <w:sz w:val="24"/>
        </w:rPr>
        <w:t xml:space="preserve"> методики обстеження вагітної, аналізу даних лабораторних та інструментальних обстежень, демонструвати необхідні медичні маніпуляції.</w:t>
      </w:r>
    </w:p>
    <w:p w14:paraId="30A4001F" w14:textId="77777777" w:rsidR="003776A5" w:rsidRDefault="00000000">
      <w:pPr>
        <w:numPr>
          <w:ilvl w:val="0"/>
          <w:numId w:val="2"/>
        </w:numPr>
        <w:pBdr>
          <w:top w:val="nil"/>
          <w:left w:val="nil"/>
          <w:bottom w:val="nil"/>
          <w:right w:val="nil"/>
          <w:between w:val="nil"/>
        </w:pBdr>
        <w:jc w:val="both"/>
        <w:rPr>
          <w:color w:val="000000"/>
          <w:sz w:val="24"/>
        </w:rPr>
      </w:pPr>
      <w:r>
        <w:rPr>
          <w:i/>
          <w:color w:val="000000"/>
          <w:sz w:val="24"/>
        </w:rPr>
        <w:t>самостійно вирішувати:</w:t>
      </w:r>
      <w:r>
        <w:rPr>
          <w:color w:val="000000"/>
          <w:sz w:val="24"/>
        </w:rPr>
        <w:t xml:space="preserve"> питання створення плану обстеження вагітної та породіллі. </w:t>
      </w:r>
    </w:p>
    <w:p w14:paraId="1EA577C3" w14:textId="77777777" w:rsidR="003776A5" w:rsidRDefault="003776A5">
      <w:pPr>
        <w:pBdr>
          <w:top w:val="nil"/>
          <w:left w:val="nil"/>
          <w:bottom w:val="nil"/>
          <w:right w:val="nil"/>
          <w:between w:val="nil"/>
        </w:pBdr>
        <w:ind w:left="720"/>
        <w:jc w:val="both"/>
        <w:rPr>
          <w:color w:val="000000"/>
          <w:sz w:val="24"/>
        </w:rPr>
      </w:pPr>
    </w:p>
    <w:p w14:paraId="4CF026CA" w14:textId="77777777" w:rsidR="003776A5" w:rsidRDefault="00000000">
      <w:pPr>
        <w:numPr>
          <w:ilvl w:val="0"/>
          <w:numId w:val="8"/>
        </w:numPr>
        <w:pBdr>
          <w:top w:val="nil"/>
          <w:left w:val="nil"/>
          <w:bottom w:val="nil"/>
          <w:right w:val="nil"/>
          <w:between w:val="nil"/>
        </w:pBdr>
        <w:spacing w:line="259" w:lineRule="auto"/>
        <w:jc w:val="both"/>
        <w:rPr>
          <w:b/>
          <w:color w:val="000000"/>
          <w:sz w:val="24"/>
        </w:rPr>
      </w:pPr>
      <w:r>
        <w:rPr>
          <w:b/>
          <w:color w:val="000000"/>
          <w:sz w:val="24"/>
        </w:rPr>
        <w:t xml:space="preserve">Зміст та логістика дисципліни </w:t>
      </w:r>
    </w:p>
    <w:p w14:paraId="340D0101" w14:textId="77777777" w:rsidR="003776A5" w:rsidRDefault="003776A5">
      <w:pPr>
        <w:pBdr>
          <w:top w:val="nil"/>
          <w:left w:val="nil"/>
          <w:bottom w:val="nil"/>
          <w:right w:val="nil"/>
          <w:between w:val="nil"/>
        </w:pBdr>
        <w:spacing w:after="160" w:line="259" w:lineRule="auto"/>
        <w:ind w:left="720"/>
        <w:jc w:val="both"/>
        <w:rPr>
          <w:b/>
          <w:color w:val="000000"/>
          <w:sz w:val="24"/>
        </w:rPr>
      </w:pPr>
    </w:p>
    <w:tbl>
      <w:tblPr>
        <w:tblStyle w:val="af1"/>
        <w:tblW w:w="963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1418"/>
        <w:gridCol w:w="4105"/>
      </w:tblGrid>
      <w:tr w:rsidR="003776A5" w14:paraId="5A584ACE" w14:textId="77777777">
        <w:tc>
          <w:tcPr>
            <w:tcW w:w="4111" w:type="dxa"/>
          </w:tcPr>
          <w:p w14:paraId="71EC533C" w14:textId="77777777" w:rsidR="003776A5" w:rsidRDefault="00000000">
            <w:pPr>
              <w:pBdr>
                <w:top w:val="nil"/>
                <w:left w:val="nil"/>
                <w:bottom w:val="nil"/>
                <w:right w:val="nil"/>
                <w:between w:val="nil"/>
              </w:pBdr>
              <w:jc w:val="both"/>
              <w:rPr>
                <w:b/>
                <w:color w:val="000000"/>
                <w:sz w:val="24"/>
              </w:rPr>
            </w:pPr>
            <w:r>
              <w:rPr>
                <w:color w:val="000000"/>
                <w:sz w:val="24"/>
              </w:rPr>
              <w:t xml:space="preserve">Модуль 1. </w:t>
            </w:r>
            <w:r>
              <w:rPr>
                <w:b/>
                <w:color w:val="000000"/>
                <w:sz w:val="24"/>
              </w:rPr>
              <w:t>Фізіологічний і патологічний перебіг вагітності, пологів та післяпологового періоду. Перинатальні ускладнення.</w:t>
            </w:r>
            <w:r>
              <w:rPr>
                <w:b/>
                <w:color w:val="000000"/>
                <w:szCs w:val="28"/>
              </w:rPr>
              <w:t xml:space="preserve"> </w:t>
            </w:r>
            <w:r>
              <w:rPr>
                <w:b/>
                <w:color w:val="000000"/>
                <w:sz w:val="24"/>
              </w:rPr>
              <w:t xml:space="preserve"> </w:t>
            </w:r>
          </w:p>
        </w:tc>
        <w:tc>
          <w:tcPr>
            <w:tcW w:w="1418" w:type="dxa"/>
          </w:tcPr>
          <w:p w14:paraId="124216C4" w14:textId="77777777" w:rsidR="003776A5" w:rsidRDefault="00000000">
            <w:pPr>
              <w:pBdr>
                <w:top w:val="nil"/>
                <w:left w:val="nil"/>
                <w:bottom w:val="nil"/>
                <w:right w:val="nil"/>
                <w:between w:val="nil"/>
              </w:pBdr>
              <w:jc w:val="both"/>
              <w:rPr>
                <w:color w:val="000000"/>
                <w:sz w:val="24"/>
              </w:rPr>
            </w:pPr>
            <w:r>
              <w:rPr>
                <w:color w:val="000000"/>
                <w:sz w:val="24"/>
              </w:rPr>
              <w:t xml:space="preserve"> 8 семестр</w:t>
            </w:r>
          </w:p>
          <w:p w14:paraId="0C701B52" w14:textId="77777777" w:rsidR="003776A5" w:rsidRDefault="00000000">
            <w:pPr>
              <w:pBdr>
                <w:top w:val="nil"/>
                <w:left w:val="nil"/>
                <w:bottom w:val="nil"/>
                <w:right w:val="nil"/>
                <w:between w:val="nil"/>
              </w:pBdr>
              <w:jc w:val="both"/>
              <w:rPr>
                <w:color w:val="000000"/>
                <w:sz w:val="24"/>
              </w:rPr>
            </w:pPr>
            <w:r>
              <w:rPr>
                <w:sz w:val="24"/>
              </w:rPr>
              <w:t>3</w:t>
            </w:r>
            <w:r>
              <w:rPr>
                <w:color w:val="000000"/>
                <w:sz w:val="24"/>
              </w:rPr>
              <w:t>0 год/</w:t>
            </w:r>
            <w:r>
              <w:rPr>
                <w:sz w:val="24"/>
              </w:rPr>
              <w:t>1</w:t>
            </w:r>
            <w:r>
              <w:rPr>
                <w:color w:val="000000"/>
                <w:sz w:val="24"/>
              </w:rPr>
              <w:t xml:space="preserve"> кредити</w:t>
            </w:r>
          </w:p>
          <w:p w14:paraId="43D4E285" w14:textId="77777777" w:rsidR="003776A5" w:rsidRDefault="003776A5">
            <w:pPr>
              <w:pBdr>
                <w:top w:val="nil"/>
                <w:left w:val="nil"/>
                <w:bottom w:val="nil"/>
                <w:right w:val="nil"/>
                <w:between w:val="nil"/>
              </w:pBdr>
              <w:jc w:val="both"/>
              <w:rPr>
                <w:color w:val="000000"/>
                <w:sz w:val="24"/>
              </w:rPr>
            </w:pPr>
          </w:p>
        </w:tc>
        <w:tc>
          <w:tcPr>
            <w:tcW w:w="4105" w:type="dxa"/>
          </w:tcPr>
          <w:p w14:paraId="5902D7F7" w14:textId="77777777" w:rsidR="003776A5" w:rsidRDefault="00000000">
            <w:pPr>
              <w:pBdr>
                <w:top w:val="nil"/>
                <w:left w:val="nil"/>
                <w:bottom w:val="nil"/>
                <w:right w:val="nil"/>
                <w:between w:val="nil"/>
              </w:pBdr>
              <w:jc w:val="both"/>
              <w:rPr>
                <w:color w:val="000000"/>
                <w:sz w:val="24"/>
              </w:rPr>
            </w:pPr>
            <w:r>
              <w:rPr>
                <w:color w:val="000000"/>
                <w:sz w:val="24"/>
              </w:rPr>
              <w:t>Лекції № 1-</w:t>
            </w:r>
            <w:r>
              <w:rPr>
                <w:sz w:val="24"/>
              </w:rPr>
              <w:t>2</w:t>
            </w:r>
          </w:p>
          <w:p w14:paraId="5D23FBCA" w14:textId="77777777" w:rsidR="003776A5" w:rsidRDefault="00000000">
            <w:pPr>
              <w:pBdr>
                <w:top w:val="nil"/>
                <w:left w:val="nil"/>
                <w:bottom w:val="nil"/>
                <w:right w:val="nil"/>
                <w:between w:val="nil"/>
              </w:pBdr>
              <w:jc w:val="both"/>
              <w:rPr>
                <w:color w:val="000000"/>
                <w:sz w:val="24"/>
              </w:rPr>
            </w:pPr>
            <w:r>
              <w:rPr>
                <w:color w:val="000000"/>
                <w:sz w:val="24"/>
              </w:rPr>
              <w:t>Практичні заняття № 1-</w:t>
            </w:r>
            <w:r>
              <w:rPr>
                <w:sz w:val="24"/>
              </w:rPr>
              <w:t>9</w:t>
            </w:r>
          </w:p>
          <w:p w14:paraId="487F6526" w14:textId="77777777" w:rsidR="003776A5" w:rsidRDefault="00000000">
            <w:pPr>
              <w:pBdr>
                <w:top w:val="nil"/>
                <w:left w:val="nil"/>
                <w:bottom w:val="nil"/>
                <w:right w:val="nil"/>
                <w:between w:val="nil"/>
              </w:pBdr>
              <w:jc w:val="both"/>
              <w:rPr>
                <w:color w:val="000000"/>
                <w:sz w:val="24"/>
              </w:rPr>
            </w:pPr>
            <w:r>
              <w:rPr>
                <w:color w:val="000000"/>
                <w:sz w:val="24"/>
              </w:rPr>
              <w:t>Теми для самостійного опрацювання № 1-4______</w:t>
            </w:r>
          </w:p>
        </w:tc>
      </w:tr>
    </w:tbl>
    <w:p w14:paraId="083A9F2D" w14:textId="77777777" w:rsidR="003776A5" w:rsidRDefault="003776A5">
      <w:pPr>
        <w:pBdr>
          <w:top w:val="nil"/>
          <w:left w:val="nil"/>
          <w:bottom w:val="nil"/>
          <w:right w:val="nil"/>
          <w:between w:val="nil"/>
        </w:pBdr>
        <w:ind w:left="720"/>
        <w:jc w:val="both"/>
        <w:rPr>
          <w:color w:val="000000"/>
          <w:sz w:val="24"/>
        </w:rPr>
      </w:pPr>
    </w:p>
    <w:p w14:paraId="4BF928C2" w14:textId="77777777" w:rsidR="003776A5" w:rsidRDefault="00000000">
      <w:pPr>
        <w:pBdr>
          <w:top w:val="nil"/>
          <w:left w:val="nil"/>
          <w:bottom w:val="nil"/>
          <w:right w:val="nil"/>
          <w:between w:val="nil"/>
        </w:pBdr>
        <w:ind w:left="720"/>
        <w:jc w:val="both"/>
        <w:rPr>
          <w:color w:val="000000"/>
          <w:sz w:val="24"/>
        </w:rPr>
      </w:pPr>
      <w:r>
        <w:rPr>
          <w:color w:val="000000"/>
          <w:sz w:val="24"/>
        </w:rPr>
        <w:t xml:space="preserve">Дисципліна включає </w:t>
      </w:r>
      <w:r>
        <w:rPr>
          <w:sz w:val="24"/>
        </w:rPr>
        <w:t>10</w:t>
      </w:r>
      <w:r>
        <w:rPr>
          <w:color w:val="000000"/>
          <w:sz w:val="24"/>
        </w:rPr>
        <w:t xml:space="preserve"> теми у межах 1 тематичного модуля.</w:t>
      </w:r>
    </w:p>
    <w:p w14:paraId="309D8926" w14:textId="77777777" w:rsidR="003776A5" w:rsidRDefault="00000000">
      <w:pPr>
        <w:jc w:val="both"/>
        <w:rPr>
          <w:b/>
          <w:sz w:val="24"/>
          <w:u w:val="single"/>
        </w:rPr>
      </w:pPr>
      <w:r>
        <w:rPr>
          <w:b/>
          <w:sz w:val="24"/>
          <w:u w:val="single"/>
        </w:rPr>
        <w:t>Модуль 1. Фізіологічний і патологічний перебіг вагітності, пологів та післяпологового періоду. Перинатальні ускладнення.</w:t>
      </w:r>
      <w:r>
        <w:rPr>
          <w:b/>
        </w:rPr>
        <w:t xml:space="preserve"> </w:t>
      </w:r>
      <w:r>
        <w:rPr>
          <w:b/>
          <w:sz w:val="24"/>
        </w:rPr>
        <w:t xml:space="preserve"> </w:t>
      </w:r>
    </w:p>
    <w:p w14:paraId="55B065F7" w14:textId="77777777" w:rsidR="000F47F1" w:rsidRPr="000F47F1" w:rsidRDefault="000F47F1" w:rsidP="000F47F1">
      <w:pPr>
        <w:pStyle w:val="af4"/>
        <w:shd w:val="clear" w:color="auto" w:fill="FFFFFF"/>
        <w:spacing w:before="0" w:beforeAutospacing="0" w:after="0" w:afterAutospacing="0"/>
        <w:jc w:val="both"/>
        <w:rPr>
          <w:szCs w:val="24"/>
        </w:rPr>
      </w:pPr>
      <w:r w:rsidRPr="000F47F1">
        <w:rPr>
          <w:color w:val="000000"/>
          <w:szCs w:val="24"/>
        </w:rPr>
        <w:t>Тема 1. Жіночий таз. Плід як об’єкт пологів. Фізіологія вагітності, пологів та післяпологового періоду. Акушерська термінологія. Плацента, її будова і функція.   Фізіологічні зміни в організмі жінки під час вагітності. Методи обстеження вагітної. Діагностика ранніх та пізніх строків вагітності. Зовнішнє і внутрішнє акушерське дослідження вагітності. Визначення допологової відпуски і дати пологів.  </w:t>
      </w:r>
    </w:p>
    <w:p w14:paraId="6B44AAE4" w14:textId="77777777" w:rsidR="000F47F1" w:rsidRPr="000F47F1" w:rsidRDefault="000F47F1" w:rsidP="000F47F1">
      <w:pPr>
        <w:rPr>
          <w:color w:val="000000"/>
          <w:sz w:val="24"/>
        </w:rPr>
      </w:pPr>
      <w:r w:rsidRPr="000F47F1">
        <w:rPr>
          <w:color w:val="000000"/>
          <w:sz w:val="24"/>
        </w:rPr>
        <w:t>Причини початку пологів. Біологічна готовність організму до пологів. Пологові сили. Біомеханізми  пологів при передньому і задньому видах потиличного передлежання. Клінічний перебіг пологів.  Ведення пологів. Знеболювання пологів. Клініка післяпологового періоду.</w:t>
      </w:r>
    </w:p>
    <w:p w14:paraId="445CD7D3" w14:textId="77777777" w:rsidR="000F47F1" w:rsidRPr="000F47F1" w:rsidRDefault="000F47F1" w:rsidP="000F47F1">
      <w:pPr>
        <w:pStyle w:val="af4"/>
        <w:shd w:val="clear" w:color="auto" w:fill="FFFFFF"/>
        <w:spacing w:before="0" w:beforeAutospacing="0" w:after="0" w:afterAutospacing="0"/>
        <w:jc w:val="both"/>
        <w:rPr>
          <w:color w:val="000000"/>
          <w:szCs w:val="24"/>
        </w:rPr>
      </w:pPr>
      <w:r w:rsidRPr="000F47F1">
        <w:rPr>
          <w:color w:val="000000"/>
          <w:szCs w:val="24"/>
        </w:rPr>
        <w:t xml:space="preserve">Тема </w:t>
      </w:r>
      <w:r w:rsidRPr="000F47F1">
        <w:rPr>
          <w:color w:val="000000"/>
          <w:szCs w:val="24"/>
          <w:lang w:val="uk-UA"/>
        </w:rPr>
        <w:t>2</w:t>
      </w:r>
      <w:r w:rsidRPr="000F47F1">
        <w:rPr>
          <w:color w:val="000000"/>
          <w:szCs w:val="24"/>
        </w:rPr>
        <w:t>.</w:t>
      </w:r>
      <w:r w:rsidRPr="000F47F1">
        <w:rPr>
          <w:b/>
          <w:color w:val="000000"/>
          <w:szCs w:val="24"/>
        </w:rPr>
        <w:t xml:space="preserve"> </w:t>
      </w:r>
      <w:r w:rsidRPr="000F47F1">
        <w:rPr>
          <w:color w:val="000000"/>
          <w:szCs w:val="24"/>
        </w:rPr>
        <w:t>Методи діагностики стану внутрішньоутробного плода.   Діагностика, профілактика. Біопсія хоріону, кордоцентез. УЗД,  амніоскопія, амніоцентез, цитогенетичні та біохімічні методи дослідження стану плода у різні строки вагітності,  КТГ, біофізичний профіль плода.</w:t>
      </w:r>
    </w:p>
    <w:p w14:paraId="38D0A22E" w14:textId="77777777" w:rsidR="000F47F1" w:rsidRPr="000F47F1" w:rsidRDefault="000F47F1" w:rsidP="000F47F1">
      <w:pPr>
        <w:rPr>
          <w:color w:val="000000"/>
          <w:sz w:val="24"/>
        </w:rPr>
      </w:pPr>
      <w:r w:rsidRPr="000F47F1">
        <w:rPr>
          <w:color w:val="000000"/>
          <w:sz w:val="24"/>
        </w:rPr>
        <w:t>Етіологія, патогенез фетоплацентарної недостатності, дистресу плода, затримки розвитку плода та асфіксії новонародженного. Методи діагностики та лікування фетоплацентарної недостатності. Дистрес плода.</w:t>
      </w:r>
    </w:p>
    <w:p w14:paraId="36EA8119" w14:textId="77777777" w:rsidR="000F47F1" w:rsidRPr="000F47F1" w:rsidRDefault="000F47F1" w:rsidP="000F47F1">
      <w:pPr>
        <w:rPr>
          <w:color w:val="000000"/>
          <w:sz w:val="24"/>
        </w:rPr>
      </w:pPr>
      <w:r w:rsidRPr="000F47F1">
        <w:rPr>
          <w:color w:val="000000"/>
          <w:sz w:val="24"/>
        </w:rPr>
        <w:t xml:space="preserve">Тема </w:t>
      </w:r>
      <w:r w:rsidRPr="000F47F1">
        <w:rPr>
          <w:color w:val="000000"/>
          <w:sz w:val="24"/>
          <w:lang w:val="uk-UA"/>
        </w:rPr>
        <w:t>3</w:t>
      </w:r>
      <w:r w:rsidRPr="000F47F1">
        <w:rPr>
          <w:color w:val="000000"/>
          <w:sz w:val="24"/>
        </w:rPr>
        <w:t>. Патологічний перебіг пологів. Пологи при тазовому передлежанні. Пологи при аномаліях кісткового таза.        Проблеми макросомії в акушерстві, пологи при крупному плоді. передлежанні. Ведення пологів. Особливості перебігу пологів при крупному плоді.</w:t>
      </w:r>
    </w:p>
    <w:p w14:paraId="5D67735F" w14:textId="77777777" w:rsidR="000F47F1" w:rsidRPr="000F47F1" w:rsidRDefault="000F47F1" w:rsidP="000F47F1">
      <w:pPr>
        <w:pStyle w:val="af4"/>
        <w:shd w:val="clear" w:color="auto" w:fill="FFFFFF"/>
        <w:spacing w:before="0" w:beforeAutospacing="0" w:after="0" w:afterAutospacing="0"/>
        <w:jc w:val="both"/>
        <w:rPr>
          <w:color w:val="000000"/>
          <w:szCs w:val="24"/>
        </w:rPr>
      </w:pPr>
      <w:r w:rsidRPr="000F47F1">
        <w:rPr>
          <w:color w:val="000000"/>
          <w:szCs w:val="24"/>
        </w:rPr>
        <w:t xml:space="preserve">Тема </w:t>
      </w:r>
      <w:r w:rsidRPr="000F47F1">
        <w:rPr>
          <w:color w:val="000000"/>
          <w:szCs w:val="24"/>
          <w:lang w:val="uk-UA"/>
        </w:rPr>
        <w:t>4</w:t>
      </w:r>
      <w:r w:rsidRPr="000F47F1">
        <w:rPr>
          <w:color w:val="000000"/>
          <w:szCs w:val="24"/>
        </w:rPr>
        <w:t>. Особливості перебігу і ведення пологів при багатоплідній вагітності. Невиношування та переношування вагітності. Аномалії скоротливої діяльності матки. </w:t>
      </w:r>
    </w:p>
    <w:p w14:paraId="64C1F4CD" w14:textId="77777777" w:rsidR="000F47F1" w:rsidRPr="000F47F1" w:rsidRDefault="000F47F1" w:rsidP="000F47F1">
      <w:pPr>
        <w:rPr>
          <w:color w:val="000000"/>
          <w:sz w:val="24"/>
        </w:rPr>
      </w:pPr>
      <w:r w:rsidRPr="000F47F1">
        <w:rPr>
          <w:color w:val="000000"/>
          <w:sz w:val="24"/>
          <w:lang w:val="ru-UA"/>
        </w:rPr>
        <w:t xml:space="preserve">Сучасні уявлення про етіологію і патогенез гестозів. Класифікація гестозів. Ранні та рідкісні форми гестозів.        Гіпертонічні розлади при вагітності. Прееклампсія, еклампсія. Клініка, діагностика, лікування  пізнього гестозу. </w:t>
      </w:r>
      <w:r w:rsidRPr="000F47F1">
        <w:rPr>
          <w:color w:val="000000"/>
          <w:sz w:val="24"/>
        </w:rPr>
        <w:t>Невідкладна допомога при еклампсії. Роль жіночої консультації в профілактиці гестозу.</w:t>
      </w:r>
    </w:p>
    <w:p w14:paraId="7FD94EE2" w14:textId="77777777" w:rsidR="000F47F1" w:rsidRPr="000F47F1" w:rsidRDefault="000F47F1" w:rsidP="000F47F1">
      <w:pPr>
        <w:rPr>
          <w:color w:val="000000"/>
          <w:sz w:val="24"/>
        </w:rPr>
      </w:pPr>
      <w:r w:rsidRPr="000F47F1">
        <w:rPr>
          <w:color w:val="000000"/>
          <w:sz w:val="24"/>
        </w:rPr>
        <w:t xml:space="preserve">Тема </w:t>
      </w:r>
      <w:r w:rsidRPr="000F47F1">
        <w:rPr>
          <w:color w:val="000000"/>
          <w:sz w:val="24"/>
          <w:lang w:val="uk-UA"/>
        </w:rPr>
        <w:t>5</w:t>
      </w:r>
      <w:r w:rsidRPr="000F47F1">
        <w:rPr>
          <w:color w:val="000000"/>
          <w:sz w:val="24"/>
        </w:rPr>
        <w:t>. Оперативне акушерство. Пологовий травматизм. Невідкладні стани в акушерстві.</w:t>
      </w:r>
    </w:p>
    <w:p w14:paraId="4EB44251" w14:textId="77777777" w:rsidR="000F47F1" w:rsidRPr="000F47F1" w:rsidRDefault="000F47F1" w:rsidP="000F47F1">
      <w:pPr>
        <w:pStyle w:val="af4"/>
        <w:shd w:val="clear" w:color="auto" w:fill="FFFFFF"/>
        <w:spacing w:before="0" w:beforeAutospacing="0" w:after="0" w:afterAutospacing="0"/>
        <w:jc w:val="both"/>
        <w:rPr>
          <w:color w:val="000000"/>
          <w:szCs w:val="24"/>
        </w:rPr>
      </w:pPr>
      <w:r w:rsidRPr="000F47F1">
        <w:rPr>
          <w:color w:val="000000"/>
          <w:szCs w:val="24"/>
        </w:rPr>
        <w:lastRenderedPageBreak/>
        <w:t xml:space="preserve">Тема </w:t>
      </w:r>
      <w:r w:rsidRPr="000F47F1">
        <w:rPr>
          <w:color w:val="000000"/>
          <w:szCs w:val="24"/>
          <w:lang w:val="uk-UA"/>
        </w:rPr>
        <w:t>6</w:t>
      </w:r>
      <w:r w:rsidRPr="000F47F1">
        <w:rPr>
          <w:color w:val="000000"/>
          <w:szCs w:val="24"/>
        </w:rPr>
        <w:t>. Акушерські кровотечі під час другої половини вагітності та в пологах. Передчасне відшарування та передлежання плаценти. Кровотечі в послідовому та ранньому післяпологовому періоді. Інтенсивна терапія і реанімація при кровотечі в акушерстві.</w:t>
      </w:r>
    </w:p>
    <w:p w14:paraId="7460EDF9" w14:textId="77777777" w:rsidR="000F47F1" w:rsidRPr="000F47F1" w:rsidRDefault="000F47F1" w:rsidP="000F47F1">
      <w:pPr>
        <w:rPr>
          <w:color w:val="000000"/>
          <w:sz w:val="24"/>
          <w:lang w:val="ru-UA"/>
        </w:rPr>
      </w:pPr>
      <w:r w:rsidRPr="000F47F1">
        <w:rPr>
          <w:color w:val="000000"/>
          <w:sz w:val="24"/>
          <w:lang w:val="ru-UA"/>
        </w:rPr>
        <w:t>Вагітність та екстрагенітальна патологія (захворювання серцево-судинної системи).</w:t>
      </w:r>
    </w:p>
    <w:p w14:paraId="45964D69" w14:textId="77777777" w:rsidR="000F47F1" w:rsidRPr="000F47F1" w:rsidRDefault="000F47F1" w:rsidP="000F47F1">
      <w:pPr>
        <w:rPr>
          <w:color w:val="000000"/>
          <w:sz w:val="24"/>
        </w:rPr>
      </w:pPr>
      <w:r w:rsidRPr="000F47F1">
        <w:rPr>
          <w:color w:val="000000"/>
          <w:sz w:val="24"/>
        </w:rPr>
        <w:t xml:space="preserve">Тема </w:t>
      </w:r>
      <w:r w:rsidRPr="000F47F1">
        <w:rPr>
          <w:color w:val="000000"/>
          <w:sz w:val="24"/>
          <w:lang w:val="uk-UA"/>
        </w:rPr>
        <w:t>7</w:t>
      </w:r>
      <w:r w:rsidRPr="000F47F1">
        <w:rPr>
          <w:color w:val="000000"/>
          <w:sz w:val="24"/>
        </w:rPr>
        <w:t>. Вагітність та екстрагенітальна патологія (захворювання нирок, дихальної системи, травної системи).</w:t>
      </w:r>
    </w:p>
    <w:p w14:paraId="3B5FC580" w14:textId="3DA236DF" w:rsidR="003776A5" w:rsidRPr="000F47F1" w:rsidRDefault="000F47F1" w:rsidP="000F47F1">
      <w:pPr>
        <w:rPr>
          <w:sz w:val="24"/>
        </w:rPr>
      </w:pPr>
      <w:r w:rsidRPr="000F47F1">
        <w:rPr>
          <w:color w:val="000000"/>
          <w:sz w:val="24"/>
        </w:rPr>
        <w:t xml:space="preserve">Тема </w:t>
      </w:r>
      <w:r w:rsidRPr="000F47F1">
        <w:rPr>
          <w:color w:val="000000"/>
          <w:sz w:val="24"/>
          <w:lang w:val="uk-UA"/>
        </w:rPr>
        <w:t>8</w:t>
      </w:r>
      <w:r w:rsidRPr="000F47F1">
        <w:rPr>
          <w:color w:val="000000"/>
          <w:sz w:val="24"/>
        </w:rPr>
        <w:t>. Інфекційні захворювання. Вагітність при аномаліях розвитку жіночих статевих органів. ТОRСН-інфекції у вагітних, клінічний перебіг, діагностика, лікування, профілактика.</w:t>
      </w:r>
    </w:p>
    <w:p w14:paraId="64288DE0" w14:textId="77777777" w:rsidR="003776A5" w:rsidRDefault="003776A5">
      <w:pPr>
        <w:pBdr>
          <w:top w:val="nil"/>
          <w:left w:val="nil"/>
          <w:bottom w:val="nil"/>
          <w:right w:val="nil"/>
          <w:between w:val="nil"/>
        </w:pBdr>
        <w:ind w:left="720"/>
        <w:jc w:val="both"/>
        <w:rPr>
          <w:color w:val="000000"/>
          <w:sz w:val="24"/>
        </w:rPr>
      </w:pPr>
    </w:p>
    <w:p w14:paraId="02D7A411" w14:textId="77777777" w:rsidR="003776A5" w:rsidRDefault="00000000">
      <w:pPr>
        <w:ind w:firstLine="540"/>
        <w:jc w:val="both"/>
        <w:rPr>
          <w:sz w:val="24"/>
        </w:rPr>
      </w:pPr>
      <w:r>
        <w:rPr>
          <w:sz w:val="24"/>
        </w:rPr>
        <w:t>Видами навчальних занять згідно з навчальним планом є лекції, практичні заняття, самостійна робота студентів.</w:t>
      </w:r>
    </w:p>
    <w:p w14:paraId="25BDE3EA" w14:textId="77777777" w:rsidR="003776A5" w:rsidRDefault="00000000">
      <w:pPr>
        <w:shd w:val="clear" w:color="auto" w:fill="FFFFFF"/>
        <w:ind w:firstLine="540"/>
        <w:jc w:val="both"/>
        <w:rPr>
          <w:sz w:val="24"/>
        </w:rPr>
      </w:pPr>
      <w:r>
        <w:rPr>
          <w:sz w:val="24"/>
        </w:rPr>
        <w:t>Теми лекційного курсу розкривають проблемні питання відповідних розділів акушерства.</w:t>
      </w:r>
    </w:p>
    <w:p w14:paraId="00DD4348" w14:textId="77777777" w:rsidR="003776A5" w:rsidRDefault="00000000">
      <w:pPr>
        <w:shd w:val="clear" w:color="auto" w:fill="FFFFFF"/>
        <w:ind w:firstLine="540"/>
        <w:jc w:val="both"/>
        <w:rPr>
          <w:sz w:val="24"/>
        </w:rPr>
      </w:pPr>
      <w:r>
        <w:rPr>
          <w:sz w:val="24"/>
        </w:rPr>
        <w:t>Практичні заняття за методикою їх організації є клінічними, бо передбачають:</w:t>
      </w:r>
    </w:p>
    <w:p w14:paraId="436ADF46" w14:textId="77777777" w:rsidR="003776A5" w:rsidRDefault="00000000">
      <w:pPr>
        <w:shd w:val="clear" w:color="auto" w:fill="FFFFFF"/>
        <w:ind w:firstLine="540"/>
        <w:jc w:val="both"/>
        <w:rPr>
          <w:sz w:val="24"/>
        </w:rPr>
      </w:pPr>
      <w:r>
        <w:rPr>
          <w:sz w:val="24"/>
        </w:rPr>
        <w:t>- Обґрунтування попереднього діагнозу;</w:t>
      </w:r>
    </w:p>
    <w:p w14:paraId="76044A28" w14:textId="77777777" w:rsidR="003776A5" w:rsidRDefault="00000000">
      <w:pPr>
        <w:shd w:val="clear" w:color="auto" w:fill="FFFFFF"/>
        <w:ind w:firstLine="540"/>
        <w:jc w:val="both"/>
        <w:rPr>
          <w:sz w:val="24"/>
        </w:rPr>
      </w:pPr>
      <w:r>
        <w:rPr>
          <w:sz w:val="24"/>
        </w:rPr>
        <w:t>- Складання плану обстеження вагітних жінок з використанням сучасних методів діагностики;</w:t>
      </w:r>
    </w:p>
    <w:p w14:paraId="1D9DE202" w14:textId="77777777" w:rsidR="003776A5" w:rsidRDefault="00000000">
      <w:pPr>
        <w:shd w:val="clear" w:color="auto" w:fill="FFFFFF"/>
        <w:ind w:firstLine="540"/>
        <w:jc w:val="both"/>
        <w:rPr>
          <w:sz w:val="24"/>
        </w:rPr>
      </w:pPr>
      <w:r>
        <w:rPr>
          <w:sz w:val="24"/>
        </w:rPr>
        <w:t>-  Аналіз даних лабораторних та інструментальних обстежень;</w:t>
      </w:r>
    </w:p>
    <w:p w14:paraId="4CF43BC5" w14:textId="77777777" w:rsidR="003776A5" w:rsidRDefault="00000000">
      <w:pPr>
        <w:shd w:val="clear" w:color="auto" w:fill="FFFFFF"/>
        <w:ind w:firstLine="540"/>
        <w:jc w:val="both"/>
        <w:rPr>
          <w:sz w:val="24"/>
        </w:rPr>
      </w:pPr>
      <w:r>
        <w:rPr>
          <w:sz w:val="24"/>
        </w:rPr>
        <w:t>- Вміння демонструвати необхідні медичні маніпуляції;</w:t>
      </w:r>
    </w:p>
    <w:p w14:paraId="50A5D4A0" w14:textId="77777777" w:rsidR="003776A5" w:rsidRDefault="00000000">
      <w:pPr>
        <w:shd w:val="clear" w:color="auto" w:fill="FFFFFF"/>
        <w:ind w:firstLine="540"/>
        <w:jc w:val="both"/>
        <w:rPr>
          <w:sz w:val="24"/>
        </w:rPr>
      </w:pPr>
      <w:r>
        <w:rPr>
          <w:sz w:val="24"/>
        </w:rPr>
        <w:t>- Проведення диференціального діагнозу та обґрунтування клінічного діагнозу;</w:t>
      </w:r>
    </w:p>
    <w:p w14:paraId="04DAD2B9" w14:textId="77777777" w:rsidR="003776A5" w:rsidRDefault="00000000">
      <w:pPr>
        <w:shd w:val="clear" w:color="auto" w:fill="FFFFFF"/>
        <w:ind w:firstLine="540"/>
        <w:jc w:val="both"/>
        <w:rPr>
          <w:sz w:val="24"/>
        </w:rPr>
      </w:pPr>
      <w:r>
        <w:rPr>
          <w:sz w:val="24"/>
        </w:rPr>
        <w:t>- Складання схеми лікування;</w:t>
      </w:r>
    </w:p>
    <w:p w14:paraId="59D2B974" w14:textId="77777777" w:rsidR="003776A5" w:rsidRDefault="00000000">
      <w:pPr>
        <w:shd w:val="clear" w:color="auto" w:fill="FFFFFF"/>
        <w:ind w:firstLine="540"/>
        <w:jc w:val="both"/>
        <w:rPr>
          <w:sz w:val="24"/>
        </w:rPr>
      </w:pPr>
      <w:r>
        <w:rPr>
          <w:sz w:val="24"/>
        </w:rPr>
        <w:t>- Складання профілактичних та реабілітаційних заходів у разі різних видів акушерської патології.</w:t>
      </w:r>
    </w:p>
    <w:p w14:paraId="04218477" w14:textId="77777777" w:rsidR="003776A5" w:rsidRDefault="00000000">
      <w:pPr>
        <w:ind w:firstLine="540"/>
        <w:jc w:val="both"/>
        <w:rPr>
          <w:sz w:val="24"/>
        </w:rPr>
      </w:pPr>
      <w:r>
        <w:rPr>
          <w:sz w:val="24"/>
        </w:rPr>
        <w:t>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14:paraId="14E37D3C" w14:textId="131FE600" w:rsidR="003776A5" w:rsidRDefault="00000000">
      <w:pPr>
        <w:shd w:val="clear" w:color="auto" w:fill="FFFFFF"/>
        <w:ind w:firstLine="540"/>
        <w:jc w:val="both"/>
        <w:rPr>
          <w:sz w:val="24"/>
        </w:rPr>
      </w:pPr>
      <w:r>
        <w:rPr>
          <w:sz w:val="24"/>
        </w:rPr>
        <w:t>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14:paraId="76481C84" w14:textId="77777777" w:rsidR="003776A5" w:rsidRDefault="00000000">
      <w:pPr>
        <w:ind w:firstLine="567"/>
        <w:jc w:val="both"/>
        <w:rPr>
          <w:sz w:val="24"/>
        </w:rPr>
      </w:pPr>
      <w:r>
        <w:rPr>
          <w:sz w:val="24"/>
        </w:rPr>
        <w:t xml:space="preserve">Тематичні плани лекцій,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14:paraId="477AFD39" w14:textId="77777777" w:rsidR="003776A5" w:rsidRDefault="00000000">
      <w:pPr>
        <w:ind w:firstLine="567"/>
        <w:jc w:val="both"/>
        <w:rPr>
          <w:sz w:val="24"/>
        </w:rPr>
      </w:pPr>
      <w:r>
        <w:rPr>
          <w:sz w:val="24"/>
        </w:rPr>
        <w:t xml:space="preserve">Маршрут отримання матеріалів: Кафедра акушертсва та гінекології № 2/Студенту/Очна форма навчання/Стоматологія/4 курс/Навчально-методичні матеріали/ або за посиланням </w:t>
      </w:r>
      <w:hyperlink r:id="rId8">
        <w:r>
          <w:rPr>
            <w:color w:val="0563C1"/>
            <w:sz w:val="24"/>
            <w:u w:val="single"/>
          </w:rPr>
          <w:t>https://www.vnmu.edu.ua/</w:t>
        </w:r>
      </w:hyperlink>
      <w:r>
        <w:rPr>
          <w:sz w:val="24"/>
        </w:rPr>
        <w:t xml:space="preserve"> кафедра акушерства та гінекології № 2.</w:t>
      </w:r>
    </w:p>
    <w:p w14:paraId="5451448E" w14:textId="77777777" w:rsidR="003776A5" w:rsidRDefault="003776A5">
      <w:pPr>
        <w:pBdr>
          <w:top w:val="nil"/>
          <w:left w:val="nil"/>
          <w:bottom w:val="nil"/>
          <w:right w:val="nil"/>
          <w:between w:val="nil"/>
        </w:pBdr>
        <w:ind w:left="720"/>
        <w:jc w:val="both"/>
        <w:rPr>
          <w:color w:val="000000"/>
          <w:sz w:val="24"/>
        </w:rPr>
      </w:pPr>
    </w:p>
    <w:p w14:paraId="4CBFD50D" w14:textId="77777777" w:rsidR="003776A5" w:rsidRDefault="00000000">
      <w:pPr>
        <w:numPr>
          <w:ilvl w:val="0"/>
          <w:numId w:val="8"/>
        </w:numPr>
        <w:pBdr>
          <w:top w:val="nil"/>
          <w:left w:val="nil"/>
          <w:bottom w:val="nil"/>
          <w:right w:val="nil"/>
          <w:between w:val="nil"/>
        </w:pBdr>
        <w:spacing w:after="160" w:line="259" w:lineRule="auto"/>
        <w:jc w:val="both"/>
        <w:rPr>
          <w:b/>
          <w:color w:val="000000"/>
          <w:sz w:val="24"/>
        </w:rPr>
      </w:pPr>
      <w:r>
        <w:rPr>
          <w:b/>
          <w:color w:val="000000"/>
          <w:sz w:val="24"/>
        </w:rPr>
        <w:t>Форми та методи контролю успішності навчання</w:t>
      </w:r>
    </w:p>
    <w:tbl>
      <w:tblPr>
        <w:tblStyle w:val="af2"/>
        <w:tblW w:w="962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3776A5" w14:paraId="2902FDB8" w14:textId="77777777">
        <w:tc>
          <w:tcPr>
            <w:tcW w:w="3964" w:type="dxa"/>
            <w:shd w:val="clear" w:color="auto" w:fill="auto"/>
          </w:tcPr>
          <w:p w14:paraId="765D28EA" w14:textId="77777777" w:rsidR="003776A5" w:rsidRDefault="00000000">
            <w:pPr>
              <w:jc w:val="both"/>
              <w:rPr>
                <w:sz w:val="24"/>
              </w:rPr>
            </w:pPr>
            <w:r>
              <w:rPr>
                <w:sz w:val="24"/>
              </w:rPr>
              <w:t>Поточний контроль на практичних заняттях</w:t>
            </w:r>
          </w:p>
        </w:tc>
        <w:tc>
          <w:tcPr>
            <w:tcW w:w="5665" w:type="dxa"/>
            <w:shd w:val="clear" w:color="auto" w:fill="auto"/>
          </w:tcPr>
          <w:p w14:paraId="6EF78700" w14:textId="77777777" w:rsidR="003776A5" w:rsidRDefault="00000000">
            <w:pPr>
              <w:jc w:val="both"/>
              <w:rPr>
                <w:sz w:val="24"/>
              </w:rPr>
            </w:pPr>
            <w:r>
              <w:rPr>
                <w:sz w:val="24"/>
              </w:rPr>
              <w:t xml:space="preserve">Методи: </w:t>
            </w:r>
            <w:r>
              <w:rPr>
                <w:i/>
                <w:sz w:val="24"/>
              </w:rPr>
              <w:t>усне або письмове опитування,  тестування, електронне опитування, розв’язання ситуаційний задач</w:t>
            </w:r>
          </w:p>
        </w:tc>
      </w:tr>
      <w:tr w:rsidR="003776A5" w14:paraId="36074F41" w14:textId="77777777">
        <w:tc>
          <w:tcPr>
            <w:tcW w:w="3964" w:type="dxa"/>
            <w:shd w:val="clear" w:color="auto" w:fill="auto"/>
          </w:tcPr>
          <w:p w14:paraId="2CA527D6" w14:textId="77777777" w:rsidR="003776A5" w:rsidRDefault="00000000">
            <w:pPr>
              <w:jc w:val="both"/>
              <w:rPr>
                <w:sz w:val="24"/>
              </w:rPr>
            </w:pPr>
            <w:r>
              <w:rPr>
                <w:sz w:val="24"/>
              </w:rPr>
              <w:t>Засоби діагностики успішності навчання</w:t>
            </w:r>
          </w:p>
        </w:tc>
        <w:tc>
          <w:tcPr>
            <w:tcW w:w="5665" w:type="dxa"/>
            <w:shd w:val="clear" w:color="auto" w:fill="auto"/>
          </w:tcPr>
          <w:p w14:paraId="56F5FD67" w14:textId="77777777" w:rsidR="003776A5" w:rsidRDefault="00000000">
            <w:pPr>
              <w:jc w:val="both"/>
              <w:rPr>
                <w:sz w:val="24"/>
              </w:rPr>
            </w:pPr>
            <w:r>
              <w:rPr>
                <w:sz w:val="24"/>
              </w:rPr>
              <w:t>Теоретичні питання, тести, клінічно-орієнтовані ситуаційні завдання, практичні завдання, демонстрація практичних навичок</w:t>
            </w:r>
          </w:p>
        </w:tc>
      </w:tr>
    </w:tbl>
    <w:p w14:paraId="51784D99" w14:textId="77777777" w:rsidR="003776A5" w:rsidRDefault="003776A5">
      <w:pPr>
        <w:jc w:val="both"/>
        <w:rPr>
          <w:sz w:val="24"/>
        </w:rPr>
      </w:pPr>
    </w:p>
    <w:p w14:paraId="0F45D062" w14:textId="77777777" w:rsidR="003776A5" w:rsidRDefault="00000000">
      <w:pPr>
        <w:numPr>
          <w:ilvl w:val="0"/>
          <w:numId w:val="8"/>
        </w:numPr>
        <w:pBdr>
          <w:top w:val="nil"/>
          <w:left w:val="nil"/>
          <w:bottom w:val="nil"/>
          <w:right w:val="nil"/>
          <w:between w:val="nil"/>
        </w:pBdr>
        <w:spacing w:after="160" w:line="259" w:lineRule="auto"/>
        <w:jc w:val="both"/>
        <w:rPr>
          <w:b/>
          <w:color w:val="000000"/>
          <w:sz w:val="24"/>
        </w:rPr>
      </w:pPr>
      <w:r>
        <w:rPr>
          <w:b/>
          <w:color w:val="000000"/>
          <w:sz w:val="24"/>
        </w:rPr>
        <w:t>Критерії оцінювання</w:t>
      </w:r>
    </w:p>
    <w:p w14:paraId="22BC6F48" w14:textId="77777777" w:rsidR="000F47F1" w:rsidRPr="00676454" w:rsidRDefault="000F47F1" w:rsidP="000F47F1">
      <w:pPr>
        <w:spacing w:after="160"/>
        <w:rPr>
          <w:b/>
          <w:color w:val="000000"/>
          <w:sz w:val="24"/>
        </w:rPr>
      </w:pPr>
      <w:r w:rsidRPr="00676454">
        <w:rPr>
          <w:sz w:val="24"/>
        </w:rPr>
        <w:t xml:space="preserve">Оцінювання знань здійснюється згідно Положення про організацію освітнього процесу у ВНМУ ім.М.І.Пирогова (посилання </w:t>
      </w:r>
      <w:r w:rsidRPr="00676454">
        <w:rPr>
          <w:color w:val="0000FF"/>
          <w:sz w:val="24"/>
        </w:rPr>
        <w:t xml:space="preserve">https://www.vnmu.edu.ua/Загальна </w:t>
      </w:r>
      <w:r w:rsidRPr="00676454">
        <w:rPr>
          <w:sz w:val="24"/>
        </w:rPr>
        <w:t xml:space="preserve">інформація/Основні документи) </w:t>
      </w:r>
    </w:p>
    <w:p w14:paraId="3205D8A7" w14:textId="77777777" w:rsidR="000F47F1" w:rsidRDefault="000F47F1" w:rsidP="000F47F1">
      <w:pPr>
        <w:rPr>
          <w:color w:val="000000"/>
          <w:sz w:val="24"/>
        </w:rPr>
      </w:pPr>
      <w:r>
        <w:rPr>
          <w:b/>
          <w:color w:val="000000"/>
          <w:sz w:val="24"/>
        </w:rPr>
        <w:t> </w:t>
      </w:r>
    </w:p>
    <w:tbl>
      <w:tblPr>
        <w:tblStyle w:val="a6"/>
        <w:tblW w:w="0" w:type="auto"/>
        <w:tblInd w:w="-1" w:type="dxa"/>
        <w:tblLook w:val="04A0" w:firstRow="1" w:lastRow="0" w:firstColumn="1" w:lastColumn="0" w:noHBand="0" w:noVBand="1"/>
      </w:tblPr>
      <w:tblGrid>
        <w:gridCol w:w="3115"/>
        <w:gridCol w:w="6512"/>
      </w:tblGrid>
      <w:tr w:rsidR="000F47F1" w14:paraId="287ED571" w14:textId="77777777" w:rsidTr="00B33FF0">
        <w:tc>
          <w:tcPr>
            <w:tcW w:w="3115" w:type="dxa"/>
          </w:tcPr>
          <w:p w14:paraId="25553AB0" w14:textId="77777777" w:rsidR="000F47F1" w:rsidRPr="00B859E5" w:rsidRDefault="000F47F1" w:rsidP="00B33FF0">
            <w:pPr>
              <w:pStyle w:val="af4"/>
              <w:shd w:val="clear" w:color="auto" w:fill="FFFFFF"/>
              <w:ind w:hanging="2"/>
            </w:pPr>
            <w:r w:rsidRPr="00B859E5">
              <w:lastRenderedPageBreak/>
              <w:t xml:space="preserve">Поточний контроль </w:t>
            </w:r>
          </w:p>
          <w:p w14:paraId="51B9385F" w14:textId="77777777" w:rsidR="000F47F1" w:rsidRPr="00B859E5" w:rsidRDefault="000F47F1" w:rsidP="00B33FF0">
            <w:pPr>
              <w:jc w:val="both"/>
              <w:rPr>
                <w:b/>
                <w:sz w:val="24"/>
              </w:rPr>
            </w:pPr>
          </w:p>
        </w:tc>
        <w:tc>
          <w:tcPr>
            <w:tcW w:w="6512" w:type="dxa"/>
          </w:tcPr>
          <w:p w14:paraId="49B46476" w14:textId="77777777" w:rsidR="000F47F1" w:rsidRPr="00B859E5" w:rsidRDefault="000F47F1" w:rsidP="00B33FF0">
            <w:pPr>
              <w:pStyle w:val="af4"/>
              <w:shd w:val="clear" w:color="auto" w:fill="FFFFFF"/>
              <w:ind w:hanging="2"/>
            </w:pPr>
            <w:r w:rsidRPr="00B859E5">
              <w:t xml:space="preserve">За чотирьох бальною системою традиційних оцінок: 5 «відмінно», 4 «добре», 3 «задовільно», 2 «незадовільно» </w:t>
            </w:r>
          </w:p>
        </w:tc>
      </w:tr>
      <w:tr w:rsidR="000F47F1" w14:paraId="62598F77" w14:textId="77777777" w:rsidTr="00B33FF0">
        <w:tc>
          <w:tcPr>
            <w:tcW w:w="3115" w:type="dxa"/>
          </w:tcPr>
          <w:p w14:paraId="24CF09F9" w14:textId="764680BA" w:rsidR="000F47F1" w:rsidRPr="000F47F1" w:rsidRDefault="000F47F1" w:rsidP="00B33FF0">
            <w:pPr>
              <w:jc w:val="both"/>
              <w:rPr>
                <w:b/>
                <w:sz w:val="24"/>
                <w:lang w:val="uk-UA"/>
              </w:rPr>
            </w:pPr>
            <w:r w:rsidRPr="00B859E5">
              <w:rPr>
                <w:sz w:val="24"/>
              </w:rPr>
              <w:t xml:space="preserve">Контроль практичних </w:t>
            </w:r>
            <w:r>
              <w:rPr>
                <w:sz w:val="24"/>
                <w:lang w:val="uk-UA"/>
              </w:rPr>
              <w:t xml:space="preserve"> навичок</w:t>
            </w:r>
          </w:p>
        </w:tc>
        <w:tc>
          <w:tcPr>
            <w:tcW w:w="6512" w:type="dxa"/>
          </w:tcPr>
          <w:p w14:paraId="35BE5898" w14:textId="00E1692B" w:rsidR="000F47F1" w:rsidRPr="00B859E5" w:rsidRDefault="000F47F1" w:rsidP="00B33FF0">
            <w:pPr>
              <w:jc w:val="both"/>
              <w:rPr>
                <w:b/>
                <w:sz w:val="24"/>
              </w:rPr>
            </w:pPr>
            <w:r w:rsidRPr="00B859E5">
              <w:rPr>
                <w:sz w:val="24"/>
              </w:rPr>
              <w:t xml:space="preserve">За чотирьох бальною системою традиційних оцінок навичок </w:t>
            </w:r>
          </w:p>
        </w:tc>
      </w:tr>
      <w:tr w:rsidR="000F47F1" w14:paraId="1E088056" w14:textId="77777777" w:rsidTr="00B33FF0">
        <w:tc>
          <w:tcPr>
            <w:tcW w:w="3115" w:type="dxa"/>
            <w:vAlign w:val="center"/>
          </w:tcPr>
          <w:p w14:paraId="3D9918F1" w14:textId="77777777" w:rsidR="000F47F1" w:rsidRPr="00B859E5" w:rsidRDefault="000F47F1" w:rsidP="00B33FF0">
            <w:pPr>
              <w:jc w:val="both"/>
              <w:rPr>
                <w:b/>
                <w:sz w:val="24"/>
              </w:rPr>
            </w:pPr>
            <w:r w:rsidRPr="00B859E5">
              <w:rPr>
                <w:sz w:val="24"/>
              </w:rPr>
              <w:t xml:space="preserve">Оцінювання дисциліни: </w:t>
            </w:r>
          </w:p>
        </w:tc>
        <w:tc>
          <w:tcPr>
            <w:tcW w:w="6512" w:type="dxa"/>
            <w:vAlign w:val="center"/>
          </w:tcPr>
          <w:p w14:paraId="0A05DD53" w14:textId="798DE98A" w:rsidR="000F47F1" w:rsidRPr="00B859E5" w:rsidRDefault="000F47F1" w:rsidP="00B33FF0">
            <w:pPr>
              <w:pStyle w:val="af4"/>
              <w:ind w:hanging="2"/>
            </w:pPr>
            <w:r w:rsidRPr="00B859E5">
              <w:t>За 200-бальною шкалою (середня арифметична оцінка за семестр конвертується в бали)</w:t>
            </w:r>
            <w:r w:rsidRPr="00B859E5">
              <w:br/>
              <w:t>Зараховано: від 122 до 200 балів</w:t>
            </w:r>
            <w:r w:rsidRPr="00B859E5">
              <w:br/>
              <w:t xml:space="preserve">Не зараховано: менше 122 балів (див.Шкалу оцінювання) Індивідуальна робота – від 1 до 12 балів Сумарно від 122 до 200 балів. </w:t>
            </w:r>
          </w:p>
        </w:tc>
      </w:tr>
    </w:tbl>
    <w:p w14:paraId="47302C26" w14:textId="77777777" w:rsidR="000F47F1" w:rsidRDefault="000F47F1" w:rsidP="000F47F1">
      <w:pPr>
        <w:rPr>
          <w:color w:val="000000"/>
          <w:sz w:val="24"/>
        </w:rPr>
      </w:pPr>
    </w:p>
    <w:p w14:paraId="1E1A7D88" w14:textId="77777777" w:rsidR="000F47F1" w:rsidRDefault="000F47F1" w:rsidP="000F47F1">
      <w:pPr>
        <w:jc w:val="center"/>
        <w:rPr>
          <w:b/>
          <w:color w:val="000000"/>
          <w:sz w:val="24"/>
        </w:rPr>
      </w:pPr>
    </w:p>
    <w:p w14:paraId="794E8812" w14:textId="77777777" w:rsidR="000F47F1" w:rsidRDefault="000F47F1" w:rsidP="000F47F1">
      <w:pPr>
        <w:jc w:val="center"/>
        <w:rPr>
          <w:b/>
          <w:color w:val="000000"/>
          <w:sz w:val="24"/>
        </w:rPr>
      </w:pPr>
    </w:p>
    <w:p w14:paraId="54C7072F" w14:textId="77777777" w:rsidR="000F47F1" w:rsidRDefault="000F47F1" w:rsidP="000F47F1">
      <w:pPr>
        <w:jc w:val="center"/>
        <w:rPr>
          <w:color w:val="000000"/>
          <w:sz w:val="24"/>
        </w:rPr>
      </w:pPr>
      <w:r>
        <w:rPr>
          <w:b/>
          <w:color w:val="000000"/>
          <w:sz w:val="24"/>
        </w:rPr>
        <w:t>Шкала оцінювання: національна та ECTS</w:t>
      </w:r>
    </w:p>
    <w:tbl>
      <w:tblPr>
        <w:tblW w:w="9006" w:type="dxa"/>
        <w:tblLayout w:type="fixed"/>
        <w:tblLook w:val="0400" w:firstRow="0" w:lastRow="0" w:firstColumn="0" w:lastColumn="0" w:noHBand="0" w:noVBand="1"/>
      </w:tblPr>
      <w:tblGrid>
        <w:gridCol w:w="2070"/>
        <w:gridCol w:w="1507"/>
        <w:gridCol w:w="2704"/>
        <w:gridCol w:w="2725"/>
      </w:tblGrid>
      <w:tr w:rsidR="000F47F1" w14:paraId="3E0662A8" w14:textId="77777777" w:rsidTr="00B33FF0">
        <w:trPr>
          <w:trHeight w:val="650"/>
        </w:trPr>
        <w:tc>
          <w:tcPr>
            <w:tcW w:w="20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6B7E99" w14:textId="77777777" w:rsidR="000F47F1" w:rsidRDefault="000F47F1" w:rsidP="00B33FF0">
            <w:pPr>
              <w:rPr>
                <w:sz w:val="24"/>
              </w:rPr>
            </w:pPr>
            <w:r>
              <w:rPr>
                <w:color w:val="000000"/>
                <w:sz w:val="24"/>
              </w:rPr>
              <w:t>Сума балів за всі види навчальної діяльності</w:t>
            </w:r>
          </w:p>
        </w:tc>
        <w:tc>
          <w:tcPr>
            <w:tcW w:w="150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49C56" w14:textId="77777777" w:rsidR="000F47F1" w:rsidRDefault="000F47F1" w:rsidP="00B33FF0">
            <w:pPr>
              <w:jc w:val="center"/>
              <w:rPr>
                <w:sz w:val="24"/>
              </w:rPr>
            </w:pPr>
            <w:r>
              <w:rPr>
                <w:color w:val="000000"/>
                <w:sz w:val="24"/>
              </w:rPr>
              <w:t>ОцінкаECTS</w:t>
            </w:r>
          </w:p>
        </w:tc>
        <w:tc>
          <w:tcPr>
            <w:tcW w:w="542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E4051" w14:textId="77777777" w:rsidR="000F47F1" w:rsidRDefault="000F47F1" w:rsidP="00B33FF0">
            <w:pPr>
              <w:jc w:val="center"/>
              <w:rPr>
                <w:sz w:val="24"/>
              </w:rPr>
            </w:pPr>
            <w:r>
              <w:rPr>
                <w:color w:val="000000"/>
                <w:sz w:val="24"/>
              </w:rPr>
              <w:t>Оцінка за національною шкалою</w:t>
            </w:r>
          </w:p>
        </w:tc>
      </w:tr>
      <w:tr w:rsidR="000F47F1" w14:paraId="72EEB602" w14:textId="77777777" w:rsidTr="00B33FF0">
        <w:trPr>
          <w:trHeight w:val="1205"/>
        </w:trPr>
        <w:tc>
          <w:tcPr>
            <w:tcW w:w="20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38AFE" w14:textId="77777777" w:rsidR="000F47F1" w:rsidRDefault="000F47F1" w:rsidP="00B33FF0">
            <w:pPr>
              <w:widowControl w:val="0"/>
              <w:pBdr>
                <w:top w:val="nil"/>
                <w:left w:val="nil"/>
                <w:bottom w:val="nil"/>
                <w:right w:val="nil"/>
                <w:between w:val="nil"/>
              </w:pBdr>
              <w:spacing w:line="276" w:lineRule="auto"/>
              <w:rPr>
                <w:sz w:val="24"/>
              </w:rPr>
            </w:pPr>
          </w:p>
        </w:tc>
        <w:tc>
          <w:tcPr>
            <w:tcW w:w="150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80273" w14:textId="77777777" w:rsidR="000F47F1" w:rsidRDefault="000F47F1" w:rsidP="00B33FF0">
            <w:pPr>
              <w:widowControl w:val="0"/>
              <w:pBdr>
                <w:top w:val="nil"/>
                <w:left w:val="nil"/>
                <w:bottom w:val="nil"/>
                <w:right w:val="nil"/>
                <w:between w:val="nil"/>
              </w:pBdr>
              <w:spacing w:line="276" w:lineRule="auto"/>
              <w:rPr>
                <w:sz w:val="24"/>
              </w:rPr>
            </w:pP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2B6E3" w14:textId="77777777" w:rsidR="000F47F1" w:rsidRDefault="000F47F1" w:rsidP="00B33FF0">
            <w:pPr>
              <w:ind w:right="-140"/>
              <w:jc w:val="center"/>
              <w:rPr>
                <w:sz w:val="24"/>
              </w:rPr>
            </w:pPr>
            <w:r>
              <w:rPr>
                <w:color w:val="000000"/>
                <w:sz w:val="24"/>
              </w:rPr>
              <w:t>для екзамену, курсового проекту (роботи), практики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F1CBF" w14:textId="77777777" w:rsidR="000F47F1" w:rsidRDefault="000F47F1" w:rsidP="00B33FF0">
            <w:pPr>
              <w:jc w:val="center"/>
              <w:rPr>
                <w:sz w:val="24"/>
              </w:rPr>
            </w:pPr>
            <w:r>
              <w:rPr>
                <w:color w:val="000000"/>
                <w:sz w:val="24"/>
              </w:rPr>
              <w:t>для заліку</w:t>
            </w:r>
          </w:p>
        </w:tc>
      </w:tr>
      <w:tr w:rsidR="000F47F1" w14:paraId="120475D4" w14:textId="77777777" w:rsidTr="00B33FF0">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956C6" w14:textId="77777777" w:rsidR="000F47F1" w:rsidRDefault="000F47F1" w:rsidP="00B33FF0">
            <w:pPr>
              <w:rPr>
                <w:sz w:val="24"/>
              </w:rPr>
            </w:pPr>
            <w:r>
              <w:rPr>
                <w:color w:val="000000"/>
                <w:sz w:val="24"/>
              </w:rPr>
              <w:t>180-200</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2C113" w14:textId="77777777" w:rsidR="000F47F1" w:rsidRDefault="000F47F1" w:rsidP="00B33FF0">
            <w:pPr>
              <w:rPr>
                <w:sz w:val="24"/>
              </w:rPr>
            </w:pPr>
            <w:r>
              <w:rPr>
                <w:b/>
                <w:color w:val="000000"/>
                <w:sz w:val="24"/>
              </w:rPr>
              <w:t>А</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5B2E5" w14:textId="77777777" w:rsidR="000F47F1" w:rsidRDefault="000F47F1" w:rsidP="00B33FF0">
            <w:pPr>
              <w:jc w:val="center"/>
              <w:rPr>
                <w:sz w:val="24"/>
              </w:rPr>
            </w:pPr>
            <w:r>
              <w:rPr>
                <w:color w:val="000000"/>
                <w:sz w:val="24"/>
              </w:rPr>
              <w:t>відмінно</w:t>
            </w:r>
          </w:p>
        </w:tc>
        <w:tc>
          <w:tcPr>
            <w:tcW w:w="27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CCF7C" w14:textId="77777777" w:rsidR="000F47F1" w:rsidRDefault="000F47F1" w:rsidP="00B33FF0">
            <w:pPr>
              <w:jc w:val="center"/>
              <w:rPr>
                <w:sz w:val="24"/>
              </w:rPr>
            </w:pPr>
            <w:r>
              <w:rPr>
                <w:color w:val="000000"/>
                <w:sz w:val="24"/>
              </w:rPr>
              <w:t> </w:t>
            </w:r>
          </w:p>
          <w:p w14:paraId="6D20AF25" w14:textId="77777777" w:rsidR="000F47F1" w:rsidRDefault="000F47F1" w:rsidP="00B33FF0">
            <w:pPr>
              <w:jc w:val="center"/>
              <w:rPr>
                <w:sz w:val="24"/>
              </w:rPr>
            </w:pPr>
            <w:r>
              <w:rPr>
                <w:color w:val="000000"/>
                <w:sz w:val="24"/>
              </w:rPr>
              <w:t> </w:t>
            </w:r>
          </w:p>
          <w:p w14:paraId="19EC1C40" w14:textId="77777777" w:rsidR="000F47F1" w:rsidRDefault="000F47F1" w:rsidP="00B33FF0">
            <w:pPr>
              <w:jc w:val="center"/>
              <w:rPr>
                <w:sz w:val="24"/>
              </w:rPr>
            </w:pPr>
            <w:r>
              <w:rPr>
                <w:color w:val="000000"/>
                <w:sz w:val="24"/>
              </w:rPr>
              <w:t>зараховано</w:t>
            </w:r>
          </w:p>
        </w:tc>
      </w:tr>
      <w:tr w:rsidR="000F47F1" w14:paraId="5A4F5452" w14:textId="77777777" w:rsidTr="00B33FF0">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910CB" w14:textId="77777777" w:rsidR="000F47F1" w:rsidRDefault="000F47F1" w:rsidP="00B33FF0">
            <w:pPr>
              <w:rPr>
                <w:sz w:val="24"/>
              </w:rPr>
            </w:pPr>
            <w:r>
              <w:rPr>
                <w:color w:val="000000"/>
                <w:sz w:val="24"/>
              </w:rPr>
              <w:t>170-179,99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62039" w14:textId="77777777" w:rsidR="000F47F1" w:rsidRDefault="000F47F1" w:rsidP="00B33FF0">
            <w:pPr>
              <w:rPr>
                <w:sz w:val="24"/>
              </w:rPr>
            </w:pPr>
            <w:r>
              <w:rPr>
                <w:b/>
                <w:color w:val="000000"/>
                <w:sz w:val="24"/>
              </w:rPr>
              <w:t>В</w:t>
            </w:r>
          </w:p>
        </w:tc>
        <w:tc>
          <w:tcPr>
            <w:tcW w:w="270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F1ACD" w14:textId="77777777" w:rsidR="000F47F1" w:rsidRDefault="000F47F1" w:rsidP="00B33FF0">
            <w:pPr>
              <w:jc w:val="center"/>
              <w:rPr>
                <w:sz w:val="24"/>
              </w:rPr>
            </w:pPr>
            <w:r>
              <w:rPr>
                <w:color w:val="000000"/>
                <w:sz w:val="24"/>
              </w:rPr>
              <w:t>добре</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3FA1E" w14:textId="77777777" w:rsidR="000F47F1" w:rsidRDefault="000F47F1" w:rsidP="00B33FF0">
            <w:pPr>
              <w:widowControl w:val="0"/>
              <w:pBdr>
                <w:top w:val="nil"/>
                <w:left w:val="nil"/>
                <w:bottom w:val="nil"/>
                <w:right w:val="nil"/>
                <w:between w:val="nil"/>
              </w:pBdr>
              <w:spacing w:line="276" w:lineRule="auto"/>
              <w:rPr>
                <w:sz w:val="24"/>
              </w:rPr>
            </w:pPr>
          </w:p>
        </w:tc>
      </w:tr>
      <w:tr w:rsidR="000F47F1" w14:paraId="28740DCB" w14:textId="77777777" w:rsidTr="00B33FF0">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2BEB5" w14:textId="77777777" w:rsidR="000F47F1" w:rsidRDefault="000F47F1" w:rsidP="00B33FF0">
            <w:pPr>
              <w:rPr>
                <w:sz w:val="24"/>
              </w:rPr>
            </w:pPr>
            <w:r>
              <w:rPr>
                <w:color w:val="000000"/>
                <w:sz w:val="24"/>
              </w:rPr>
              <w:t>160-169,99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AF554" w14:textId="77777777" w:rsidR="000F47F1" w:rsidRDefault="000F47F1" w:rsidP="00B33FF0">
            <w:pPr>
              <w:rPr>
                <w:sz w:val="24"/>
              </w:rPr>
            </w:pPr>
            <w:r>
              <w:rPr>
                <w:b/>
                <w:color w:val="000000"/>
                <w:sz w:val="24"/>
              </w:rPr>
              <w:t>С</w:t>
            </w:r>
          </w:p>
        </w:tc>
        <w:tc>
          <w:tcPr>
            <w:tcW w:w="270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26D9D" w14:textId="77777777" w:rsidR="000F47F1" w:rsidRDefault="000F47F1" w:rsidP="00B33FF0">
            <w:pPr>
              <w:widowControl w:val="0"/>
              <w:pBdr>
                <w:top w:val="nil"/>
                <w:left w:val="nil"/>
                <w:bottom w:val="nil"/>
                <w:right w:val="nil"/>
                <w:between w:val="nil"/>
              </w:pBdr>
              <w:spacing w:line="276" w:lineRule="auto"/>
              <w:rPr>
                <w:sz w:val="24"/>
              </w:rPr>
            </w:pP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3C833" w14:textId="77777777" w:rsidR="000F47F1" w:rsidRDefault="000F47F1" w:rsidP="00B33FF0">
            <w:pPr>
              <w:widowControl w:val="0"/>
              <w:pBdr>
                <w:top w:val="nil"/>
                <w:left w:val="nil"/>
                <w:bottom w:val="nil"/>
                <w:right w:val="nil"/>
                <w:between w:val="nil"/>
              </w:pBdr>
              <w:spacing w:line="276" w:lineRule="auto"/>
              <w:rPr>
                <w:sz w:val="24"/>
              </w:rPr>
            </w:pPr>
          </w:p>
        </w:tc>
      </w:tr>
      <w:tr w:rsidR="000F47F1" w14:paraId="4BEEC8B7" w14:textId="77777777" w:rsidTr="00B33FF0">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1E03E" w14:textId="77777777" w:rsidR="000F47F1" w:rsidRDefault="000F47F1" w:rsidP="00B33FF0">
            <w:pPr>
              <w:rPr>
                <w:sz w:val="24"/>
              </w:rPr>
            </w:pPr>
            <w:r>
              <w:rPr>
                <w:color w:val="000000"/>
                <w:sz w:val="24"/>
              </w:rPr>
              <w:t>141-159,99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4668B" w14:textId="77777777" w:rsidR="000F47F1" w:rsidRDefault="000F47F1" w:rsidP="00B33FF0">
            <w:pPr>
              <w:rPr>
                <w:sz w:val="24"/>
              </w:rPr>
            </w:pPr>
            <w:r>
              <w:rPr>
                <w:b/>
                <w:color w:val="000000"/>
                <w:sz w:val="24"/>
              </w:rPr>
              <w:t>D</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EA8EE" w14:textId="77777777" w:rsidR="000F47F1" w:rsidRDefault="000F47F1" w:rsidP="00B33FF0">
            <w:pPr>
              <w:jc w:val="center"/>
              <w:rPr>
                <w:sz w:val="24"/>
              </w:rPr>
            </w:pPr>
            <w:r>
              <w:rPr>
                <w:color w:val="000000"/>
                <w:sz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438269" w14:textId="77777777" w:rsidR="000F47F1" w:rsidRDefault="000F47F1" w:rsidP="00B33FF0">
            <w:pPr>
              <w:widowControl w:val="0"/>
              <w:pBdr>
                <w:top w:val="nil"/>
                <w:left w:val="nil"/>
                <w:bottom w:val="nil"/>
                <w:right w:val="nil"/>
                <w:between w:val="nil"/>
              </w:pBdr>
              <w:spacing w:line="276" w:lineRule="auto"/>
              <w:rPr>
                <w:sz w:val="24"/>
              </w:rPr>
            </w:pPr>
          </w:p>
        </w:tc>
      </w:tr>
      <w:tr w:rsidR="000F47F1" w14:paraId="74B83760" w14:textId="77777777" w:rsidTr="00B33FF0">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6F4C4" w14:textId="77777777" w:rsidR="000F47F1" w:rsidRDefault="000F47F1" w:rsidP="00B33FF0">
            <w:pPr>
              <w:rPr>
                <w:sz w:val="24"/>
              </w:rPr>
            </w:pPr>
            <w:r>
              <w:rPr>
                <w:color w:val="000000"/>
                <w:sz w:val="24"/>
              </w:rPr>
              <w:t>122-140,99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8C658" w14:textId="77777777" w:rsidR="000F47F1" w:rsidRDefault="000F47F1" w:rsidP="00B33FF0">
            <w:pPr>
              <w:rPr>
                <w:sz w:val="24"/>
              </w:rPr>
            </w:pPr>
            <w:r>
              <w:rPr>
                <w:b/>
                <w:color w:val="000000"/>
                <w:sz w:val="24"/>
              </w:rPr>
              <w:t>Е </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DC7DA" w14:textId="77777777" w:rsidR="000F47F1" w:rsidRDefault="000F47F1" w:rsidP="00B33FF0">
            <w:pPr>
              <w:jc w:val="center"/>
              <w:rPr>
                <w:sz w:val="24"/>
              </w:rPr>
            </w:pPr>
            <w:r>
              <w:rPr>
                <w:color w:val="000000"/>
                <w:sz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8E4A4" w14:textId="77777777" w:rsidR="000F47F1" w:rsidRDefault="000F47F1" w:rsidP="00B33FF0">
            <w:pPr>
              <w:widowControl w:val="0"/>
              <w:pBdr>
                <w:top w:val="nil"/>
                <w:left w:val="nil"/>
                <w:bottom w:val="nil"/>
                <w:right w:val="nil"/>
                <w:between w:val="nil"/>
              </w:pBdr>
              <w:spacing w:line="276" w:lineRule="auto"/>
              <w:rPr>
                <w:sz w:val="24"/>
              </w:rPr>
            </w:pPr>
          </w:p>
        </w:tc>
      </w:tr>
      <w:tr w:rsidR="000F47F1" w14:paraId="782E1399" w14:textId="77777777" w:rsidTr="00B33FF0">
        <w:trPr>
          <w:trHeight w:val="15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148DF" w14:textId="77777777" w:rsidR="000F47F1" w:rsidRDefault="000F47F1" w:rsidP="00B33FF0">
            <w:pPr>
              <w:ind w:left="180"/>
              <w:rPr>
                <w:sz w:val="24"/>
              </w:rPr>
            </w:pPr>
            <w:r>
              <w:rPr>
                <w:color w:val="000000"/>
                <w:sz w:val="24"/>
              </w:rPr>
              <w:t>0-121,99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57B8A" w14:textId="77777777" w:rsidR="000F47F1" w:rsidRDefault="000F47F1" w:rsidP="00B33FF0">
            <w:pPr>
              <w:rPr>
                <w:sz w:val="24"/>
              </w:rPr>
            </w:pPr>
            <w:r>
              <w:rPr>
                <w:b/>
                <w:color w:val="000000"/>
                <w:sz w:val="24"/>
              </w:rPr>
              <w:t>FX</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11F85" w14:textId="77777777" w:rsidR="000F47F1" w:rsidRDefault="000F47F1" w:rsidP="00B33FF0">
            <w:pPr>
              <w:jc w:val="center"/>
              <w:rPr>
                <w:sz w:val="24"/>
              </w:rPr>
            </w:pPr>
            <w:r>
              <w:rPr>
                <w:color w:val="000000"/>
                <w:sz w:val="24"/>
              </w:rPr>
              <w:t>незадовільно з можливістю повторного складання</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3089B" w14:textId="77777777" w:rsidR="000F47F1" w:rsidRDefault="000F47F1" w:rsidP="00B33FF0">
            <w:pPr>
              <w:jc w:val="center"/>
              <w:rPr>
                <w:sz w:val="24"/>
              </w:rPr>
            </w:pPr>
            <w:r>
              <w:rPr>
                <w:color w:val="000000"/>
                <w:sz w:val="24"/>
              </w:rPr>
              <w:t>не зараховано з можливістю повторного складання</w:t>
            </w:r>
          </w:p>
        </w:tc>
      </w:tr>
      <w:tr w:rsidR="000F47F1" w14:paraId="75426A1A" w14:textId="77777777" w:rsidTr="00B33FF0">
        <w:trPr>
          <w:trHeight w:val="186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2C700" w14:textId="77777777" w:rsidR="000F47F1" w:rsidRDefault="000F47F1" w:rsidP="00B33FF0">
            <w:pPr>
              <w:ind w:left="180"/>
              <w:rPr>
                <w:sz w:val="24"/>
              </w:rPr>
            </w:pPr>
            <w:r>
              <w:rPr>
                <w:color w:val="000000"/>
                <w:sz w:val="24"/>
              </w:rPr>
              <w:t> </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90C90" w14:textId="77777777" w:rsidR="000F47F1" w:rsidRDefault="000F47F1" w:rsidP="00B33FF0">
            <w:pPr>
              <w:rPr>
                <w:sz w:val="24"/>
              </w:rPr>
            </w:pPr>
            <w:r>
              <w:rPr>
                <w:b/>
                <w:color w:val="000000"/>
                <w:sz w:val="24"/>
              </w:rPr>
              <w:t>F</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3C7AE" w14:textId="77777777" w:rsidR="000F47F1" w:rsidRDefault="000F47F1" w:rsidP="00B33FF0">
            <w:pPr>
              <w:jc w:val="center"/>
              <w:rPr>
                <w:sz w:val="24"/>
              </w:rPr>
            </w:pPr>
            <w:r>
              <w:rPr>
                <w:color w:val="000000"/>
                <w:sz w:val="24"/>
              </w:rPr>
              <w:t>незадовільно з обов’язковим повторним вивченням дисципліни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0301B" w14:textId="77777777" w:rsidR="000F47F1" w:rsidRDefault="000F47F1" w:rsidP="00B33FF0">
            <w:pPr>
              <w:jc w:val="center"/>
              <w:rPr>
                <w:sz w:val="24"/>
              </w:rPr>
            </w:pPr>
            <w:r>
              <w:rPr>
                <w:color w:val="000000"/>
                <w:sz w:val="24"/>
              </w:rPr>
              <w:t>не зараховано з обов’язковим повторним вивченням дисципліни</w:t>
            </w:r>
          </w:p>
        </w:tc>
      </w:tr>
    </w:tbl>
    <w:p w14:paraId="0FED4FAD" w14:textId="77777777" w:rsidR="000F47F1" w:rsidRDefault="000F47F1" w:rsidP="000F47F1">
      <w:pPr>
        <w:rPr>
          <w:color w:val="000000"/>
          <w:sz w:val="24"/>
        </w:rPr>
      </w:pPr>
      <w:r>
        <w:rPr>
          <w:color w:val="000000"/>
          <w:sz w:val="24"/>
        </w:rPr>
        <w:t>         </w:t>
      </w:r>
    </w:p>
    <w:p w14:paraId="1E164670" w14:textId="77777777" w:rsidR="000F47F1" w:rsidRPr="00B859E5" w:rsidRDefault="000F47F1" w:rsidP="000F47F1">
      <w:pPr>
        <w:spacing w:before="100" w:beforeAutospacing="1" w:after="100" w:afterAutospacing="1"/>
        <w:ind w:hanging="3"/>
        <w:jc w:val="center"/>
        <w:rPr>
          <w:b/>
          <w:bCs/>
          <w:sz w:val="24"/>
        </w:rPr>
      </w:pPr>
      <w:r w:rsidRPr="00B859E5">
        <w:rPr>
          <w:b/>
          <w:bCs/>
          <w:sz w:val="24"/>
        </w:rPr>
        <w:t>Критерії оцінювання знань студента</w:t>
      </w:r>
    </w:p>
    <w:p w14:paraId="5798FF11" w14:textId="77777777" w:rsidR="000F47F1" w:rsidRPr="00B859E5" w:rsidRDefault="000F47F1" w:rsidP="000F47F1">
      <w:pPr>
        <w:spacing w:before="100" w:beforeAutospacing="1" w:after="100" w:afterAutospacing="1"/>
        <w:ind w:hanging="3"/>
        <w:jc w:val="center"/>
        <w:rPr>
          <w:b/>
          <w:bCs/>
          <w:sz w:val="24"/>
        </w:rPr>
      </w:pPr>
      <w:r w:rsidRPr="00B859E5">
        <w:rPr>
          <w:b/>
          <w:bCs/>
          <w:sz w:val="24"/>
        </w:rPr>
        <w:lastRenderedPageBreak/>
        <w:t>Оцінювання усної/письмової відповіді під час поточного контролю</w:t>
      </w:r>
    </w:p>
    <w:p w14:paraId="237E1ADA" w14:textId="77777777" w:rsidR="000F47F1" w:rsidRPr="00B859E5" w:rsidRDefault="000F47F1" w:rsidP="000F47F1">
      <w:pPr>
        <w:spacing w:before="100" w:beforeAutospacing="1" w:after="100" w:afterAutospacing="1"/>
        <w:rPr>
          <w:sz w:val="24"/>
        </w:rPr>
      </w:pPr>
      <w:r w:rsidRPr="00B859E5">
        <w:rPr>
          <w:b/>
          <w:bCs/>
          <w:sz w:val="24"/>
        </w:rPr>
        <w:t>Оцінка «відмінно»</w:t>
      </w:r>
      <w:r w:rsidRPr="00B859E5">
        <w:rPr>
          <w:sz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14:paraId="37D8D159" w14:textId="77777777" w:rsidR="000F47F1" w:rsidRPr="00B859E5" w:rsidRDefault="000F47F1" w:rsidP="000F47F1">
      <w:pPr>
        <w:spacing w:before="100" w:beforeAutospacing="1" w:after="100" w:afterAutospacing="1"/>
        <w:rPr>
          <w:sz w:val="24"/>
        </w:rPr>
      </w:pPr>
      <w:r w:rsidRPr="00B859E5">
        <w:rPr>
          <w:b/>
          <w:bCs/>
          <w:sz w:val="24"/>
        </w:rPr>
        <w:t>Оцінка «добре»</w:t>
      </w:r>
      <w:r w:rsidRPr="00B859E5">
        <w:rPr>
          <w:sz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14:paraId="13E406FF" w14:textId="77777777" w:rsidR="000F47F1" w:rsidRPr="00B859E5" w:rsidRDefault="000F47F1" w:rsidP="000F47F1">
      <w:pPr>
        <w:spacing w:before="100" w:beforeAutospacing="1" w:after="100" w:afterAutospacing="1"/>
        <w:rPr>
          <w:sz w:val="24"/>
        </w:rPr>
      </w:pPr>
      <w:r w:rsidRPr="00B859E5">
        <w:rPr>
          <w:b/>
          <w:bCs/>
          <w:sz w:val="24"/>
        </w:rPr>
        <w:t>Оцінка «задовільно»</w:t>
      </w:r>
      <w:r w:rsidRPr="00B859E5">
        <w:rPr>
          <w:sz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14:paraId="2DED18F0" w14:textId="77777777" w:rsidR="000F47F1" w:rsidRPr="00B859E5" w:rsidRDefault="000F47F1" w:rsidP="000F47F1">
      <w:pPr>
        <w:spacing w:before="100" w:beforeAutospacing="1" w:after="100" w:afterAutospacing="1"/>
        <w:rPr>
          <w:sz w:val="24"/>
        </w:rPr>
      </w:pPr>
      <w:r w:rsidRPr="00B859E5">
        <w:rPr>
          <w:b/>
          <w:bCs/>
          <w:sz w:val="24"/>
        </w:rPr>
        <w:t>Оцінка «незадовільно»</w:t>
      </w:r>
      <w:r w:rsidRPr="00B859E5">
        <w:rPr>
          <w:sz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14:paraId="7BE280C8" w14:textId="77777777" w:rsidR="000F47F1" w:rsidRPr="00B859E5" w:rsidRDefault="000F47F1" w:rsidP="000F47F1">
      <w:pPr>
        <w:spacing w:before="100" w:beforeAutospacing="1" w:after="100" w:afterAutospacing="1"/>
        <w:jc w:val="center"/>
        <w:rPr>
          <w:b/>
          <w:bCs/>
          <w:sz w:val="24"/>
        </w:rPr>
      </w:pPr>
      <w:r w:rsidRPr="00B859E5">
        <w:rPr>
          <w:b/>
          <w:bCs/>
          <w:sz w:val="24"/>
        </w:rPr>
        <w:t>Оцінювання виконання практичних навичок під час поточного контролю</w:t>
      </w:r>
    </w:p>
    <w:p w14:paraId="3B737171" w14:textId="77777777" w:rsidR="000F47F1" w:rsidRPr="00B859E5" w:rsidRDefault="000F47F1" w:rsidP="000F47F1">
      <w:pPr>
        <w:spacing w:before="100" w:beforeAutospacing="1" w:after="100" w:afterAutospacing="1"/>
        <w:rPr>
          <w:sz w:val="24"/>
        </w:rPr>
      </w:pPr>
      <w:r w:rsidRPr="00B859E5">
        <w:rPr>
          <w:b/>
          <w:bCs/>
          <w:sz w:val="24"/>
        </w:rPr>
        <w:t>Оцінка «відмінно»</w:t>
      </w:r>
      <w:r w:rsidRPr="00B859E5">
        <w:rPr>
          <w:sz w:val="24"/>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14:paraId="56D3CE65" w14:textId="77777777" w:rsidR="000F47F1" w:rsidRPr="00B859E5" w:rsidRDefault="000F47F1" w:rsidP="000F47F1">
      <w:pPr>
        <w:spacing w:before="100" w:beforeAutospacing="1" w:after="100" w:afterAutospacing="1"/>
        <w:rPr>
          <w:sz w:val="24"/>
        </w:rPr>
      </w:pPr>
      <w:r w:rsidRPr="00B859E5">
        <w:rPr>
          <w:b/>
          <w:bCs/>
          <w:sz w:val="24"/>
        </w:rPr>
        <w:t>Оцінка «добре»</w:t>
      </w:r>
      <w:r w:rsidRPr="00B859E5">
        <w:rPr>
          <w:sz w:val="24"/>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14:paraId="16A1EA6F" w14:textId="77777777" w:rsidR="000F47F1" w:rsidRPr="00B859E5" w:rsidRDefault="000F47F1" w:rsidP="000F47F1">
      <w:pPr>
        <w:pStyle w:val="af4"/>
        <w:ind w:hanging="2"/>
      </w:pPr>
      <w:r w:rsidRPr="00B859E5">
        <w:rPr>
          <w:b/>
          <w:bCs/>
        </w:rPr>
        <w:t>Оцінка «задовільно»</w:t>
      </w:r>
      <w:r w:rsidRPr="00B859E5">
        <w:t xml:space="preserve"> виставляється студенту, який знає основи практичного</w:t>
      </w:r>
      <w:r w:rsidRPr="00B859E5">
        <w:rPr>
          <w:lang w:val="uk-UA"/>
        </w:rPr>
        <w:t xml:space="preserve"> </w:t>
      </w:r>
      <w:r w:rsidRPr="00B859E5">
        <w:t xml:space="preserve">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14:paraId="5CAB73D2" w14:textId="77777777" w:rsidR="000F47F1" w:rsidRPr="00B859E5" w:rsidRDefault="000F47F1" w:rsidP="000F47F1">
      <w:pPr>
        <w:spacing w:before="100" w:beforeAutospacing="1" w:after="100" w:afterAutospacing="1"/>
        <w:rPr>
          <w:sz w:val="24"/>
        </w:rPr>
      </w:pPr>
      <w:r w:rsidRPr="00B859E5">
        <w:rPr>
          <w:b/>
          <w:bCs/>
          <w:sz w:val="24"/>
        </w:rPr>
        <w:t>Оцінка «незадовільно»</w:t>
      </w:r>
      <w:r w:rsidRPr="00B859E5">
        <w:rPr>
          <w:sz w:val="24"/>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14:paraId="388734C7" w14:textId="77777777" w:rsidR="000F47F1" w:rsidRPr="00B859E5" w:rsidRDefault="000F47F1" w:rsidP="000F47F1">
      <w:pPr>
        <w:spacing w:before="100" w:beforeAutospacing="1" w:after="100" w:afterAutospacing="1"/>
        <w:jc w:val="center"/>
        <w:rPr>
          <w:b/>
          <w:bCs/>
          <w:sz w:val="24"/>
        </w:rPr>
      </w:pPr>
      <w:r w:rsidRPr="00B859E5">
        <w:rPr>
          <w:b/>
          <w:bCs/>
          <w:sz w:val="24"/>
        </w:rPr>
        <w:t>Оцінювання виконання тестових завдань під час поточного контролю</w:t>
      </w:r>
    </w:p>
    <w:p w14:paraId="360088F1" w14:textId="77777777" w:rsidR="000F47F1" w:rsidRPr="00B859E5" w:rsidRDefault="000F47F1" w:rsidP="000F47F1">
      <w:pPr>
        <w:spacing w:before="100" w:beforeAutospacing="1" w:after="100" w:afterAutospacing="1"/>
        <w:rPr>
          <w:sz w:val="24"/>
        </w:rPr>
      </w:pPr>
      <w:r w:rsidRPr="00B859E5">
        <w:rPr>
          <w:b/>
          <w:bCs/>
          <w:sz w:val="24"/>
        </w:rPr>
        <w:t>Оцінка «відмінно»</w:t>
      </w:r>
      <w:r w:rsidRPr="00B859E5">
        <w:rPr>
          <w:sz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14:paraId="4D924670" w14:textId="77777777" w:rsidR="000F47F1" w:rsidRPr="00B859E5" w:rsidRDefault="000F47F1" w:rsidP="000F47F1">
      <w:pPr>
        <w:spacing w:before="100" w:beforeAutospacing="1" w:after="100" w:afterAutospacing="1"/>
        <w:rPr>
          <w:sz w:val="24"/>
        </w:rPr>
      </w:pPr>
      <w:r w:rsidRPr="00B859E5">
        <w:rPr>
          <w:b/>
          <w:bCs/>
          <w:sz w:val="24"/>
        </w:rPr>
        <w:lastRenderedPageBreak/>
        <w:t>Оцінка «добре»</w:t>
      </w:r>
      <w:r w:rsidRPr="00B859E5">
        <w:rPr>
          <w:sz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14:paraId="7FA51C10" w14:textId="77777777" w:rsidR="000F47F1" w:rsidRPr="00B859E5" w:rsidRDefault="000F47F1" w:rsidP="000F47F1">
      <w:pPr>
        <w:spacing w:before="100" w:beforeAutospacing="1" w:after="100" w:afterAutospacing="1"/>
        <w:rPr>
          <w:sz w:val="24"/>
        </w:rPr>
      </w:pPr>
      <w:r w:rsidRPr="00B859E5">
        <w:rPr>
          <w:b/>
          <w:bCs/>
          <w:sz w:val="24"/>
        </w:rPr>
        <w:t>Оцінка «задовільно»</w:t>
      </w:r>
      <w:r w:rsidRPr="00B859E5">
        <w:rPr>
          <w:sz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14:paraId="7C3288CC" w14:textId="77777777" w:rsidR="000F47F1" w:rsidRPr="00B859E5" w:rsidRDefault="000F47F1" w:rsidP="000F47F1">
      <w:pPr>
        <w:spacing w:before="100" w:beforeAutospacing="1" w:after="100" w:afterAutospacing="1"/>
        <w:rPr>
          <w:sz w:val="24"/>
        </w:rPr>
      </w:pPr>
      <w:r w:rsidRPr="00B859E5">
        <w:rPr>
          <w:b/>
          <w:bCs/>
          <w:sz w:val="24"/>
        </w:rPr>
        <w:t>Оцінка «незадовільно»</w:t>
      </w:r>
      <w:r w:rsidRPr="00B859E5">
        <w:rPr>
          <w:sz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14:paraId="53230F02" w14:textId="77777777" w:rsidR="000F47F1" w:rsidRPr="00B859E5" w:rsidRDefault="000F47F1" w:rsidP="000F47F1">
      <w:pPr>
        <w:spacing w:before="100" w:beforeAutospacing="1" w:after="100" w:afterAutospacing="1"/>
        <w:rPr>
          <w:sz w:val="24"/>
        </w:rPr>
      </w:pPr>
      <w:r w:rsidRPr="00B859E5">
        <w:rPr>
          <w:b/>
          <w:bCs/>
          <w:sz w:val="24"/>
        </w:rPr>
        <w:t>Нарахування індивідуальних балів</w:t>
      </w:r>
      <w:r w:rsidRPr="00B859E5">
        <w:rPr>
          <w:sz w:val="24"/>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14:paraId="0303912D" w14:textId="77777777" w:rsidR="000F47F1" w:rsidRPr="00B859E5" w:rsidRDefault="000F47F1" w:rsidP="000F47F1">
      <w:pPr>
        <w:spacing w:before="100" w:beforeAutospacing="1" w:after="100" w:afterAutospacing="1"/>
        <w:rPr>
          <w:sz w:val="24"/>
        </w:rPr>
      </w:pPr>
      <w:r w:rsidRPr="00B859E5">
        <w:rPr>
          <w:sz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14:paraId="3AE52FD5" w14:textId="77777777" w:rsidR="000F47F1" w:rsidRPr="00B859E5" w:rsidRDefault="000F47F1" w:rsidP="000F47F1">
      <w:pPr>
        <w:spacing w:before="100" w:beforeAutospacing="1" w:after="100" w:afterAutospacing="1"/>
        <w:rPr>
          <w:sz w:val="24"/>
        </w:rPr>
      </w:pPr>
      <w:r w:rsidRPr="00B859E5">
        <w:rPr>
          <w:sz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14:paraId="0568D8F9" w14:textId="77777777" w:rsidR="000F47F1" w:rsidRPr="00B859E5" w:rsidRDefault="000F47F1" w:rsidP="000F47F1">
      <w:pPr>
        <w:spacing w:before="100" w:beforeAutospacing="1" w:after="100" w:afterAutospacing="1"/>
        <w:rPr>
          <w:sz w:val="24"/>
        </w:rPr>
      </w:pPr>
      <w:r w:rsidRPr="00B859E5">
        <w:rPr>
          <w:sz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14:paraId="225883BA" w14:textId="77777777" w:rsidR="000F47F1" w:rsidRPr="00B859E5" w:rsidRDefault="000F47F1" w:rsidP="000F47F1">
      <w:pPr>
        <w:spacing w:before="100" w:beforeAutospacing="1" w:after="100" w:afterAutospacing="1"/>
        <w:rPr>
          <w:sz w:val="24"/>
        </w:rPr>
      </w:pPr>
      <w:r w:rsidRPr="00B859E5">
        <w:rPr>
          <w:sz w:val="24"/>
        </w:rPr>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14:paraId="38C2440C" w14:textId="77777777" w:rsidR="000F47F1" w:rsidRPr="00B859E5" w:rsidRDefault="000F47F1" w:rsidP="000F47F1">
      <w:pPr>
        <w:spacing w:before="100" w:beforeAutospacing="1" w:after="100" w:afterAutospacing="1"/>
        <w:rPr>
          <w:sz w:val="24"/>
        </w:rPr>
      </w:pPr>
      <w:r w:rsidRPr="00B859E5">
        <w:rPr>
          <w:sz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14:paraId="0FB95329" w14:textId="77777777" w:rsidR="000F47F1" w:rsidRPr="00B859E5" w:rsidRDefault="000F47F1" w:rsidP="000F47F1">
      <w:pPr>
        <w:spacing w:before="100" w:beforeAutospacing="1" w:after="100" w:afterAutospacing="1"/>
        <w:rPr>
          <w:sz w:val="24"/>
        </w:rPr>
      </w:pPr>
      <w:r w:rsidRPr="00B859E5">
        <w:rPr>
          <w:sz w:val="24"/>
        </w:rPr>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14:paraId="53B7F45B" w14:textId="77777777" w:rsidR="000F47F1" w:rsidRPr="00B859E5" w:rsidRDefault="000F47F1" w:rsidP="000F47F1">
      <w:pPr>
        <w:spacing w:before="100" w:beforeAutospacing="1" w:after="100" w:afterAutospacing="1"/>
        <w:rPr>
          <w:sz w:val="24"/>
        </w:rPr>
      </w:pPr>
      <w:r w:rsidRPr="00B859E5">
        <w:rPr>
          <w:sz w:val="24"/>
        </w:rPr>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14:paraId="53262432" w14:textId="77777777" w:rsidR="000F47F1" w:rsidRDefault="000F47F1" w:rsidP="000F47F1">
      <w:pPr>
        <w:rPr>
          <w:color w:val="000000"/>
          <w:sz w:val="24"/>
        </w:rPr>
      </w:pPr>
      <w:r>
        <w:rPr>
          <w:color w:val="000000"/>
          <w:sz w:val="24"/>
        </w:rPr>
        <w:br/>
      </w:r>
      <w:r>
        <w:rPr>
          <w:color w:val="000000"/>
          <w:sz w:val="24"/>
        </w:rPr>
        <w:br/>
      </w:r>
    </w:p>
    <w:p w14:paraId="79476388" w14:textId="77777777" w:rsidR="000F47F1" w:rsidRPr="00676454" w:rsidRDefault="000F47F1" w:rsidP="000F47F1">
      <w:pPr>
        <w:pStyle w:val="a7"/>
        <w:numPr>
          <w:ilvl w:val="0"/>
          <w:numId w:val="9"/>
        </w:numPr>
        <w:spacing w:after="160"/>
        <w:jc w:val="both"/>
        <w:rPr>
          <w:b/>
          <w:color w:val="000000"/>
          <w:sz w:val="24"/>
        </w:rPr>
      </w:pPr>
      <w:r w:rsidRPr="00676454">
        <w:rPr>
          <w:b/>
          <w:color w:val="000000"/>
          <w:sz w:val="24"/>
        </w:rPr>
        <w:lastRenderedPageBreak/>
        <w:t>Політика навчальної дисципліни/курсу </w:t>
      </w:r>
    </w:p>
    <w:p w14:paraId="42C262A6" w14:textId="77777777" w:rsidR="000F47F1" w:rsidRDefault="000F47F1" w:rsidP="000F47F1">
      <w:pPr>
        <w:rPr>
          <w:color w:val="000000"/>
          <w:sz w:val="24"/>
        </w:rPr>
      </w:pPr>
      <w:r>
        <w:rPr>
          <w:color w:val="000000"/>
          <w:sz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364F5917" w14:textId="77777777" w:rsidR="000F47F1" w:rsidRDefault="000F47F1" w:rsidP="000F47F1">
      <w:pPr>
        <w:rPr>
          <w:color w:val="000000"/>
          <w:sz w:val="24"/>
        </w:rPr>
      </w:pPr>
      <w:r>
        <w:rPr>
          <w:b/>
          <w:color w:val="000000"/>
          <w:sz w:val="24"/>
        </w:rPr>
        <w:t>Дотримання правил розпорядку ВНМУ, техніки безпеки</w:t>
      </w:r>
      <w:r>
        <w:rPr>
          <w:color w:val="000000"/>
          <w:sz w:val="24"/>
        </w:rPr>
        <w:t xml:space="preserve"> на практичних заняттях. </w:t>
      </w:r>
    </w:p>
    <w:p w14:paraId="1D199895" w14:textId="77777777" w:rsidR="000F47F1" w:rsidRDefault="000F47F1" w:rsidP="000F47F1">
      <w:pPr>
        <w:rPr>
          <w:color w:val="000000"/>
          <w:sz w:val="24"/>
        </w:rPr>
      </w:pPr>
      <w:r>
        <w:rPr>
          <w:b/>
          <w:color w:val="000000"/>
          <w:sz w:val="24"/>
        </w:rPr>
        <w:t xml:space="preserve">Вимоги щодо підготовки до практичних занять. </w:t>
      </w:r>
      <w:r>
        <w:rPr>
          <w:color w:val="000000"/>
          <w:sz w:val="24"/>
        </w:rPr>
        <w:t>Студент повинен вчасно приходити на практичне заняття, теоретично підготовленим згідно теми. </w:t>
      </w:r>
    </w:p>
    <w:p w14:paraId="79FF3BB5" w14:textId="77777777" w:rsidR="000F47F1" w:rsidRDefault="000F47F1" w:rsidP="000F47F1">
      <w:pPr>
        <w:rPr>
          <w:color w:val="000000"/>
          <w:sz w:val="24"/>
        </w:rPr>
      </w:pPr>
      <w:r>
        <w:rPr>
          <w:color w:val="000000"/>
          <w:sz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4FA275B4" w14:textId="77777777" w:rsidR="000F47F1" w:rsidRDefault="000F47F1" w:rsidP="000F47F1">
      <w:pPr>
        <w:rPr>
          <w:color w:val="000000"/>
          <w:sz w:val="24"/>
        </w:rPr>
      </w:pPr>
      <w:r>
        <w:rPr>
          <w:color w:val="000000"/>
          <w:sz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268A6A69" w14:textId="77777777" w:rsidR="000F47F1" w:rsidRDefault="000F47F1" w:rsidP="000F47F1">
      <w:pPr>
        <w:rPr>
          <w:color w:val="000000"/>
          <w:sz w:val="24"/>
        </w:rPr>
      </w:pPr>
      <w:r>
        <w:rPr>
          <w:color w:val="000000"/>
          <w:sz w:val="24"/>
        </w:rPr>
        <w:t>Студент повинен дотримуватись правил безпеки на практичних заняттях та під час знаходження у приміщеннях кафедри.</w:t>
      </w:r>
    </w:p>
    <w:p w14:paraId="272106D4" w14:textId="77777777" w:rsidR="000F47F1" w:rsidRDefault="000F47F1" w:rsidP="000F47F1">
      <w:pPr>
        <w:rPr>
          <w:color w:val="000000"/>
          <w:sz w:val="24"/>
        </w:rPr>
      </w:pPr>
      <w:r>
        <w:rPr>
          <w:color w:val="000000"/>
          <w:sz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390FADD6" w14:textId="77777777" w:rsidR="000F47F1" w:rsidRDefault="000F47F1" w:rsidP="000F47F1">
      <w:pPr>
        <w:rPr>
          <w:color w:val="000000"/>
          <w:sz w:val="24"/>
        </w:rPr>
      </w:pPr>
    </w:p>
    <w:p w14:paraId="298CB4C6" w14:textId="77777777" w:rsidR="000F47F1" w:rsidRDefault="000F47F1" w:rsidP="000F47F1">
      <w:pPr>
        <w:rPr>
          <w:color w:val="000000"/>
          <w:sz w:val="24"/>
        </w:rPr>
      </w:pPr>
      <w:r>
        <w:rPr>
          <w:b/>
          <w:color w:val="000000"/>
          <w:sz w:val="24"/>
        </w:rPr>
        <w:t xml:space="preserve">Використання мобільних телефонів та інших електронних девайсів. </w:t>
      </w:r>
      <w:r>
        <w:rPr>
          <w:color w:val="000000"/>
          <w:sz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15FFD517" w14:textId="77777777" w:rsidR="000F47F1" w:rsidRDefault="000F47F1" w:rsidP="000F47F1">
      <w:pPr>
        <w:rPr>
          <w:color w:val="000000"/>
          <w:sz w:val="24"/>
        </w:rPr>
      </w:pPr>
      <w:r>
        <w:rPr>
          <w:b/>
          <w:color w:val="000000"/>
          <w:sz w:val="24"/>
        </w:rPr>
        <w:t xml:space="preserve">Академічна доброчесність. </w:t>
      </w:r>
      <w:r>
        <w:rPr>
          <w:color w:val="000000"/>
          <w:sz w:val="24"/>
        </w:rPr>
        <w:t>Під час вивчення дисципліни студент має керуватись Кодексом академічної доброчесності ВНМУ ім.М.І.Пирогова (</w:t>
      </w:r>
      <w:hyperlink r:id="rId9">
        <w:r>
          <w:rPr>
            <w:color w:val="0000FF"/>
            <w:sz w:val="24"/>
            <w:u w:val="single"/>
          </w:rPr>
          <w:t>https://www.vnmu.edu.ua/</w:t>
        </w:r>
      </w:hyperlink>
      <w:r>
        <w:rPr>
          <w:color w:val="000000"/>
          <w:sz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129E9FEF" w14:textId="77777777" w:rsidR="000F47F1" w:rsidRDefault="000F47F1" w:rsidP="000F47F1">
      <w:pPr>
        <w:rPr>
          <w:color w:val="000000"/>
          <w:sz w:val="24"/>
        </w:rPr>
      </w:pPr>
      <w:r>
        <w:rPr>
          <w:b/>
          <w:color w:val="000000"/>
          <w:sz w:val="24"/>
        </w:rPr>
        <w:t xml:space="preserve">Пропуски занять. </w:t>
      </w:r>
      <w:r>
        <w:rPr>
          <w:color w:val="000000"/>
          <w:sz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0">
        <w:r>
          <w:rPr>
            <w:color w:val="0000FF"/>
            <w:sz w:val="24"/>
            <w:u w:val="single"/>
          </w:rPr>
          <w:t>https://www.vnmu.edu.ua/ Загальна</w:t>
        </w:r>
      </w:hyperlink>
      <w:r>
        <w:rPr>
          <w:color w:val="000000"/>
          <w:sz w:val="24"/>
        </w:rPr>
        <w:t xml:space="preserve"> інформація/ Основні документи) у час, визначений графіком відпрацювань (опублікований на сайті кафедри </w:t>
      </w:r>
      <w:hyperlink r:id="rId11">
        <w:r>
          <w:rPr>
            <w:color w:val="0000FF"/>
            <w:sz w:val="24"/>
            <w:u w:val="single"/>
          </w:rPr>
          <w:t>https://www.vnmu.edu.ua/</w:t>
        </w:r>
      </w:hyperlink>
      <w:r>
        <w:rPr>
          <w:color w:val="000000"/>
          <w:sz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14:paraId="6A6A5FB9" w14:textId="77777777" w:rsidR="000F47F1" w:rsidRDefault="000F47F1" w:rsidP="000F47F1">
      <w:pPr>
        <w:rPr>
          <w:color w:val="000000"/>
          <w:sz w:val="24"/>
        </w:rPr>
      </w:pPr>
      <w:r>
        <w:rPr>
          <w:b/>
          <w:color w:val="000000"/>
          <w:sz w:val="24"/>
        </w:rPr>
        <w:t>Порядок допуску до підсумкового контролю</w:t>
      </w:r>
      <w:r>
        <w:rPr>
          <w:color w:val="000000"/>
          <w:sz w:val="24"/>
        </w:rPr>
        <w:t xml:space="preserve"> з дисципліни наведений в Положенні про організацію освітнього процесу у ВНМУ ім. М.І.Пирогова (посилання </w:t>
      </w:r>
      <w:hyperlink r:id="rId12">
        <w:r>
          <w:rPr>
            <w:color w:val="0000FF"/>
            <w:sz w:val="24"/>
            <w:u w:val="single"/>
          </w:rPr>
          <w:t>https://www.vnmu.edu.ua/ Загальна</w:t>
        </w:r>
      </w:hyperlink>
      <w:r>
        <w:rPr>
          <w:color w:val="000000"/>
          <w:sz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0DE73C7D" w14:textId="77777777" w:rsidR="000F47F1" w:rsidRDefault="000F47F1" w:rsidP="000F47F1">
      <w:pPr>
        <w:rPr>
          <w:color w:val="000000"/>
          <w:sz w:val="24"/>
        </w:rPr>
      </w:pPr>
      <w:r>
        <w:rPr>
          <w:b/>
          <w:color w:val="000000"/>
          <w:sz w:val="24"/>
        </w:rPr>
        <w:t xml:space="preserve">Додаткові індивідуальні бали. </w:t>
      </w:r>
      <w:r>
        <w:rPr>
          <w:color w:val="000000"/>
          <w:sz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3">
        <w:r>
          <w:rPr>
            <w:color w:val="0000FF"/>
            <w:sz w:val="24"/>
            <w:u w:val="single"/>
          </w:rPr>
          <w:t>https://www.vnmu.edu.ua/ Загальна</w:t>
        </w:r>
      </w:hyperlink>
      <w:r>
        <w:rPr>
          <w:color w:val="000000"/>
          <w:sz w:val="24"/>
        </w:rPr>
        <w:t xml:space="preserve"> інформація/Основні документи).</w:t>
      </w:r>
    </w:p>
    <w:p w14:paraId="7B0839AF" w14:textId="77777777" w:rsidR="000F47F1" w:rsidRDefault="000F47F1" w:rsidP="000F47F1">
      <w:pPr>
        <w:rPr>
          <w:color w:val="000000"/>
          <w:sz w:val="24"/>
        </w:rPr>
      </w:pPr>
      <w:r>
        <w:rPr>
          <w:b/>
          <w:color w:val="000000"/>
          <w:sz w:val="24"/>
        </w:rPr>
        <w:t xml:space="preserve">Вирішення конфліктних питань. </w:t>
      </w:r>
      <w:r>
        <w:rPr>
          <w:color w:val="000000"/>
          <w:sz w:val="24"/>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w:t>
      </w:r>
      <w:r>
        <w:rPr>
          <w:color w:val="000000"/>
          <w:sz w:val="24"/>
        </w:rPr>
        <w:lastRenderedPageBreak/>
        <w:t>Положення про розгляд звернень здобувачів вищої освіти у ВНМУ ім. М.І.Пирогова (</w:t>
      </w:r>
      <w:hyperlink r:id="rId14">
        <w:r>
          <w:rPr>
            <w:color w:val="0000FF"/>
            <w:sz w:val="24"/>
            <w:u w:val="single"/>
          </w:rPr>
          <w:t>https://www.vnmu.edu.ua/ Загальна</w:t>
        </w:r>
      </w:hyperlink>
      <w:r>
        <w:rPr>
          <w:color w:val="000000"/>
          <w:sz w:val="24"/>
        </w:rPr>
        <w:t xml:space="preserve"> інформація/Основні документи).</w:t>
      </w:r>
    </w:p>
    <w:p w14:paraId="0599EA36" w14:textId="77777777" w:rsidR="000F47F1" w:rsidRDefault="000F47F1" w:rsidP="000F47F1">
      <w:pPr>
        <w:rPr>
          <w:color w:val="000000"/>
          <w:sz w:val="24"/>
        </w:rPr>
      </w:pPr>
      <w:r>
        <w:rPr>
          <w:b/>
          <w:color w:val="000000"/>
          <w:sz w:val="24"/>
        </w:rPr>
        <w:t xml:space="preserve">Політика в умовах дистанційного навчання. </w:t>
      </w:r>
      <w:r>
        <w:rPr>
          <w:color w:val="000000"/>
          <w:sz w:val="24"/>
        </w:rPr>
        <w:t>Порядок дистанційного навчання регулюється Положенням про запровадження елементів дистанційного навчання у ВНМУ ім. М.І.Пирогова (</w:t>
      </w:r>
      <w:hyperlink r:id="rId15">
        <w:r>
          <w:rPr>
            <w:color w:val="0000FF"/>
            <w:sz w:val="24"/>
            <w:u w:val="single"/>
          </w:rPr>
          <w:t>https://www.vnmu.edu.ua/ Загальна</w:t>
        </w:r>
      </w:hyperlink>
      <w:r>
        <w:rPr>
          <w:color w:val="000000"/>
          <w:sz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6">
        <w:r>
          <w:rPr>
            <w:color w:val="0000FF"/>
            <w:sz w:val="24"/>
            <w:u w:val="single"/>
          </w:rPr>
          <w:t xml:space="preserve">https://www.vnmu.edu.ua/ </w:t>
        </w:r>
      </w:hyperlink>
      <w:r>
        <w:rPr>
          <w:color w:val="000000"/>
          <w:sz w:val="24"/>
        </w:rPr>
        <w:t xml:space="preserve">кафедра мікробіології/ Студенту або </w:t>
      </w:r>
      <w:hyperlink r:id="rId17">
        <w:r>
          <w:rPr>
            <w:color w:val="0000FF"/>
            <w:sz w:val="24"/>
            <w:u w:val="single"/>
          </w:rPr>
          <w:t xml:space="preserve">https://www.vnmu.edu.ua/ </w:t>
        </w:r>
      </w:hyperlink>
      <w:r>
        <w:rPr>
          <w:color w:val="000000"/>
          <w:sz w:val="24"/>
        </w:rPr>
        <w:t>кафедра акушерства та гінекології/ Новини).</w:t>
      </w:r>
    </w:p>
    <w:p w14:paraId="7CBAC200" w14:textId="77777777" w:rsidR="000F47F1" w:rsidRDefault="000F47F1" w:rsidP="000F47F1">
      <w:pPr>
        <w:rPr>
          <w:color w:val="000000"/>
          <w:sz w:val="24"/>
        </w:rPr>
      </w:pPr>
      <w:r>
        <w:rPr>
          <w:b/>
          <w:color w:val="000000"/>
          <w:sz w:val="24"/>
        </w:rPr>
        <w:t xml:space="preserve">Зворотній зв’язок </w:t>
      </w:r>
      <w:r>
        <w:rPr>
          <w:color w:val="000000"/>
          <w:sz w:val="24"/>
        </w:rPr>
        <w:t>з викладачем</w:t>
      </w:r>
      <w:r>
        <w:rPr>
          <w:b/>
          <w:color w:val="000000"/>
          <w:sz w:val="24"/>
        </w:rPr>
        <w:t xml:space="preserve"> </w:t>
      </w:r>
      <w:r>
        <w:rPr>
          <w:color w:val="000000"/>
          <w:sz w:val="24"/>
        </w:rPr>
        <w:t>здійснюється</w:t>
      </w:r>
      <w:r>
        <w:rPr>
          <w:b/>
          <w:color w:val="000000"/>
          <w:sz w:val="24"/>
        </w:rPr>
        <w:t xml:space="preserve"> </w:t>
      </w:r>
      <w:r>
        <w:rPr>
          <w:color w:val="000000"/>
          <w:sz w:val="24"/>
        </w:rPr>
        <w:t>через месенджери (Viber, Telegram, WhatsApp) або електронну пошту (на вибір викладача) в робочий час.</w:t>
      </w:r>
    </w:p>
    <w:p w14:paraId="23B17688" w14:textId="77777777" w:rsidR="000F47F1" w:rsidRDefault="000F47F1" w:rsidP="000F47F1">
      <w:pPr>
        <w:rPr>
          <w:color w:val="000000"/>
          <w:sz w:val="24"/>
        </w:rPr>
      </w:pPr>
      <w:r>
        <w:rPr>
          <w:color w:val="000000"/>
          <w:sz w:val="24"/>
        </w:rPr>
        <w:br/>
      </w:r>
    </w:p>
    <w:p w14:paraId="6A1D150C" w14:textId="77777777" w:rsidR="000F47F1" w:rsidRPr="00676454" w:rsidRDefault="000F47F1" w:rsidP="000F47F1">
      <w:pPr>
        <w:pStyle w:val="a7"/>
        <w:numPr>
          <w:ilvl w:val="0"/>
          <w:numId w:val="9"/>
        </w:numPr>
        <w:jc w:val="both"/>
        <w:rPr>
          <w:color w:val="000000"/>
          <w:sz w:val="24"/>
        </w:rPr>
      </w:pPr>
      <w:r w:rsidRPr="00676454">
        <w:rPr>
          <w:b/>
          <w:color w:val="000000"/>
          <w:sz w:val="24"/>
        </w:rPr>
        <w:t>Навчальні ресурси  </w:t>
      </w:r>
    </w:p>
    <w:p w14:paraId="78BD5ECC" w14:textId="77777777" w:rsidR="000F47F1" w:rsidRDefault="000F47F1" w:rsidP="000F47F1">
      <w:pPr>
        <w:pBdr>
          <w:top w:val="nil"/>
          <w:left w:val="nil"/>
          <w:bottom w:val="nil"/>
          <w:right w:val="nil"/>
          <w:between w:val="nil"/>
        </w:pBdr>
        <w:spacing w:line="259" w:lineRule="auto"/>
        <w:rPr>
          <w:color w:val="000000"/>
          <w:sz w:val="24"/>
        </w:rPr>
      </w:pPr>
      <w:r w:rsidRPr="00676454">
        <w:rPr>
          <w:color w:val="000000"/>
          <w:sz w:val="24"/>
        </w:rPr>
        <w:t xml:space="preserve">Навчально-методичне забезпечення дисципліни оприлюднено на сайті кафедри. Маршрут отримання матеріалів </w:t>
      </w:r>
      <w:hyperlink r:id="rId18">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13EAB877" w14:textId="77777777" w:rsidR="000F47F1" w:rsidRDefault="000F47F1" w:rsidP="000F47F1">
      <w:pPr>
        <w:pBdr>
          <w:top w:val="nil"/>
          <w:left w:val="nil"/>
          <w:bottom w:val="nil"/>
          <w:right w:val="nil"/>
          <w:between w:val="nil"/>
        </w:pBdr>
        <w:spacing w:line="259" w:lineRule="auto"/>
        <w:rPr>
          <w:color w:val="000000"/>
          <w:sz w:val="24"/>
        </w:rPr>
      </w:pPr>
    </w:p>
    <w:p w14:paraId="2599D017" w14:textId="77777777" w:rsidR="00FD7B84" w:rsidRDefault="000F47F1" w:rsidP="00FD7B84">
      <w:pPr>
        <w:pStyle w:val="a7"/>
        <w:numPr>
          <w:ilvl w:val="0"/>
          <w:numId w:val="9"/>
        </w:numPr>
        <w:pBdr>
          <w:top w:val="nil"/>
          <w:left w:val="nil"/>
          <w:bottom w:val="nil"/>
          <w:right w:val="nil"/>
          <w:between w:val="nil"/>
        </w:pBdr>
        <w:spacing w:line="259" w:lineRule="auto"/>
        <w:ind w:left="0" w:firstLine="360"/>
        <w:jc w:val="both"/>
        <w:rPr>
          <w:color w:val="000000"/>
          <w:sz w:val="24"/>
        </w:rPr>
      </w:pPr>
      <w:r w:rsidRPr="00676454">
        <w:rPr>
          <w:b/>
          <w:color w:val="000000"/>
          <w:sz w:val="24"/>
        </w:rPr>
        <w:t>Розклад та розподіл груп по викладачам</w:t>
      </w:r>
      <w:r w:rsidRPr="00676454">
        <w:rPr>
          <w:color w:val="000000"/>
          <w:sz w:val="24"/>
        </w:rPr>
        <w:t xml:space="preserve"> опублікований на веб-сторінці кафедри ((</w:t>
      </w:r>
      <w:hyperlink r:id="rId19">
        <w:r w:rsidRPr="00676454">
          <w:rPr>
            <w:color w:val="0000FF"/>
            <w:sz w:val="24"/>
            <w:u w:val="single"/>
          </w:rPr>
          <w:t xml:space="preserve">https://www.vnmu.edu.ua/ </w:t>
        </w:r>
      </w:hyperlink>
      <w:r w:rsidRPr="00676454">
        <w:rPr>
          <w:color w:val="000000"/>
          <w:sz w:val="24"/>
        </w:rPr>
        <w:t xml:space="preserve"> кафедра акушерства та гінекології №2/ Студенту).</w:t>
      </w:r>
    </w:p>
    <w:p w14:paraId="1848F18B" w14:textId="584901A1" w:rsidR="00FD7B84" w:rsidRPr="00FD7B84" w:rsidRDefault="00FD7B84" w:rsidP="00FD7B84">
      <w:pPr>
        <w:pBdr>
          <w:top w:val="nil"/>
          <w:left w:val="nil"/>
          <w:bottom w:val="nil"/>
          <w:right w:val="nil"/>
          <w:between w:val="nil"/>
        </w:pBdr>
        <w:spacing w:line="259" w:lineRule="auto"/>
        <w:jc w:val="both"/>
        <w:rPr>
          <w:color w:val="000000"/>
          <w:sz w:val="24"/>
          <w:lang w:val="uk-UA"/>
        </w:rPr>
      </w:pPr>
      <w:r>
        <w:rPr>
          <w:rFonts w:ascii="Times New Roman,Bold" w:hAnsi="Times New Roman,Bold"/>
          <w:sz w:val="24"/>
          <w:lang w:val="uk-UA"/>
        </w:rPr>
        <w:t xml:space="preserve">      </w:t>
      </w:r>
      <w:r w:rsidRPr="00FD7B84">
        <w:rPr>
          <w:rFonts w:ascii="Times New Roman,Bold" w:hAnsi="Times New Roman,Bold"/>
          <w:b/>
          <w:bCs/>
          <w:sz w:val="24"/>
          <w:lang w:val="ru-UA"/>
        </w:rPr>
        <w:t xml:space="preserve">Алгоритм дій </w:t>
      </w:r>
      <w:r w:rsidRPr="00FD7B84">
        <w:rPr>
          <w:b/>
          <w:bCs/>
          <w:sz w:val="24"/>
          <w:lang w:val="ru-UA"/>
        </w:rPr>
        <w:t>під</w:t>
      </w:r>
      <w:r>
        <w:rPr>
          <w:b/>
          <w:bCs/>
          <w:sz w:val="24"/>
          <w:lang w:val="uk-UA"/>
        </w:rPr>
        <w:t xml:space="preserve"> </w:t>
      </w:r>
      <w:r w:rsidRPr="00FD7B84">
        <w:rPr>
          <w:b/>
          <w:bCs/>
          <w:sz w:val="24"/>
          <w:lang w:val="ru-UA"/>
        </w:rPr>
        <w:t>час надходження сигналу «Повітряна тривога»</w:t>
      </w:r>
      <w:r w:rsidRPr="00FD7B84">
        <w:rPr>
          <w:sz w:val="24"/>
          <w:lang w:val="ru-UA"/>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14:paraId="33720757" w14:textId="77777777" w:rsidR="000F47F1" w:rsidRPr="00676454" w:rsidRDefault="000F47F1" w:rsidP="000F47F1">
      <w:pPr>
        <w:pStyle w:val="a7"/>
        <w:numPr>
          <w:ilvl w:val="0"/>
          <w:numId w:val="9"/>
        </w:numPr>
        <w:pBdr>
          <w:top w:val="nil"/>
          <w:left w:val="nil"/>
          <w:bottom w:val="nil"/>
          <w:right w:val="nil"/>
          <w:between w:val="nil"/>
        </w:pBdr>
        <w:spacing w:line="259" w:lineRule="auto"/>
        <w:ind w:left="0" w:firstLine="360"/>
        <w:jc w:val="both"/>
        <w:rPr>
          <w:color w:val="000000"/>
          <w:sz w:val="24"/>
        </w:rPr>
      </w:pPr>
      <w:r w:rsidRPr="00676454">
        <w:rPr>
          <w:b/>
          <w:color w:val="000000"/>
          <w:sz w:val="24"/>
        </w:rPr>
        <w:t xml:space="preserve">Питання до проміжних та підсумкового контролів дисципліни </w:t>
      </w:r>
      <w:r w:rsidRPr="00676454">
        <w:rPr>
          <w:color w:val="000000"/>
          <w:sz w:val="24"/>
        </w:rPr>
        <w:t>опубліковані на веб-сторінці кафедри ((</w:t>
      </w:r>
      <w:hyperlink r:id="rId20">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38905F76" w14:textId="77777777" w:rsidR="000F47F1" w:rsidRPr="00676454" w:rsidRDefault="000F47F1" w:rsidP="000F47F1">
      <w:pPr>
        <w:pBdr>
          <w:top w:val="nil"/>
          <w:left w:val="nil"/>
          <w:bottom w:val="nil"/>
          <w:right w:val="nil"/>
          <w:between w:val="nil"/>
        </w:pBdr>
        <w:shd w:val="clear" w:color="auto" w:fill="FFFFFF"/>
        <w:rPr>
          <w:color w:val="000000"/>
        </w:rPr>
      </w:pPr>
    </w:p>
    <w:p w14:paraId="15AAF6F4" w14:textId="38C92180" w:rsidR="000F47F1" w:rsidRPr="00676454" w:rsidRDefault="000F47F1" w:rsidP="000F47F1">
      <w:pPr>
        <w:pBdr>
          <w:top w:val="nil"/>
          <w:left w:val="nil"/>
          <w:bottom w:val="nil"/>
          <w:right w:val="nil"/>
          <w:between w:val="nil"/>
        </w:pBdr>
        <w:rPr>
          <w:color w:val="000000"/>
          <w:sz w:val="24"/>
        </w:rPr>
      </w:pPr>
      <w:r w:rsidRPr="00676454">
        <w:rPr>
          <w:color w:val="000000"/>
          <w:sz w:val="24"/>
        </w:rPr>
        <w:t>Силабус з дисципліни «Акушерство» обговорено та затверджено на засіданні кафедри акушерства та гінекології № 2 (протокол № 1, від «2</w:t>
      </w:r>
      <w:r w:rsidR="003404AC">
        <w:rPr>
          <w:sz w:val="24"/>
          <w:lang w:val="uk-UA"/>
        </w:rPr>
        <w:t>9</w:t>
      </w:r>
      <w:r w:rsidRPr="00676454">
        <w:rPr>
          <w:color w:val="000000"/>
          <w:sz w:val="24"/>
        </w:rPr>
        <w:t>» серпня 202</w:t>
      </w:r>
      <w:r w:rsidR="00ED7B8C">
        <w:rPr>
          <w:sz w:val="24"/>
          <w:lang w:val="uk-UA"/>
        </w:rPr>
        <w:t>4</w:t>
      </w:r>
      <w:r w:rsidRPr="00676454">
        <w:rPr>
          <w:color w:val="000000"/>
          <w:sz w:val="24"/>
        </w:rPr>
        <w:t xml:space="preserve"> року).</w:t>
      </w:r>
    </w:p>
    <w:p w14:paraId="5AD0B43F" w14:textId="77777777" w:rsidR="000F47F1" w:rsidRDefault="000F47F1" w:rsidP="000F47F1">
      <w:pPr>
        <w:rPr>
          <w:color w:val="000000"/>
          <w:sz w:val="24"/>
        </w:rPr>
      </w:pPr>
    </w:p>
    <w:p w14:paraId="139FCB47" w14:textId="77777777" w:rsidR="000F47F1" w:rsidRDefault="000F47F1" w:rsidP="000F47F1">
      <w:pPr>
        <w:rPr>
          <w:color w:val="000000"/>
          <w:sz w:val="24"/>
        </w:rPr>
      </w:pPr>
      <w:r>
        <w:rPr>
          <w:color w:val="000000"/>
          <w:sz w:val="24"/>
        </w:rPr>
        <w:tab/>
        <w:t> </w:t>
      </w:r>
    </w:p>
    <w:p w14:paraId="744615F7" w14:textId="77777777" w:rsidR="000F47F1" w:rsidRDefault="000F47F1" w:rsidP="000F47F1">
      <w:pPr>
        <w:ind w:hanging="2"/>
        <w:rPr>
          <w:sz w:val="24"/>
        </w:rPr>
      </w:pPr>
      <w:r>
        <w:rPr>
          <w:sz w:val="24"/>
        </w:rPr>
        <w:t xml:space="preserve">Відповідальний за курс, </w:t>
      </w:r>
    </w:p>
    <w:p w14:paraId="3FC5A742" w14:textId="77777777" w:rsidR="000F47F1" w:rsidRDefault="000F47F1" w:rsidP="000F47F1">
      <w:pPr>
        <w:ind w:hanging="2"/>
        <w:rPr>
          <w:sz w:val="24"/>
        </w:rPr>
      </w:pPr>
      <w:r>
        <w:rPr>
          <w:sz w:val="24"/>
        </w:rPr>
        <w:t xml:space="preserve">зав. учбовою частиною    </w:t>
      </w:r>
      <w:r>
        <w:rPr>
          <w:noProof/>
        </w:rPr>
        <w:drawing>
          <wp:anchor distT="0" distB="0" distL="0" distR="0" simplePos="0" relativeHeight="251659264" behindDoc="1" locked="0" layoutInCell="1" hidden="0" allowOverlap="1" wp14:anchorId="7D63C1BD" wp14:editId="770C66B8">
            <wp:simplePos x="0" y="0"/>
            <wp:positionH relativeFrom="column">
              <wp:posOffset>2553970</wp:posOffset>
            </wp:positionH>
            <wp:positionV relativeFrom="paragraph">
              <wp:posOffset>151765</wp:posOffset>
            </wp:positionV>
            <wp:extent cx="1118235" cy="4064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14:paraId="1CAE52A4" w14:textId="77777777" w:rsidR="000F47F1" w:rsidRDefault="000F47F1" w:rsidP="000F47F1">
      <w:pPr>
        <w:ind w:hanging="2"/>
        <w:rPr>
          <w:sz w:val="24"/>
        </w:rPr>
      </w:pPr>
      <w:r>
        <w:rPr>
          <w:sz w:val="24"/>
        </w:rPr>
        <w:t xml:space="preserve">акушерства та гінекології № 2  </w:t>
      </w:r>
    </w:p>
    <w:p w14:paraId="66A511E0" w14:textId="63A115C7" w:rsidR="000F47F1" w:rsidRDefault="000F47F1" w:rsidP="000F47F1">
      <w:pPr>
        <w:pBdr>
          <w:top w:val="nil"/>
          <w:left w:val="nil"/>
          <w:bottom w:val="nil"/>
          <w:right w:val="nil"/>
          <w:between w:val="nil"/>
        </w:pBdr>
        <w:ind w:hanging="2"/>
        <w:rPr>
          <w:color w:val="000000"/>
          <w:sz w:val="24"/>
        </w:rPr>
      </w:pPr>
      <w:r>
        <w:rPr>
          <w:color w:val="000000"/>
          <w:sz w:val="24"/>
        </w:rPr>
        <w:t xml:space="preserve">к.мед.н., </w:t>
      </w:r>
      <w:r w:rsidR="003404AC">
        <w:rPr>
          <w:color w:val="000000"/>
          <w:sz w:val="24"/>
          <w:lang w:val="uk-UA"/>
        </w:rPr>
        <w:t xml:space="preserve">доцент.         </w:t>
      </w:r>
      <w:r>
        <w:rPr>
          <w:color w:val="000000"/>
          <w:sz w:val="24"/>
        </w:rPr>
        <w:t xml:space="preserve">                               ___________ </w:t>
      </w:r>
      <w:r>
        <w:rPr>
          <w:color w:val="000000"/>
          <w:sz w:val="24"/>
        </w:rPr>
        <w:tab/>
      </w:r>
      <w:r>
        <w:rPr>
          <w:color w:val="000000"/>
          <w:sz w:val="24"/>
        </w:rPr>
        <w:tab/>
      </w:r>
      <w:r>
        <w:rPr>
          <w:color w:val="000000"/>
          <w:sz w:val="24"/>
        </w:rPr>
        <w:tab/>
      </w:r>
      <w:r>
        <w:rPr>
          <w:color w:val="000000"/>
          <w:sz w:val="24"/>
        </w:rPr>
        <w:tab/>
        <w:t xml:space="preserve">Пролигіна І.В.                </w:t>
      </w:r>
    </w:p>
    <w:p w14:paraId="65ABB655" w14:textId="77777777" w:rsidR="000F47F1" w:rsidRDefault="000F47F1" w:rsidP="000F47F1">
      <w:pPr>
        <w:pBdr>
          <w:top w:val="nil"/>
          <w:left w:val="nil"/>
          <w:bottom w:val="nil"/>
          <w:right w:val="nil"/>
          <w:between w:val="nil"/>
        </w:pBdr>
        <w:ind w:hanging="2"/>
        <w:rPr>
          <w:color w:val="000000"/>
          <w:sz w:val="24"/>
        </w:rPr>
      </w:pPr>
      <w:r>
        <w:rPr>
          <w:color w:val="000000"/>
          <w:sz w:val="24"/>
        </w:rPr>
        <w:tab/>
      </w:r>
      <w:r>
        <w:rPr>
          <w:color w:val="000000"/>
          <w:sz w:val="24"/>
        </w:rPr>
        <w:tab/>
      </w:r>
      <w:r>
        <w:rPr>
          <w:color w:val="000000"/>
          <w:sz w:val="24"/>
        </w:rPr>
        <w:tab/>
      </w:r>
      <w:r>
        <w:rPr>
          <w:color w:val="000000"/>
          <w:sz w:val="24"/>
        </w:rPr>
        <w:tab/>
      </w:r>
      <w:r>
        <w:rPr>
          <w:color w:val="000000"/>
          <w:sz w:val="24"/>
        </w:rPr>
        <w:tab/>
      </w:r>
    </w:p>
    <w:p w14:paraId="077ED3AB" w14:textId="77777777" w:rsidR="000F47F1" w:rsidRDefault="000F47F1" w:rsidP="000F47F1">
      <w:pPr>
        <w:ind w:hanging="2"/>
        <w:rPr>
          <w:sz w:val="24"/>
        </w:rPr>
      </w:pPr>
    </w:p>
    <w:p w14:paraId="278AF31B" w14:textId="77777777" w:rsidR="000F47F1" w:rsidRDefault="000F47F1" w:rsidP="000F47F1">
      <w:pPr>
        <w:ind w:hanging="2"/>
        <w:rPr>
          <w:sz w:val="24"/>
        </w:rPr>
      </w:pPr>
    </w:p>
    <w:p w14:paraId="189D1E30" w14:textId="4D33FF24" w:rsidR="000F47F1" w:rsidRDefault="003404AC" w:rsidP="000F47F1">
      <w:pPr>
        <w:ind w:hanging="2"/>
        <w:rPr>
          <w:sz w:val="24"/>
        </w:rPr>
      </w:pPr>
      <w:r>
        <w:rPr>
          <w:noProof/>
        </w:rPr>
        <w:drawing>
          <wp:anchor distT="0" distB="0" distL="114300" distR="114300" simplePos="0" relativeHeight="251660288" behindDoc="0" locked="0" layoutInCell="1" hidden="0" allowOverlap="1" wp14:anchorId="31CD92D0" wp14:editId="20D599B9">
            <wp:simplePos x="0" y="0"/>
            <wp:positionH relativeFrom="column">
              <wp:posOffset>2745740</wp:posOffset>
            </wp:positionH>
            <wp:positionV relativeFrom="paragraph">
              <wp:posOffset>78105</wp:posOffset>
            </wp:positionV>
            <wp:extent cx="293370" cy="61150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000F47F1">
        <w:rPr>
          <w:sz w:val="24"/>
        </w:rPr>
        <w:t xml:space="preserve">Завідувач кафедри </w:t>
      </w:r>
    </w:p>
    <w:p w14:paraId="5E9BE6EF" w14:textId="77777777" w:rsidR="000F47F1" w:rsidRDefault="000F47F1" w:rsidP="000F47F1">
      <w:pPr>
        <w:ind w:hanging="2"/>
        <w:rPr>
          <w:sz w:val="24"/>
        </w:rPr>
      </w:pPr>
      <w:r>
        <w:rPr>
          <w:sz w:val="24"/>
        </w:rPr>
        <w:t xml:space="preserve">акушерства та гінекології № 2   </w:t>
      </w:r>
    </w:p>
    <w:p w14:paraId="1DF75450" w14:textId="77777777" w:rsidR="000F47F1" w:rsidRDefault="000F47F1" w:rsidP="000F47F1">
      <w:pPr>
        <w:pBdr>
          <w:top w:val="nil"/>
          <w:left w:val="nil"/>
          <w:bottom w:val="nil"/>
          <w:right w:val="nil"/>
          <w:between w:val="nil"/>
        </w:pBdr>
        <w:ind w:hanging="2"/>
        <w:rPr>
          <w:color w:val="000000"/>
          <w:sz w:val="24"/>
        </w:rPr>
      </w:pPr>
      <w:r>
        <w:rPr>
          <w:color w:val="000000"/>
          <w:sz w:val="24"/>
        </w:rPr>
        <w:t xml:space="preserve">д.мед.н., професор                              ___________ </w:t>
      </w:r>
      <w:r>
        <w:rPr>
          <w:color w:val="000000"/>
          <w:sz w:val="24"/>
        </w:rPr>
        <w:tab/>
      </w:r>
      <w:r>
        <w:rPr>
          <w:color w:val="000000"/>
          <w:sz w:val="24"/>
        </w:rPr>
        <w:tab/>
      </w:r>
      <w:r>
        <w:rPr>
          <w:color w:val="000000"/>
          <w:sz w:val="24"/>
        </w:rPr>
        <w:tab/>
      </w:r>
      <w:r>
        <w:rPr>
          <w:color w:val="000000"/>
          <w:sz w:val="24"/>
        </w:rPr>
        <w:tab/>
        <w:t>Булавенко О.В.</w:t>
      </w:r>
    </w:p>
    <w:p w14:paraId="346A53B6" w14:textId="77777777" w:rsidR="000F47F1" w:rsidRDefault="000F47F1" w:rsidP="000F47F1">
      <w:pPr>
        <w:spacing w:after="240"/>
        <w:rPr>
          <w:sz w:val="24"/>
        </w:rPr>
      </w:pPr>
    </w:p>
    <w:p w14:paraId="6E1A2E01" w14:textId="77777777" w:rsidR="000F47F1" w:rsidRDefault="000F47F1" w:rsidP="000F47F1"/>
    <w:p w14:paraId="082578DE" w14:textId="77777777" w:rsidR="003776A5" w:rsidRDefault="003776A5" w:rsidP="000F47F1">
      <w:pPr>
        <w:widowControl w:val="0"/>
        <w:tabs>
          <w:tab w:val="left" w:pos="288"/>
          <w:tab w:val="left" w:pos="432"/>
          <w:tab w:val="left" w:pos="576"/>
          <w:tab w:val="left" w:pos="1872"/>
          <w:tab w:val="left" w:pos="3312"/>
          <w:tab w:val="left" w:pos="4176"/>
        </w:tabs>
        <w:jc w:val="both"/>
        <w:rPr>
          <w:sz w:val="24"/>
        </w:rPr>
      </w:pPr>
    </w:p>
    <w:sectPr w:rsidR="003776A5" w:rsidSect="000F47F1">
      <w:pgSz w:w="11906" w:h="16838"/>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1002AFF" w:usb1="C000ACFF"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Bold">
    <w:altName w:val="Times New Roman"/>
    <w:panose1 w:val="00000800000000020000"/>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EC0"/>
    <w:multiLevelType w:val="multilevel"/>
    <w:tmpl w:val="E15894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800273"/>
    <w:multiLevelType w:val="multilevel"/>
    <w:tmpl w:val="30267CB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96096E"/>
    <w:multiLevelType w:val="multilevel"/>
    <w:tmpl w:val="F6BC18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76B3BCD"/>
    <w:multiLevelType w:val="multilevel"/>
    <w:tmpl w:val="C7EC314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4A8C25BE"/>
    <w:multiLevelType w:val="multilevel"/>
    <w:tmpl w:val="6C7AF7A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4D421045"/>
    <w:multiLevelType w:val="multilevel"/>
    <w:tmpl w:val="A018386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C921D29"/>
    <w:multiLevelType w:val="multilevel"/>
    <w:tmpl w:val="B9D22A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DBC2EED"/>
    <w:multiLevelType w:val="multilevel"/>
    <w:tmpl w:val="10E6C790"/>
    <w:lvl w:ilvl="0">
      <w:start w:val="22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00B42BD"/>
    <w:multiLevelType w:val="hybridMultilevel"/>
    <w:tmpl w:val="860AA348"/>
    <w:lvl w:ilvl="0" w:tplc="7B3C4986">
      <w:start w:val="5"/>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07814203">
    <w:abstractNumId w:val="4"/>
  </w:num>
  <w:num w:numId="2" w16cid:durableId="1944726058">
    <w:abstractNumId w:val="7"/>
  </w:num>
  <w:num w:numId="3" w16cid:durableId="2028867688">
    <w:abstractNumId w:val="1"/>
  </w:num>
  <w:num w:numId="4" w16cid:durableId="109790207">
    <w:abstractNumId w:val="5"/>
  </w:num>
  <w:num w:numId="5" w16cid:durableId="1963459125">
    <w:abstractNumId w:val="0"/>
  </w:num>
  <w:num w:numId="6" w16cid:durableId="688457534">
    <w:abstractNumId w:val="2"/>
  </w:num>
  <w:num w:numId="7" w16cid:durableId="1826821468">
    <w:abstractNumId w:val="3"/>
  </w:num>
  <w:num w:numId="8" w16cid:durableId="1397515025">
    <w:abstractNumId w:val="6"/>
  </w:num>
  <w:num w:numId="9" w16cid:durableId="10913929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6A5"/>
    <w:rsid w:val="000F47F1"/>
    <w:rsid w:val="003404AC"/>
    <w:rsid w:val="003776A5"/>
    <w:rsid w:val="00ED7B8C"/>
    <w:rsid w:val="00FD7B84"/>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266A894D"/>
  <w15:docId w15:val="{67618FB1-FA0C-FF40-AD5A-2AEC6FE3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E64"/>
    <w:rPr>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unhideWhenUsed/>
    <w:qFormat/>
    <w:rsid w:val="003A3CBC"/>
    <w:pPr>
      <w:keepNext/>
      <w:spacing w:before="240" w:after="60"/>
      <w:outlineLvl w:val="1"/>
    </w:pPr>
    <w:rPr>
      <w:rFonts w:ascii="Arial" w:hAnsi="Arial"/>
      <w:b/>
      <w:bCs/>
      <w:i/>
      <w:iCs/>
      <w:szCs w:val="28"/>
      <w:lang w:val="x-none" w:eastAsia="x-none"/>
    </w:rPr>
  </w:style>
  <w:style w:type="paragraph" w:styleId="3">
    <w:name w:val="heading 3"/>
    <w:basedOn w:val="a"/>
    <w:next w:val="a"/>
    <w:uiPriority w:val="9"/>
    <w:semiHidden/>
    <w:unhideWhenUsed/>
    <w:qFormat/>
    <w:pPr>
      <w:keepNext/>
      <w:keepLines/>
      <w:spacing w:before="280" w:after="80"/>
      <w:outlineLvl w:val="2"/>
    </w:pPr>
    <w:rPr>
      <w:b/>
      <w:szCs w:val="28"/>
    </w:rPr>
  </w:style>
  <w:style w:type="paragraph" w:styleId="4">
    <w:name w:val="heading 4"/>
    <w:basedOn w:val="a"/>
    <w:next w:val="a"/>
    <w:uiPriority w:val="9"/>
    <w:semiHidden/>
    <w:unhideWhenUsed/>
    <w:qFormat/>
    <w:pPr>
      <w:keepNext/>
      <w:keepLines/>
      <w:spacing w:before="240" w:after="40"/>
      <w:outlineLvl w:val="3"/>
    </w:pPr>
    <w:rPr>
      <w:b/>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rsid w:val="00382849"/>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20">
    <w:name w:val="Заголовок 2 Знак"/>
    <w:basedOn w:val="a0"/>
    <w:link w:val="2"/>
    <w:uiPriority w:val="9"/>
    <w:rsid w:val="003A3CBC"/>
    <w:rPr>
      <w:rFonts w:ascii="Arial" w:eastAsia="Times New Roman" w:hAnsi="Arial" w:cs="Times New Roman"/>
      <w:b/>
      <w:bCs/>
      <w:i/>
      <w:iCs/>
      <w:sz w:val="28"/>
      <w:szCs w:val="28"/>
      <w:lang w:val="x-none" w:eastAsia="x-none"/>
    </w:rPr>
  </w:style>
  <w:style w:type="paragraph" w:styleId="a4">
    <w:name w:val="Body Text"/>
    <w:basedOn w:val="a"/>
    <w:link w:val="a5"/>
    <w:rsid w:val="003A3CBC"/>
    <w:pPr>
      <w:spacing w:after="120"/>
    </w:pPr>
  </w:style>
  <w:style w:type="character" w:customStyle="1" w:styleId="a5">
    <w:name w:val="Основной текст Знак"/>
    <w:basedOn w:val="a0"/>
    <w:link w:val="a4"/>
    <w:rsid w:val="003A3CBC"/>
    <w:rPr>
      <w:rFonts w:ascii="Times New Roman" w:eastAsia="Times New Roman" w:hAnsi="Times New Roman" w:cs="Times New Roman"/>
      <w:sz w:val="28"/>
      <w:szCs w:val="24"/>
      <w:lang w:val="ru-RU" w:eastAsia="ru-RU"/>
    </w:rPr>
  </w:style>
  <w:style w:type="table" w:styleId="a6">
    <w:name w:val="Table Grid"/>
    <w:basedOn w:val="a1"/>
    <w:uiPriority w:val="39"/>
    <w:rsid w:val="003A3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787F67"/>
    <w:pPr>
      <w:ind w:left="720"/>
      <w:contextualSpacing/>
    </w:pPr>
  </w:style>
  <w:style w:type="paragraph" w:customStyle="1" w:styleId="Default">
    <w:name w:val="Default"/>
    <w:rsid w:val="004C383E"/>
    <w:pPr>
      <w:autoSpaceDE w:val="0"/>
      <w:autoSpaceDN w:val="0"/>
      <w:adjustRightInd w:val="0"/>
    </w:pPr>
    <w:rPr>
      <w:rFonts w:eastAsia="Calibri"/>
      <w:color w:val="000000"/>
      <w:sz w:val="24"/>
      <w:szCs w:val="24"/>
    </w:rPr>
  </w:style>
  <w:style w:type="paragraph" w:styleId="21">
    <w:name w:val="Body Text Indent 2"/>
    <w:basedOn w:val="a"/>
    <w:link w:val="22"/>
    <w:uiPriority w:val="99"/>
    <w:unhideWhenUsed/>
    <w:rsid w:val="006B1FA2"/>
    <w:pPr>
      <w:spacing w:after="120" w:line="480" w:lineRule="auto"/>
      <w:ind w:left="283"/>
    </w:pPr>
    <w:rPr>
      <w:lang w:val="x-none" w:eastAsia="x-none"/>
    </w:rPr>
  </w:style>
  <w:style w:type="character" w:customStyle="1" w:styleId="22">
    <w:name w:val="Основной текст с отступом 2 Знак"/>
    <w:basedOn w:val="a0"/>
    <w:link w:val="21"/>
    <w:uiPriority w:val="99"/>
    <w:rsid w:val="006B1FA2"/>
    <w:rPr>
      <w:rFonts w:ascii="Times New Roman" w:eastAsia="Times New Roman" w:hAnsi="Times New Roman" w:cs="Times New Roman"/>
      <w:sz w:val="28"/>
      <w:szCs w:val="24"/>
      <w:lang w:val="x-none" w:eastAsia="x-none"/>
    </w:rPr>
  </w:style>
  <w:style w:type="paragraph" w:styleId="a8">
    <w:name w:val="Plain Text"/>
    <w:basedOn w:val="a"/>
    <w:link w:val="a9"/>
    <w:rsid w:val="008462B0"/>
    <w:rPr>
      <w:rFonts w:ascii="Courier New" w:hAnsi="Courier New"/>
      <w:sz w:val="20"/>
      <w:szCs w:val="20"/>
      <w:lang w:val="uk-UA"/>
    </w:rPr>
  </w:style>
  <w:style w:type="character" w:customStyle="1" w:styleId="a9">
    <w:name w:val="Текст Знак"/>
    <w:basedOn w:val="a0"/>
    <w:link w:val="a8"/>
    <w:rsid w:val="008462B0"/>
    <w:rPr>
      <w:rFonts w:ascii="Courier New" w:eastAsia="Times New Roman" w:hAnsi="Courier New" w:cs="Times New Roman"/>
      <w:sz w:val="20"/>
      <w:szCs w:val="20"/>
      <w:lang w:eastAsia="ru-RU"/>
    </w:rPr>
  </w:style>
  <w:style w:type="paragraph" w:customStyle="1" w:styleId="10">
    <w:name w:val="Обычный1"/>
    <w:rsid w:val="00D112C5"/>
    <w:pPr>
      <w:snapToGrid w:val="0"/>
    </w:pPr>
    <w:rPr>
      <w:sz w:val="20"/>
      <w:szCs w:val="20"/>
    </w:rPr>
  </w:style>
  <w:style w:type="paragraph" w:customStyle="1" w:styleId="Standard">
    <w:name w:val="Standard"/>
    <w:rsid w:val="00D112C5"/>
    <w:pPr>
      <w:suppressAutoHyphens/>
      <w:autoSpaceDN w:val="0"/>
      <w:spacing w:after="200" w:line="276" w:lineRule="auto"/>
      <w:textAlignment w:val="baseline"/>
    </w:pPr>
    <w:rPr>
      <w:rFonts w:ascii="Calibri" w:eastAsia="Calibri" w:hAnsi="Calibri"/>
      <w:kern w:val="3"/>
      <w:lang w:eastAsia="zh-CN"/>
    </w:rPr>
  </w:style>
  <w:style w:type="paragraph" w:customStyle="1" w:styleId="11">
    <w:name w:val="Звичайний1"/>
    <w:rsid w:val="00D112C5"/>
    <w:rPr>
      <w:snapToGrid w:val="0"/>
      <w:sz w:val="20"/>
      <w:szCs w:val="20"/>
    </w:rPr>
  </w:style>
  <w:style w:type="character" w:styleId="aa">
    <w:name w:val="Hyperlink"/>
    <w:basedOn w:val="a0"/>
    <w:uiPriority w:val="99"/>
    <w:unhideWhenUsed/>
    <w:rsid w:val="00ED067B"/>
    <w:rPr>
      <w:color w:val="0563C1" w:themeColor="hyperlink"/>
      <w:u w:val="single"/>
    </w:rPr>
  </w:style>
  <w:style w:type="character" w:customStyle="1" w:styleId="12">
    <w:name w:val="Незакрита згадка1"/>
    <w:basedOn w:val="a0"/>
    <w:uiPriority w:val="99"/>
    <w:semiHidden/>
    <w:unhideWhenUsed/>
    <w:rsid w:val="00ED067B"/>
    <w:rPr>
      <w:color w:val="605E5C"/>
      <w:shd w:val="clear" w:color="auto" w:fill="E1DFDD"/>
    </w:rPr>
  </w:style>
  <w:style w:type="paragraph" w:styleId="ab">
    <w:name w:val="Body Text Indent"/>
    <w:basedOn w:val="a"/>
    <w:link w:val="ac"/>
    <w:uiPriority w:val="99"/>
    <w:unhideWhenUsed/>
    <w:rsid w:val="004502B7"/>
    <w:pPr>
      <w:spacing w:after="120"/>
      <w:ind w:left="283"/>
    </w:pPr>
    <w:rPr>
      <w:lang w:val="x-none" w:eastAsia="x-none"/>
    </w:rPr>
  </w:style>
  <w:style w:type="character" w:customStyle="1" w:styleId="ac">
    <w:name w:val="Основной текст с отступом Знак"/>
    <w:basedOn w:val="a0"/>
    <w:link w:val="ab"/>
    <w:uiPriority w:val="99"/>
    <w:rsid w:val="004502B7"/>
    <w:rPr>
      <w:rFonts w:ascii="Times New Roman" w:eastAsia="Times New Roman" w:hAnsi="Times New Roman" w:cs="Times New Roman"/>
      <w:sz w:val="28"/>
      <w:szCs w:val="24"/>
      <w:lang w:val="x-none" w:eastAsia="x-none"/>
    </w:rPr>
  </w:style>
  <w:style w:type="paragraph" w:styleId="23">
    <w:name w:val="Body Text 2"/>
    <w:basedOn w:val="a"/>
    <w:link w:val="24"/>
    <w:uiPriority w:val="99"/>
    <w:unhideWhenUsed/>
    <w:rsid w:val="00343CB4"/>
    <w:pPr>
      <w:spacing w:after="120" w:line="480" w:lineRule="auto"/>
    </w:pPr>
    <w:rPr>
      <w:lang w:val="x-none" w:eastAsia="x-none"/>
    </w:rPr>
  </w:style>
  <w:style w:type="character" w:customStyle="1" w:styleId="24">
    <w:name w:val="Основной текст 2 Знак"/>
    <w:basedOn w:val="a0"/>
    <w:link w:val="23"/>
    <w:uiPriority w:val="99"/>
    <w:rsid w:val="00343CB4"/>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B75B40"/>
    <w:rPr>
      <w:i w:val="0"/>
      <w:iCs w:val="0"/>
      <w:color w:val="009933"/>
    </w:rPr>
  </w:style>
  <w:style w:type="character" w:customStyle="1" w:styleId="60">
    <w:name w:val="Заголовок 6 Знак"/>
    <w:basedOn w:val="a0"/>
    <w:link w:val="6"/>
    <w:uiPriority w:val="9"/>
    <w:semiHidden/>
    <w:rsid w:val="00382849"/>
    <w:rPr>
      <w:rFonts w:asciiTheme="majorHAnsi" w:eastAsiaTheme="majorEastAsia" w:hAnsiTheme="majorHAnsi" w:cstheme="majorBidi"/>
      <w:color w:val="1F3763" w:themeColor="accent1" w:themeShade="7F"/>
      <w:sz w:val="28"/>
      <w:szCs w:val="24"/>
      <w:lang w:val="ru-RU" w:eastAsia="ru-RU"/>
    </w:rPr>
  </w:style>
  <w:style w:type="paragraph" w:customStyle="1" w:styleId="13">
    <w:name w:val="Абзац списка1"/>
    <w:basedOn w:val="a"/>
    <w:rsid w:val="00A05364"/>
    <w:pPr>
      <w:widowControl w:val="0"/>
      <w:autoSpaceDE w:val="0"/>
      <w:autoSpaceDN w:val="0"/>
      <w:adjustRightInd w:val="0"/>
      <w:ind w:left="720"/>
      <w:contextualSpacing/>
    </w:pPr>
    <w:rPr>
      <w:sz w:val="20"/>
      <w:szCs w:val="20"/>
    </w:rPr>
  </w:style>
  <w:style w:type="character" w:styleId="ad">
    <w:name w:val="FollowedHyperlink"/>
    <w:basedOn w:val="a0"/>
    <w:uiPriority w:val="99"/>
    <w:semiHidden/>
    <w:unhideWhenUsed/>
    <w:rsid w:val="00F731EE"/>
    <w:rPr>
      <w:color w:val="954F72" w:themeColor="followedHyperlink"/>
      <w:u w:val="single"/>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customStyle="1" w:styleId="af2">
    <w:basedOn w:val="a1"/>
    <w:tblPr>
      <w:tblStyleRowBandSize w:val="1"/>
      <w:tblStyleColBandSize w:val="1"/>
      <w:tblCellMar>
        <w:left w:w="115" w:type="dxa"/>
        <w:right w:w="115" w:type="dxa"/>
      </w:tblCellMar>
    </w:tblPr>
  </w:style>
  <w:style w:type="table" w:customStyle="1" w:styleId="af3">
    <w:basedOn w:val="a1"/>
    <w:tblPr>
      <w:tblStyleRowBandSize w:val="1"/>
      <w:tblStyleColBandSize w:val="1"/>
      <w:tblCellMar>
        <w:top w:w="100" w:type="dxa"/>
        <w:left w:w="100" w:type="dxa"/>
        <w:bottom w:w="100" w:type="dxa"/>
        <w:right w:w="100" w:type="dxa"/>
      </w:tblCellMar>
    </w:tblPr>
  </w:style>
  <w:style w:type="paragraph" w:styleId="af4">
    <w:name w:val="Normal (Web)"/>
    <w:basedOn w:val="a"/>
    <w:uiPriority w:val="99"/>
    <w:unhideWhenUsed/>
    <w:qFormat/>
    <w:rsid w:val="000F47F1"/>
    <w:pPr>
      <w:spacing w:before="100" w:beforeAutospacing="1" w:after="100" w:afterAutospacing="1"/>
    </w:pPr>
    <w:rPr>
      <w:sz w:val="24"/>
      <w:szCs w:val="28"/>
      <w:lang w:val="ru-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775976">
      <w:bodyDiv w:val="1"/>
      <w:marLeft w:val="0"/>
      <w:marRight w:val="0"/>
      <w:marTop w:val="0"/>
      <w:marBottom w:val="0"/>
      <w:divBdr>
        <w:top w:val="none" w:sz="0" w:space="0" w:color="auto"/>
        <w:left w:val="none" w:sz="0" w:space="0" w:color="auto"/>
        <w:bottom w:val="none" w:sz="0" w:space="0" w:color="auto"/>
        <w:right w:val="none" w:sz="0" w:space="0" w:color="auto"/>
      </w:divBdr>
      <w:divsChild>
        <w:div w:id="1644844066">
          <w:marLeft w:val="0"/>
          <w:marRight w:val="0"/>
          <w:marTop w:val="0"/>
          <w:marBottom w:val="0"/>
          <w:divBdr>
            <w:top w:val="none" w:sz="0" w:space="0" w:color="auto"/>
            <w:left w:val="none" w:sz="0" w:space="0" w:color="auto"/>
            <w:bottom w:val="none" w:sz="0" w:space="0" w:color="auto"/>
            <w:right w:val="none" w:sz="0" w:space="0" w:color="auto"/>
          </w:divBdr>
          <w:divsChild>
            <w:div w:id="1472095749">
              <w:marLeft w:val="0"/>
              <w:marRight w:val="0"/>
              <w:marTop w:val="0"/>
              <w:marBottom w:val="0"/>
              <w:divBdr>
                <w:top w:val="none" w:sz="0" w:space="0" w:color="auto"/>
                <w:left w:val="none" w:sz="0" w:space="0" w:color="auto"/>
                <w:bottom w:val="none" w:sz="0" w:space="0" w:color="auto"/>
                <w:right w:val="none" w:sz="0" w:space="0" w:color="auto"/>
              </w:divBdr>
              <w:divsChild>
                <w:div w:id="782502451">
                  <w:marLeft w:val="0"/>
                  <w:marRight w:val="0"/>
                  <w:marTop w:val="0"/>
                  <w:marBottom w:val="0"/>
                  <w:divBdr>
                    <w:top w:val="none" w:sz="0" w:space="0" w:color="auto"/>
                    <w:left w:val="none" w:sz="0" w:space="0" w:color="auto"/>
                    <w:bottom w:val="none" w:sz="0" w:space="0" w:color="auto"/>
                    <w:right w:val="none" w:sz="0" w:space="0" w:color="auto"/>
                  </w:divBdr>
                  <w:divsChild>
                    <w:div w:id="69549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ApGB3Q+7I5hf7qGYv3PZOVO7Q==">AMUW2mXN/ikeUFn/JcFJmll3DAhWr693ub4TswCRF6g4Fkne4+6eU+OwYBJTeiPCyh+3icxbB0uknxAc8dawHt3v5JR2KOOpoSCLlzJyPYncrJ6JMyBy3fwkDuleX2Aun00WBLJpNFsr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3679</Words>
  <Characters>20974</Characters>
  <Application>Microsoft Office Word</Application>
  <DocSecurity>0</DocSecurity>
  <Lines>174</Lines>
  <Paragraphs>49</Paragraphs>
  <ScaleCrop>false</ScaleCrop>
  <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Microsoft Office User</cp:lastModifiedBy>
  <cp:revision>5</cp:revision>
  <dcterms:created xsi:type="dcterms:W3CDTF">2021-04-06T04:44:00Z</dcterms:created>
  <dcterms:modified xsi:type="dcterms:W3CDTF">2024-09-24T15:26:00Z</dcterms:modified>
</cp:coreProperties>
</file>