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33344" w:rsidRDefault="00833344" w:rsidP="00833344">
      <w:pPr>
        <w:autoSpaceDE w:val="0"/>
        <w:autoSpaceDN w:val="0"/>
        <w:adjustRightInd w:val="0"/>
        <w:jc w:val="center"/>
        <w:rPr>
          <w:b/>
          <w:sz w:val="32"/>
        </w:rPr>
      </w:pPr>
      <w:r w:rsidRPr="00833344">
        <w:rPr>
          <w:b/>
          <w:sz w:val="32"/>
        </w:rPr>
        <w:t>Список літератури, рекомендованої для ознайомлення для лікарів-інернів</w:t>
      </w:r>
    </w:p>
    <w:p w:rsidR="00833344" w:rsidRPr="00833344" w:rsidRDefault="00833344" w:rsidP="00833344">
      <w:pPr>
        <w:autoSpaceDE w:val="0"/>
        <w:autoSpaceDN w:val="0"/>
        <w:adjustRightInd w:val="0"/>
        <w:jc w:val="center"/>
        <w:rPr>
          <w:b/>
          <w:sz w:val="32"/>
        </w:rPr>
      </w:pPr>
      <w:bookmarkStart w:id="0" w:name="_GoBack"/>
      <w:bookmarkEnd w:id="0"/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Анестезіологія та інтенсивна терапія : підруч. для лікарівінтернів та слухачів вищ. мед. навч. закл. </w:t>
      </w:r>
      <w:r w:rsidRPr="00440405">
        <w:rPr>
          <w:lang w:val="ru-RU"/>
        </w:rPr>
        <w:t>ІІІ–І</w:t>
      </w:r>
      <w:r w:rsidRPr="00440405">
        <w:rPr>
          <w:lang w:val="en-GB"/>
        </w:rPr>
        <w:t>V</w:t>
      </w:r>
      <w:r w:rsidRPr="00440405">
        <w:rPr>
          <w:lang w:val="ru-RU"/>
        </w:rPr>
        <w:t xml:space="preserve"> </w:t>
      </w:r>
      <w:proofErr w:type="gramStart"/>
      <w:r w:rsidRPr="00440405">
        <w:rPr>
          <w:lang w:val="ru-RU"/>
        </w:rPr>
        <w:t>р</w:t>
      </w:r>
      <w:proofErr w:type="gramEnd"/>
      <w:r w:rsidRPr="00440405">
        <w:rPr>
          <w:lang w:val="ru-RU"/>
        </w:rPr>
        <w:t>івнів акредитації та закл. (ф-тів) післядиплом. освіти. Т. 2. Окремі питання анестезіології та інтенсивної терапії / С. О. Акентьє</w:t>
      </w:r>
      <w:proofErr w:type="gramStart"/>
      <w:r w:rsidRPr="00440405">
        <w:rPr>
          <w:lang w:val="ru-RU"/>
        </w:rPr>
        <w:t>в</w:t>
      </w:r>
      <w:proofErr w:type="gramEnd"/>
      <w:r w:rsidRPr="00440405">
        <w:rPr>
          <w:lang w:val="ru-RU"/>
        </w:rPr>
        <w:t xml:space="preserve"> [та ін.]. – Київ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Фенікс, 2015. – 500 с. : іл.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Анестезіологія, інтенсивна терапія та невідкладні стани : навч. посіб. для лікарів-інтернів і лікарів-слухачів закл. </w:t>
      </w:r>
      <w:r w:rsidRPr="00440405">
        <w:rPr>
          <w:lang w:val="ru-RU"/>
        </w:rPr>
        <w:t xml:space="preserve">(ф-тів) </w:t>
      </w:r>
      <w:proofErr w:type="gramStart"/>
      <w:r w:rsidRPr="00440405">
        <w:rPr>
          <w:lang w:val="ru-RU"/>
        </w:rPr>
        <w:t>п</w:t>
      </w:r>
      <w:proofErr w:type="gramEnd"/>
      <w:r w:rsidRPr="00440405">
        <w:rPr>
          <w:lang w:val="ru-RU"/>
        </w:rPr>
        <w:t>іслядиплом. освіти / І. Л. Басенко [та ін.] ; ред.: А. С. Владика, О. О. Тарабрін. – Суми : Університет. кн., 2018. – 584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Бабкіна О. Діагностика ушкоджень травного тракту при механічній травмі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монографія / О. Бабкіна, І. Коробко.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 xml:space="preserve">Бабкіна О. П. </w:t>
      </w:r>
      <w:proofErr w:type="gramStart"/>
      <w:r w:rsidRPr="00440405">
        <w:rPr>
          <w:lang w:val="ru-RU"/>
        </w:rPr>
        <w:t>Досл</w:t>
      </w:r>
      <w:proofErr w:type="gramEnd"/>
      <w:r w:rsidRPr="00440405">
        <w:rPr>
          <w:lang w:val="ru-RU"/>
        </w:rPr>
        <w:t>ідження травми органів черевної порожнини лабораторними методами : монографія / О. Бабкіна.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Власов В. В. Основи хірургічної асистенції. Зав&amp;#39;язування вузлів : навч</w:t>
      </w:r>
      <w:proofErr w:type="gramStart"/>
      <w:r w:rsidRPr="00440405">
        <w:rPr>
          <w:lang w:val="ru-RU"/>
        </w:rPr>
        <w:t>.-</w:t>
      </w:r>
      <w:proofErr w:type="gramEnd"/>
      <w:r w:rsidRPr="00440405">
        <w:rPr>
          <w:lang w:val="ru-RU"/>
        </w:rPr>
        <w:t>практ. посіб. / [В. В. Власов, А. Е. Гурніцький, Б. О. Левчук].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Воєнно-польова хірургія : підруч. для студентів. лікарів-інтернів і лікарів-слухачів закл. (ф-тів) післядиплом. освіти МОЗ</w:t>
      </w:r>
      <w:r w:rsidRPr="00440405">
        <w:rPr>
          <w:lang w:val="ru-RU"/>
        </w:rPr>
        <w:t xml:space="preserve"> </w:t>
      </w:r>
      <w:r w:rsidRPr="00440405">
        <w:t>України / Я. Л. Заруцький [та ін.] ; ред.: Я. Л. Заруцький,</w:t>
      </w:r>
      <w:r w:rsidRPr="00440405">
        <w:rPr>
          <w:lang w:val="ru-RU"/>
        </w:rPr>
        <w:t xml:space="preserve"> </w:t>
      </w:r>
      <w:r w:rsidRPr="00440405">
        <w:t>В. М. Запорожан ; М-во оборони України, М-во охорони здоров’я</w:t>
      </w:r>
      <w:r w:rsidRPr="00440405">
        <w:rPr>
          <w:lang w:val="ru-RU"/>
        </w:rPr>
        <w:t xml:space="preserve"> </w:t>
      </w:r>
      <w:r w:rsidRPr="00440405">
        <w:t>України. – Одеса : Одес. МУ, 2016. – 416 с. : іл.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Данчин А. О. Принципи медичного сортування, надання медичної допомоги, та визначення черговості евакуації поранених з бойовими нейрохірургічними травмами в системі лікувально-евакуаційного забезпечення збройних сил України : метод. </w:t>
      </w:r>
      <w:r w:rsidRPr="00440405">
        <w:rPr>
          <w:lang w:val="ru-RU"/>
        </w:rPr>
        <w:t xml:space="preserve">Вказівки / А. О. Данчин, О. Г. Данчин ; </w:t>
      </w:r>
      <w:proofErr w:type="gramStart"/>
      <w:r w:rsidRPr="00440405">
        <w:rPr>
          <w:lang w:val="ru-RU"/>
        </w:rPr>
        <w:t>п</w:t>
      </w:r>
      <w:proofErr w:type="gramEnd"/>
      <w:r w:rsidRPr="00440405">
        <w:rPr>
          <w:lang w:val="ru-RU"/>
        </w:rPr>
        <w:t>ід ред. І. П. Хоменка. – Київ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Лазурит-Поліграф, 2016. – 40 с. : табл., іл.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 xml:space="preserve">Екстрена медична допомога військовослужбовцям на догоспітальному етапі в умовах збройних конфліктів : навч. </w:t>
      </w:r>
      <w:proofErr w:type="gramStart"/>
      <w:r w:rsidRPr="00440405">
        <w:rPr>
          <w:lang w:val="ru-RU"/>
        </w:rPr>
        <w:t>пос</w:t>
      </w:r>
      <w:proofErr w:type="gramEnd"/>
      <w:r w:rsidRPr="00440405">
        <w:rPr>
          <w:lang w:val="ru-RU"/>
        </w:rPr>
        <w:t>іб. / М. І. Бадюк [та ін.] ; ред. М. І. Бадюк ; Укр. військ.-мед. акад. МО України. – Київ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Чалчинська Н. В., 2018. – 204 с.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Екстрена та невідкладна медична допомога: посіб. для лікарів-інтернів з підгот. до складання ліценз. іспиту «Крок-3» / (Н.В.Банадига та ін.). – 2017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Загальна хірургія : [</w:t>
      </w:r>
      <w:proofErr w:type="gramStart"/>
      <w:r w:rsidRPr="00440405">
        <w:rPr>
          <w:lang w:val="ru-RU"/>
        </w:rPr>
        <w:t>п</w:t>
      </w:r>
      <w:proofErr w:type="gramEnd"/>
      <w:r w:rsidRPr="00440405">
        <w:rPr>
          <w:lang w:val="ru-RU"/>
        </w:rPr>
        <w:t>ідручник для студентів ВНЗ] / [В. П. Андрющенко та ін.] ; за ред. проф.: Я. С. Березницького [та ін.].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Загальна хірургія з основними видами хірургічної патології. Лікування хворого в хірургічному стаціонарі / Р. О. Сабадишин [та ін.].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Запорожан В.Н., Грубник В.В., Саенко В.Ф., Ничитайло М.Е. Видеоэндоскопические операции в хирургии и гинекологии. – К.: Здоров'я, 2000.–304с.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Застосування інноваційних технологій в хірургічному лікуванні гнійно-некротичних ран м*яких тканин / О. М. Петренко [та ін.]. – Київ : </w:t>
      </w:r>
      <w:r w:rsidRPr="00440405">
        <w:rPr>
          <w:lang w:val="en-GB"/>
        </w:rPr>
        <w:t>LAT</w:t>
      </w:r>
      <w:r w:rsidRPr="00440405">
        <w:t xml:space="preserve"> </w:t>
      </w:r>
      <w:r w:rsidRPr="00440405">
        <w:rPr>
          <w:lang w:val="en-GB"/>
        </w:rPr>
        <w:t>and</w:t>
      </w:r>
      <w:r w:rsidRPr="00440405">
        <w:t xml:space="preserve"> </w:t>
      </w:r>
      <w:r w:rsidRPr="00440405">
        <w:rPr>
          <w:lang w:val="en-GB"/>
        </w:rPr>
        <w:t>K</w:t>
      </w:r>
      <w:r w:rsidRPr="00440405">
        <w:t>, 2018. – 254 с. : табл., іл.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Ившин В.Г., Лукичев О.Д. Малоинвазивные методы декомпрессии желчных путей у больных с механической желтухой (оснащение и техника выполнения). – Тула: Гриф и К., 2003. – 182с.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Интенсивная терапия / Под ред. В.Д. Малышева. – М.: Медицина, 2002. – 584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ind w:left="400" w:hanging="400"/>
      </w:pPr>
      <w:r w:rsidRPr="00440405">
        <w:t xml:space="preserve">Кобилецький С. М. Хірургічне лікування гострого деструктивного панкреатиту з використанням мініінвазивних методик / С. М. Коби-лецький. – Суми : Сум. держ. ун-т, 2017. – 230 с. : табл., іл.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ind w:left="400" w:hanging="400"/>
      </w:pPr>
      <w:r w:rsidRPr="00440405">
        <w:t>Ковальчук Л.Я., Дзюбановський І.Я. Атлас оперативних втручань на органах шлунково-кишкового тракту і передній черевній стінці. – Тернопіль: Укрмедкнига, 2004. – 286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Кравченко С. П. Трансплантологія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для студентів вищ. навч. закл. МОЗ України та лікарі</w:t>
      </w:r>
      <w:proofErr w:type="gramStart"/>
      <w:r w:rsidRPr="00440405">
        <w:rPr>
          <w:lang w:val="ru-RU"/>
        </w:rPr>
        <w:t>в-</w:t>
      </w:r>
      <w:proofErr w:type="gramEnd"/>
      <w:r w:rsidRPr="00440405">
        <w:rPr>
          <w:lang w:val="ru-RU"/>
        </w:rPr>
        <w:t>інтернів закл. (ф-тів) післядиплом. освіти МОЗ України / С. П. Кравченко, Р. В. Луценко, О. А. Шкурупій ; Укр. мед. стоматол. акад. – Полтава : УМСА, 2018. – 262 с.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табл., іл.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Лейшнер У. Практическое руководство по заболеваниям желчных путей. – М.: ГЭОТАР-МЕД, 2001. – 264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Лекції з госпітальної хірургії: Навч. посібник / за ред. В.Г. Мішалова. – 2-е вид., доп. і переробл. – К.: Видавничий дім "Асканія", 2008. – Т. 1. – 287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Лекції з госпітальної хірургії: Навч. посібник / за ред. В.Г. Мішалова. – 2-е вид., доп. і переробл. – К.: Видавничий дім "Асканія", 2008. – Т. 2. – 382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Макаров А.В., Гетьман В.Г., Десятерик В.І. Міхно С.П., Мірошниченко В.М. Торакальна травма: учбовий посібник. – Кривий Ріг: СП «Міра», 2005. – 234 с.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lastRenderedPageBreak/>
        <w:t>Малоштан А.В., Бойко В.В., Тищенко А.М, Криворучко И.А. Лапароскопические технологии и их интеграция в билиарную хирургию. – Х.: СИМ, 2005. – 367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</w:pPr>
      <w:r w:rsidRPr="00440405">
        <w:t>Мільков Б.О., Білоокий В.В. Біліарний перитоніт. – Чернівці: Прут, 2003. – 152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  <w:tab w:val="left" w:pos="540"/>
        </w:tabs>
        <w:autoSpaceDE w:val="0"/>
        <w:autoSpaceDN w:val="0"/>
        <w:adjustRightInd w:val="0"/>
        <w:ind w:left="400" w:hanging="400"/>
      </w:pPr>
      <w:r w:rsidRPr="00440405">
        <w:t>Мільков Б.О., Білоокий В.В., Ахтемійчук Ю.Т. Місцевий перитоніт. – Чернівці: Прут, 2001.- 256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Мішалов В.Г. Лекції з госпітальної хірургії. К.: Видавничий дім «Асканія», 2008. – Т. 3. – 494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bCs/>
        </w:rPr>
        <w:t>Написання та оформлення науково-дослідних робіт в хірургії (поради науковцям-початківцям)</w:t>
      </w:r>
      <w:r w:rsidRPr="00440405">
        <w:t xml:space="preserve"> : метод. рек. / НАН України, Центр інновац. мед. технологій. – </w:t>
      </w:r>
      <w:r w:rsidRPr="00440405">
        <w:rPr>
          <w:bCs/>
        </w:rPr>
        <w:t>2018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Невідкладна медична допомога: навчальний посібник / за ред. Ф.С. Глумчера, В.Ф. Москаленка. – К.: Медицина, 2006. – 448 с.</w:t>
      </w:r>
    </w:p>
    <w:p w:rsidR="00641BED" w:rsidRPr="00440405" w:rsidRDefault="00641BED" w:rsidP="00440405">
      <w:pPr>
        <w:pStyle w:val="Style1"/>
        <w:widowControl/>
        <w:numPr>
          <w:ilvl w:val="0"/>
          <w:numId w:val="1"/>
        </w:numPr>
        <w:tabs>
          <w:tab w:val="left" w:pos="0"/>
          <w:tab w:val="num" w:pos="300"/>
        </w:tabs>
        <w:spacing w:line="240" w:lineRule="auto"/>
        <w:ind w:left="400" w:hanging="400"/>
        <w:rPr>
          <w:lang w:val="uk-UA" w:eastAsia="uk-UA"/>
        </w:rPr>
      </w:pPr>
      <w:r w:rsidRPr="00440405">
        <w:rPr>
          <w:lang w:val="uk-UA"/>
        </w:rPr>
        <w:t>Невідкладна хірургія: Керівництво для лікарів / За ред. Ковальчука Л.Я. – Тернопіль: Укрмедкнига, 2000. – 288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Невідкладні стани: Навчальний посібник / За ред. Проф.. П.Г. Кондратенка. – Донецьк: Новий світ, 2001.– 490с.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Неотложная хирургия груди и живота : рук</w:t>
      </w:r>
      <w:proofErr w:type="gramStart"/>
      <w:r w:rsidRPr="00440405">
        <w:rPr>
          <w:lang w:val="ru-RU"/>
        </w:rPr>
        <w:t>.</w:t>
      </w:r>
      <w:proofErr w:type="gramEnd"/>
      <w:r w:rsidRPr="00440405">
        <w:rPr>
          <w:lang w:val="ru-RU"/>
        </w:rPr>
        <w:t xml:space="preserve"> </w:t>
      </w:r>
      <w:proofErr w:type="gramStart"/>
      <w:r w:rsidRPr="00440405">
        <w:rPr>
          <w:lang w:val="ru-RU"/>
        </w:rPr>
        <w:t>д</w:t>
      </w:r>
      <w:proofErr w:type="gramEnd"/>
      <w:r w:rsidRPr="00440405">
        <w:rPr>
          <w:lang w:val="ru-RU"/>
        </w:rPr>
        <w:t>ля врачей / Л. Н. Бисенков [та ін.] ; ред.: Л. Н. Бисенков, П. Н. Зубарев. – Изд. 3-е, доп. и перераб. – Санкт-Петербург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СпецЛит, 2015. – 574 с.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ил.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Неотложная хирургия органов брюшной полости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(клинич. рук.) / Р. Л. Ахметшин [и др.]</w:t>
      </w:r>
      <w:proofErr w:type="gramStart"/>
      <w:r w:rsidRPr="00440405">
        <w:rPr>
          <w:lang w:val="ru-RU"/>
        </w:rPr>
        <w:t xml:space="preserve"> ;</w:t>
      </w:r>
      <w:proofErr w:type="gramEnd"/>
      <w:r w:rsidRPr="00440405">
        <w:rPr>
          <w:lang w:val="ru-RU"/>
        </w:rPr>
        <w:t xml:space="preserve"> ред.: П. Г. Кондратенко, В. И. Русин ; рец.: В. И. Десятерик, О. Е. Каниковский, Б. О. Матвийчук. – Донецк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Заславский А. Ю., 2013. – 720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 xml:space="preserve">Організація медичного забезпечення збройних сил європейських держав : навч. </w:t>
      </w:r>
      <w:proofErr w:type="gramStart"/>
      <w:r w:rsidRPr="00440405">
        <w:rPr>
          <w:lang w:val="ru-RU"/>
        </w:rPr>
        <w:t>пос</w:t>
      </w:r>
      <w:proofErr w:type="gramEnd"/>
      <w:r w:rsidRPr="00440405">
        <w:rPr>
          <w:lang w:val="ru-RU"/>
        </w:rPr>
        <w:t>іб. / М. І. Бадюк [та ін.] ; Укр. військ.мед. акад. МО України, Каф. орг. мед. забезп. збройних сил. – Київ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Чалчинська Н. В., 2015. – 104 с.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Орієнтовні терміни тимчасової непрацездатності при основних нозологічних формах захворювань і травм / Уклад. Л.Ю.Науменко, В.В.Чемирисов, В.А.Кльованик і ін. – Д.: Друк. ДНУ, 2006. – 138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Основи </w:t>
      </w:r>
      <w:r w:rsidR="00212088" w:rsidRPr="00440405">
        <w:t>хірургічної асистенції. Зав’</w:t>
      </w:r>
      <w:r w:rsidRPr="00440405">
        <w:t>язування вузлів : навч.-практич. посіб.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Острый холецистит / А. И. Черепанин [и др.]. – Москва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ГЭОТАР-Медиа, 2016. – 224 с.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цв. ил.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Перитоніт – одвічна проблема невідкладної хірургії / Монографія / за ред. В.П. Польового, В.В. Бойко, Р.І. Сидорчука. – Чернівці: Медуніверситет, 2012. – 376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Петрик О. І. Атлас першої медичної допомоги при травмах : метод</w:t>
      </w:r>
      <w:proofErr w:type="gramStart"/>
      <w:r w:rsidRPr="00440405">
        <w:rPr>
          <w:lang w:val="ru-RU"/>
        </w:rPr>
        <w:t>.</w:t>
      </w:r>
      <w:proofErr w:type="gramEnd"/>
      <w:r w:rsidRPr="00440405">
        <w:rPr>
          <w:lang w:val="ru-RU"/>
        </w:rPr>
        <w:t xml:space="preserve"> </w:t>
      </w:r>
      <w:proofErr w:type="gramStart"/>
      <w:r w:rsidRPr="00440405">
        <w:rPr>
          <w:lang w:val="ru-RU"/>
        </w:rPr>
        <w:t>р</w:t>
      </w:r>
      <w:proofErr w:type="gramEnd"/>
      <w:r w:rsidRPr="00440405">
        <w:rPr>
          <w:lang w:val="ru-RU"/>
        </w:rPr>
        <w:t>ек. / О. І.Петрик, Р. О. Валецька. – 2016.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Плетка О. Т. Интенсивная работа с травмой: психотерапевтические методы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пособие / О. Плетка, Ю. Чаплинская. – 2017.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Пронін В.О., Бойко В.В. Патологія червоподібного відростка та апендектомія. – Х.: СІМ, 2007. – 271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Протоколи з надання екстреної медичної допомоги рівня базової підтримки життя (</w:t>
      </w:r>
      <w:r w:rsidRPr="00440405">
        <w:rPr>
          <w:lang w:val="en-GB"/>
        </w:rPr>
        <w:t>Basic</w:t>
      </w:r>
      <w:r w:rsidRPr="00440405">
        <w:t xml:space="preserve"> </w:t>
      </w:r>
      <w:r w:rsidRPr="00440405">
        <w:rPr>
          <w:lang w:val="en-GB"/>
        </w:rPr>
        <w:t>Life</w:t>
      </w:r>
      <w:r w:rsidRPr="00440405">
        <w:t xml:space="preserve"> </w:t>
      </w:r>
      <w:r w:rsidRPr="00440405">
        <w:rPr>
          <w:lang w:val="en-GB"/>
        </w:rPr>
        <w:t>Support</w:t>
      </w:r>
      <w:r w:rsidRPr="00440405">
        <w:t xml:space="preserve"> - </w:t>
      </w:r>
      <w:r w:rsidRPr="00440405">
        <w:rPr>
          <w:lang w:val="en-GB"/>
        </w:rPr>
        <w:t>BLS</w:t>
      </w:r>
      <w:r w:rsidRPr="00440405">
        <w:t>) - &amp;</w:t>
      </w:r>
      <w:r w:rsidRPr="00440405">
        <w:rPr>
          <w:lang w:val="en-GB"/>
        </w:rPr>
        <w:t>quot</w:t>
      </w:r>
      <w:r w:rsidRPr="00440405">
        <w:t>;Перший на місці події&amp;</w:t>
      </w:r>
      <w:r w:rsidRPr="00440405">
        <w:rPr>
          <w:lang w:val="en-GB"/>
        </w:rPr>
        <w:t>quot</w:t>
      </w:r>
      <w:r w:rsidRPr="00440405">
        <w:t>; : навч. посіб. / [Г. Г. Рощін та ін.] ; за ред. Г. Г. Рощіна.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Протоколи з надання екстреної медичної допомоги рівня базової підтримки життя (</w:t>
      </w:r>
      <w:r w:rsidRPr="00440405">
        <w:rPr>
          <w:lang w:val="en-GB"/>
        </w:rPr>
        <w:t>Basic</w:t>
      </w:r>
      <w:r w:rsidRPr="00440405">
        <w:t xml:space="preserve"> </w:t>
      </w:r>
      <w:r w:rsidRPr="00440405">
        <w:rPr>
          <w:lang w:val="en-GB"/>
        </w:rPr>
        <w:t>Life</w:t>
      </w:r>
      <w:r w:rsidRPr="00440405">
        <w:t xml:space="preserve"> </w:t>
      </w:r>
      <w:r w:rsidRPr="00440405">
        <w:rPr>
          <w:lang w:val="en-GB"/>
        </w:rPr>
        <w:t>Support</w:t>
      </w:r>
      <w:r w:rsidRPr="00440405">
        <w:t xml:space="preserve"> - </w:t>
      </w:r>
      <w:r w:rsidRPr="00440405">
        <w:rPr>
          <w:lang w:val="en-GB"/>
        </w:rPr>
        <w:t>BLS</w:t>
      </w:r>
      <w:r w:rsidRPr="00440405">
        <w:t>) - &amp;</w:t>
      </w:r>
      <w:r w:rsidRPr="00440405">
        <w:rPr>
          <w:lang w:val="en-GB"/>
        </w:rPr>
        <w:t>quot</w:t>
      </w:r>
      <w:r w:rsidRPr="00440405">
        <w:t>;Перший на місці події&amp;</w:t>
      </w:r>
      <w:r w:rsidRPr="00440405">
        <w:rPr>
          <w:lang w:val="en-GB"/>
        </w:rPr>
        <w:t>quot</w:t>
      </w:r>
      <w:r w:rsidRPr="00440405">
        <w:t xml:space="preserve">; : навч. посіб. / [Г. Г. Рощін та ін.] ; за ред. </w:t>
      </w:r>
      <w:r w:rsidRPr="00440405">
        <w:rPr>
          <w:lang w:val="ru-RU"/>
        </w:rPr>
        <w:t>Г</w:t>
      </w:r>
      <w:r w:rsidRPr="00440405">
        <w:rPr>
          <w:lang w:val="en-GB"/>
        </w:rPr>
        <w:t xml:space="preserve">. </w:t>
      </w:r>
      <w:r w:rsidRPr="00440405">
        <w:rPr>
          <w:lang w:val="ru-RU"/>
        </w:rPr>
        <w:t>Г</w:t>
      </w:r>
      <w:r w:rsidRPr="00440405">
        <w:rPr>
          <w:lang w:val="en-GB"/>
        </w:rPr>
        <w:t xml:space="preserve">. </w:t>
      </w:r>
      <w:r w:rsidRPr="00440405">
        <w:rPr>
          <w:lang w:val="ru-RU"/>
        </w:rPr>
        <w:t>Рощіна</w:t>
      </w:r>
      <w:r w:rsidRPr="00440405">
        <w:rPr>
          <w:lang w:val="en-GB"/>
        </w:rPr>
        <w:t>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>Пучков К. В. Хирургия желчнокаменной болезни: лапароскопия, минилапароскопия, единый порт, трансвагинальный доступ, симультанные операции / К. В. Пучков, Д. К. Пучков. – Москва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Медпрактика-М, 2017. – 312 с.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ил.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Русин В.І., Болдіжар О.О., Русин А.В., Болдіжар П.О., Румянцев К.Є. Гострий панкреатит. Псевдокісти підшлункової залози. – Ужгород: ВЕТА, 2006. – 204с.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Русин В.І., Ковальчук І.О. Практичні навики з хірургії і терапії невідкладних станів. – Ужгород: Ліра, 2000. – 276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Русин В.І., Переста Ю.Ю., Русин В.В., Шніцер Р.І. Гострий холецистит. – Ужгород, 2001. – 248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Русин В.І., Русин А.В., Переста Ю.Ю. Хірургічне лікування портальної гіпертензії. Атлас. – Ужгород, 2001. – 92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Русин В.І., Сипливий В.О., Русин А.В., Береснєв О.В., Рум'янцев К.Е. Декомпенсований цироз печінки. – Ужгород, 2006. – 229с.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Секела М.В. Практична торакальна хірургія: монографія. – Львів: «Логос», 2003. – 315 с.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Сидорчук Р.І. Абдомінальний сепсис. – Чернівці: Вид-во БДМУ, 2006. – 482 с.</w:t>
      </w:r>
    </w:p>
    <w:p w:rsidR="00641BED" w:rsidRPr="00833344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spacing w:val="-2"/>
        </w:rPr>
        <w:lastRenderedPageBreak/>
        <w:t>Скрипник І.М., Мельник Т.В., Потяженко М.М. Клінічна гепатологія. – Полтава: Дивосвіт, 2007. – 424 с.</w:t>
      </w:r>
    </w:p>
    <w:p w:rsidR="00833344" w:rsidRDefault="00833344" w:rsidP="00833344">
      <w:pPr>
        <w:numPr>
          <w:ilvl w:val="0"/>
          <w:numId w:val="1"/>
        </w:numPr>
        <w:autoSpaceDE w:val="0"/>
        <w:autoSpaceDN w:val="0"/>
        <w:adjustRightInd w:val="0"/>
      </w:pPr>
      <w:r w:rsidRPr="00833344">
        <w:t>Дробни Ш. Хирургия кишечника.</w:t>
      </w:r>
      <w:r>
        <w:t xml:space="preserve"> Будапешт, 2000 – 591с</w:t>
      </w:r>
    </w:p>
    <w:p w:rsidR="00833344" w:rsidRPr="009D6548" w:rsidRDefault="00833344" w:rsidP="00833344">
      <w:pPr>
        <w:numPr>
          <w:ilvl w:val="0"/>
          <w:numId w:val="1"/>
        </w:numPr>
        <w:autoSpaceDE w:val="0"/>
        <w:autoSpaceDN w:val="0"/>
        <w:adjustRightInd w:val="0"/>
      </w:pPr>
      <w:r w:rsidRPr="00833344">
        <w:t>Хірургія : в 2-х т. Т. 1. Загальна хірургія з основними видами хі- рургічної патології. Лікування хворого в хірургічному стаціонарі : підручник / Р. О. Сабадишин, В. О. Рижковський, О. В. Маркович, [та ін.]. – Вінниця : Нова Книга, 2018. – 784 с.</w:t>
      </w:r>
    </w:p>
    <w:p w:rsidR="009D6548" w:rsidRPr="00440405" w:rsidRDefault="009D6548" w:rsidP="009D6548">
      <w:pPr>
        <w:numPr>
          <w:ilvl w:val="0"/>
          <w:numId w:val="1"/>
        </w:numPr>
        <w:autoSpaceDE w:val="0"/>
        <w:autoSpaceDN w:val="0"/>
        <w:adjustRightInd w:val="0"/>
      </w:pPr>
      <w:r w:rsidRPr="009D6548">
        <w:t xml:space="preserve">Гостищев В.К. - Клиническая оперативная гнойная </w:t>
      </w:r>
      <w:r>
        <w:t>хірургія. Медицина – 2000, 411с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Торакальна травма : учбовий посібник для лікарів хірургічного профілю / А.В. Макаров, В.Г. Гетьман, В.I. Десятерик та ін. – Кривий Ріг : СП «Міра», 2005. – 234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Український Консенсус з лікування пацієнтів з варикозною хворобою нижніх кінцівок. Київ, 2005. – 19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Український Консенсус з ультразвукового дуплексного сканування вен при хронічній венозній недостатності Київ: ПП «ВМБ», 2006.– 36</w:t>
      </w:r>
      <w:r w:rsidRPr="00440405">
        <w:rPr>
          <w:lang w:val="ru-RU"/>
        </w:rPr>
        <w:t xml:space="preserve"> </w:t>
      </w:r>
      <w:r w:rsidRPr="00440405">
        <w:t>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Фергюсон М. Атлас торакальной хирургии. – ГЭОТАР-Медиа, 2009. – 304 с.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Фисталь Е.Я., Козинец Г.П., Самойленко Г.Е. Комбустиология: Учебник. – Донецк, 2006. – 236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Хирургические болезни : учебник для студентов, врачей-интернов и врачей-слушателей заведений (факультетов) последипломного образования по специальности «Общая практика – семейная медицина» / Я. С. Березницкий [и др.] ; под ред. П. Д. Фомина, Я.С.Березницкого. – Киев : Медицина, 2017. – 430 с. : табл., ил.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Хірургічні хвороби: Підручник / За ред. проф. П.Г. Кондратенка. – Х.: Факт, 2006. – 816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ru-RU"/>
        </w:rPr>
        <w:t xml:space="preserve">Хірургія : </w:t>
      </w:r>
      <w:proofErr w:type="gramStart"/>
      <w:r w:rsidRPr="00440405">
        <w:rPr>
          <w:lang w:val="ru-RU"/>
        </w:rPr>
        <w:t>п</w:t>
      </w:r>
      <w:proofErr w:type="gramEnd"/>
      <w:r w:rsidRPr="00440405">
        <w:rPr>
          <w:lang w:val="ru-RU"/>
        </w:rPr>
        <w:t xml:space="preserve">ідруч. у двох томах. Т. 1 Загальна хірургія з основними видами хірургічної патології. Лікування </w:t>
      </w:r>
      <w:proofErr w:type="gramStart"/>
      <w:r w:rsidRPr="00440405">
        <w:rPr>
          <w:lang w:val="ru-RU"/>
        </w:rPr>
        <w:t>хворого</w:t>
      </w:r>
      <w:proofErr w:type="gramEnd"/>
      <w:r w:rsidRPr="00440405">
        <w:rPr>
          <w:lang w:val="ru-RU"/>
        </w:rPr>
        <w:t xml:space="preserve"> в хірургічному стаціонарі/ Р. О. Сабадишин [та ін.]. – Вінниця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Нова Кн., 2018. – 782 с.</w:t>
      </w:r>
      <w:proofErr w:type="gramStart"/>
      <w:r w:rsidRPr="00440405">
        <w:rPr>
          <w:lang w:val="ru-RU"/>
        </w:rPr>
        <w:t xml:space="preserve"> :</w:t>
      </w:r>
      <w:proofErr w:type="gramEnd"/>
      <w:r w:rsidRPr="00440405">
        <w:rPr>
          <w:lang w:val="ru-RU"/>
        </w:rPr>
        <w:t xml:space="preserve"> табл., іл.</w:t>
      </w:r>
    </w:p>
    <w:p w:rsidR="00641BED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 гнійно-некротичних ускладнень за синдрому діабетичної стопи : монографія / І. Я. Дзюбановський [та ін.] ; рец.: В. В. Бойко, В. О. Шапринський, І. М. Шевчук. – Тернопіль : Укрмедкн., 2018. – 316 с.</w:t>
      </w:r>
    </w:p>
    <w:p w:rsidR="00833344" w:rsidRDefault="00833344" w:rsidP="00833344">
      <w:pPr>
        <w:numPr>
          <w:ilvl w:val="0"/>
          <w:numId w:val="1"/>
        </w:numPr>
        <w:autoSpaceDE w:val="0"/>
        <w:autoSpaceDN w:val="0"/>
        <w:adjustRightInd w:val="0"/>
      </w:pPr>
      <w:r w:rsidRPr="00833344">
        <w:t>Вашетко Р.В., Толстой А.Д., Курыгин А.А. Острый панкреатит и травмы поджелудочной железы. Санкт-Петербург 2000; 309</w:t>
      </w:r>
      <w:r>
        <w:t xml:space="preserve"> с</w:t>
      </w:r>
      <w:r w:rsidRPr="00833344">
        <w:t>.</w:t>
      </w:r>
    </w:p>
    <w:p w:rsidR="00833344" w:rsidRDefault="00833344" w:rsidP="00833344">
      <w:pPr>
        <w:numPr>
          <w:ilvl w:val="0"/>
          <w:numId w:val="1"/>
        </w:numPr>
        <w:autoSpaceDE w:val="0"/>
        <w:autoSpaceDN w:val="0"/>
        <w:adjustRightInd w:val="0"/>
      </w:pPr>
      <w:r>
        <w:t>Даценко Б.М., Даценко А.Б.</w:t>
      </w:r>
      <w:r>
        <w:t xml:space="preserve"> </w:t>
      </w:r>
      <w:r>
        <w:t xml:space="preserve">Клиническая колопроктология. </w:t>
      </w:r>
      <w:r>
        <w:t>Харьков, 2012 – 383с.</w:t>
      </w:r>
    </w:p>
    <w:p w:rsidR="00833344" w:rsidRDefault="00833344" w:rsidP="00833344">
      <w:pPr>
        <w:numPr>
          <w:ilvl w:val="0"/>
          <w:numId w:val="1"/>
        </w:numPr>
        <w:autoSpaceDE w:val="0"/>
        <w:autoSpaceDN w:val="0"/>
        <w:adjustRightInd w:val="0"/>
      </w:pPr>
      <w:r>
        <w:t xml:space="preserve">Даценко Б.М., Даценко А.Б. </w:t>
      </w:r>
      <w:r>
        <w:t>Гострий панкреатит</w:t>
      </w:r>
      <w:r>
        <w:t xml:space="preserve">. </w:t>
      </w:r>
      <w:r>
        <w:t>Харкі</w:t>
      </w:r>
      <w:r>
        <w:t>в,</w:t>
      </w:r>
      <w:r>
        <w:t xml:space="preserve"> 2010</w:t>
      </w:r>
      <w:r>
        <w:t xml:space="preserve"> –</w:t>
      </w:r>
      <w:r>
        <w:t xml:space="preserve"> 83</w:t>
      </w:r>
      <w:r>
        <w:t xml:space="preserve">с. </w:t>
      </w:r>
      <w:r>
        <w:t xml:space="preserve">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Хірургія пошкоджень. Надання екстреної медичної допомоги в центрі травми багатопрофільної лікарні : посібник / І. О. Воробей [та ін.] ; за заг. ред. </w:t>
      </w:r>
      <w:r w:rsidRPr="00440405">
        <w:rPr>
          <w:lang w:val="ru-RU"/>
        </w:rPr>
        <w:t>О. В. Мазуренка, Г. Г. Рощіна. – 2018.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Хірургія. Т. 2. Спеціальна хірургія / Р. О. Сабадишин [та ін.]. – 2018. </w:t>
      </w:r>
      <w:r w:rsidRPr="00440405">
        <w:rPr>
          <w:lang w:val="ru-RU"/>
        </w:rPr>
        <w:t xml:space="preserve">Анатомія людини : </w:t>
      </w:r>
      <w:proofErr w:type="gramStart"/>
      <w:r w:rsidRPr="00440405">
        <w:rPr>
          <w:lang w:val="ru-RU"/>
        </w:rPr>
        <w:t>п</w:t>
      </w:r>
      <w:proofErr w:type="gramEnd"/>
      <w:r w:rsidRPr="00440405">
        <w:rPr>
          <w:lang w:val="ru-RU"/>
        </w:rPr>
        <w:t xml:space="preserve">ідруч. для студентів вищ. мед. навч. закл. IV </w:t>
      </w:r>
      <w:proofErr w:type="gramStart"/>
      <w:r w:rsidRPr="00440405">
        <w:rPr>
          <w:lang w:val="ru-RU"/>
        </w:rPr>
        <w:t>р</w:t>
      </w:r>
      <w:proofErr w:type="gramEnd"/>
      <w:r w:rsidRPr="00440405">
        <w:rPr>
          <w:lang w:val="ru-RU"/>
        </w:rPr>
        <w:t>івня акредитації : у 3 т. Т. 2 / А. С. Головацький [та ін.] ; ред.: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Хірургія. Т.3 (книга1,2). За ред. Я.С. Березницкий та співавт. Дніпропетровськ: Дніпро-</w:t>
      </w:r>
      <w:r w:rsidRPr="00440405">
        <w:rPr>
          <w:lang w:val="en-US"/>
        </w:rPr>
        <w:t>VAL</w:t>
      </w:r>
      <w:r w:rsidRPr="00440405">
        <w:t>. 2011. 810с.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Хірургія. Том 1 / За ред. Я.С. Березницького, М.П. Захараша, В.Г. Мішалова, В.О. Шідловського. – Дніпропетровськ: РВА «Дніпро-VAL», 2006. – 443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Хірургія. Том 2 / За ред. Я.С. Березницького, М.П. Захараша, В.Г. Мішалова. – Дніпропетровськ: РВА «Дніпро-</w:t>
      </w:r>
      <w:r w:rsidRPr="00440405">
        <w:rPr>
          <w:lang w:val="en-US"/>
        </w:rPr>
        <w:t>VAL</w:t>
      </w:r>
      <w:r w:rsidRPr="00440405">
        <w:t xml:space="preserve">», 2007. – 628 с.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Хірургія: підручник / за ред. проф. П.Г. Кондратенко. – К.: Медицина, 2009. – 968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Хірургія: підручник / За ред. проф. П.Г.Кондратенка. – К:. Медицина, 2009. – 968 с. 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Хірургія: Підручник / М.П. Захараш, О.І. Пойда, М.Д. Кучер. – К.: Медицина, 2006. – 656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Хірургія: Підручник, том І (загальна хірургія) / За ред. Березницького Я.С., Захараша М.П., Мішалова В.Г., Шидловського В.О. - Дніпропетровськ: РВА"Дніпро-VAL", 2006. – 443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Хірургія: Підручник, том ІІ (клінічна хірургія для студентів 4, 5, 6 курсів) / За ред. Березницького Я.С., Захараша М.П., Мішалова В.Г. – Дніпропетровськ: РВА"Дніпро-VAL", 2007. – 627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Хірургія: Підручник, том ІІІ (базовий підручник для первинної спеціалізації з хірургії), книга 1 / За ред. Березницького Я.С., Захараша М.П., Мішалова В.Г. – Дніпропетровськ: РВА"Дніпро-VAL", 2011. – 779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Хірургія: Підручник, том ІІІ (базовий підручник для первинної спеціалізації з хірургії), книга 2 (клінічна хірургія) / За ред. Березницького Я.С., Захараша М.П., Мішалова В.Г. – Дніпропетровськ: РВА"Дніпро-VAL", 2011. – 782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lastRenderedPageBreak/>
        <w:t>Хірургія: Підручник, том ІІІ (базовий підручник для первинної спеціалізації з хірургії), книга 3 (суміжні спеціальності для хірурга-інтерна) / За ред. Дзяка Г.В. – Дніпропетровськ: РВА"Дніпро-VAL", 2011. – 827с.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Шкварковський І. В.Хірургічне лікування пахвинних гриж / І. В. Шкварковський, А. Г. Іфтодій, О. П. Москалюк ; Буковин. держ. мед. ун-т. – Чернівці : БДМУ, 2018. – 146 с. : табл., іл.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Клінічна онкологія: Посібник для студентів вищих медичних навчальних закладів IV рівня акредитації та лікарів-інтернів/ Б.О.Болюх, В.В.Петрушенко, А.А. Ткач та ін..; за ред.. д.мед.н., проф.. Б.О.Болюха.- Він</w:t>
      </w:r>
      <w:r w:rsidRPr="00440405">
        <w:t>ниця: ДП «ДКФ», 2012.-704 с.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Лекції з госпітальної хірургії в 3 томах. За редакцією професора В.Г. Міш</w:t>
      </w:r>
      <w:r w:rsidRPr="00440405">
        <w:t>алова. “Асканія”, Київ, 2008.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 xml:space="preserve"> „Хірургія” , Підручник //М.П.Захараш, О.І.Пойда, М.Д.Куче</w:t>
      </w:r>
      <w:r w:rsidRPr="00440405">
        <w:t xml:space="preserve">р.- К.:Медицина, 2006.-656с.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Хірургічні хвороби: Підручник/За ред.проф.П.Г.Кондратенка.- Х.:Факт,2006.-816</w:t>
      </w:r>
      <w:r w:rsidRPr="00440405">
        <w:t>с.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Невідкладна військова хірургія. Українське видання.-</w:t>
      </w:r>
      <w:r w:rsidRPr="00440405">
        <w:t xml:space="preserve"> «Наутилус». – 2015 – 467 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Симптоми і синдроми в хірургії /за ред. Проф. І.Д.Герича, С.Д.Хіміча.- К.: ВС</w:t>
      </w:r>
      <w:r w:rsidRPr="00440405">
        <w:t xml:space="preserve">В «Медицина».- 2016.- 304 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Радзіховський А.П., Бабенко В.І. Невідкладна хірургія органів черевної порожнини. Ки</w:t>
      </w:r>
      <w:r w:rsidRPr="00440405">
        <w:t xml:space="preserve">їв. “Фенікс”, 2002. – 319 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Хірургія дитячого віку / За ред.проф. В.І.Сушко</w:t>
      </w:r>
      <w:r w:rsidRPr="00440405">
        <w:t xml:space="preserve">.-К.Здоров’я.- 2002.-704 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Щепотін І.Б., Ганул В.Л., Кліменко І.О. та ін. Онкологія: Підручник для ВНЗ.- К.:</w:t>
      </w:r>
      <w:r w:rsidRPr="00440405">
        <w:t xml:space="preserve">Книга плюс. –2006. – 496 с. 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Військова хірургія з хірургією надзвичайних ситуацій / За ред. В.Я. Білого. – Тернопіль: Укрмедкнига, 2004. – 324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Вказівки з воєнно-польової хірургії. / За ред. Я.Л. Заруцького. – К.:СПД Чалчинська Н.В., 2014. – 396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Діагностика і лікуваня метаболічного синдрому, цукрового діабету, предіабету і серцевосудинних захворювань. Методичні рекомендації. – Київ, 2009. – 40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Ендокринологія. Підручник / За ред. А.С. Єфімова. — К.: Вища школа, 2004. — 494 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Ендокринологія. Підручник / За ред. П.М. Боднара. — Вінниця: Нова Книга, 2007. — 344 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Клінічна доплерівська ультрасонографія / За. ред. Пола Л. Алана та ін. / пер. з англ. – Львів: Медицина світу, 2007. – 374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Кривенко с.М., Климовицький В.Г., Рушай А.К., Донченко Л.І. Комплексне лікування хворих із множинними переломами кісток кінцівок: Навчальний посібник. – Донецьк: ТОВ «Наука», 2005. – 160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Левенець В.М. Спортивна травматологія: (навчальний посібник / В.М. Левенець, Я.В. Лінько. – К.: Олімп. л–ра, 2008. – 215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Лекції з госпітальної хірургії: Навч. посібник у 3 томах / За ред. проф. В.Г.Мішалова. – 2–е вид., доп. і переробл. – К.: Видавничий дім «Асканія», 2008. – том. 1. – 287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Медико-соціальна експертиза тимчасової та стійкої непрацездатності: Навчально-методичний посібник/ Іпатов А.В., Науменко Л.Ю., Сергієні О.В., Кльованик В.А. і ін. – Д.: Друк. ДНУ, 2006. – 350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Мішалов В.Г. Лекції з госпітальної хірургії. К.: Видавничий дім «Асканія», 2008. – Т. 3. – 494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Невідкладна медична допомога: навчальний посібник//за ред.. Ф.С.Глумчера, В.Ф.Москаленка.– К.: «Медицина», 2006. – 632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Паньків В.І. Практична тиреоїдологія. — Донецьк: Видавець Заславський О.Ю., 2011. — 224 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Oncology – Онкологія. Підручник / І. Б. Щепотін, В. Є. Чешук, Л. В. Гривкова та ін.; за ред. проф. І. Б. Щепотіна, Р. Т. Еванса. – К.: Медицина, 2008. – 216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Онкологія: Підручник. 3 видання, перероб. і доп. За ред. проф. Б.Т. Білинський К.: Здоров’я, 2004. – 528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Орієнтовні терміни тимчасової непрацездатності при основних нозологічних формах захворювань і травм / Уклад. Л.Ю.Науменко, В.В.Чемирисов, В.А.Кльованик і ін. – Д.: Друк. ДНУ, 2006. – 138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Радіонов Б.В., Савенков Ю.Ф., Дужий І.Д,. Колабуха І.А., Хміль О.В. Торакопластика: монографія. – Дніпропетровськ: РВА «Дніпро–ВАЛ», 2007. – 181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lastRenderedPageBreak/>
        <w:t>Рентгенодіагностика / За ред. В.I. Мілька. – Вінниця: Нова книга, 2005. – 352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Скляренко Є.Т. Травматологія і ортопедія: підручник.– К.: «Здоровۥя», 2005. – 384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Торакальна травма: учбовий посібник для лікарів хірургічного профілю /[А.В.Макаров, В.Г.Гетьман, В.I.Десятерик та ін.]. – Кривий Ріг: СП «Міра», 2005. – 234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Фелештинський Я.П. Післяопераційні грижі живота. – К.: ТОВ «Бізнес–Логіка» 2012. – 200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Хірургія / За ред. Б.П. Лисенка, В.Д. Шейка, с.Д. Хіміча. – Київ, ВСВ «Медицина», 2010. – 712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Хірургія / За ред. Л.Я. Ковальчука. – Тернопіль: ТДМУ «Укрмедкнига», 2010. – 1056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Хірургія. Том 1 / За ред. Я.С. Березницького, М.П. Захараша, В.Г. Мішалова, В.О. Шідловського. – Дніпропетровськ: РВА «Дніпро–VAL», 2006. – 443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Хірургія. Том 2 / За ред. Я.С. Березницького, М.П. Захараша, В.Г. Мішалова. – Дніпропетровськ: РВА «Дніпро–VAL», 2007. – 628 с.</w:t>
      </w:r>
    </w:p>
    <w:p w:rsidR="00440405" w:rsidRPr="00440405" w:rsidRDefault="009D6548" w:rsidP="00440405">
      <w:pPr>
        <w:numPr>
          <w:ilvl w:val="0"/>
          <w:numId w:val="1"/>
        </w:numPr>
        <w:shd w:val="clear" w:color="auto" w:fill="FFFFFF"/>
        <w:textAlignment w:val="baseline"/>
      </w:pPr>
      <w:r>
        <w:t>Хіругічна гінекологія</w:t>
      </w:r>
      <w:r w:rsidR="00440405" w:rsidRPr="00440405">
        <w:t xml:space="preserve"> / За р</w:t>
      </w:r>
      <w:r>
        <w:t>ед. проф. П.Г. Кондратенка. – Донецьк. Медицина, 2007. – 511</w:t>
      </w:r>
      <w:r w:rsidR="00440405" w:rsidRPr="00440405">
        <w:t> 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Швед М.І., Пасєчко Н.В., Мартинюк Л.П. та ін. Клінічна ендокринологія в схемах і таблицях. — Тернопіль: ТДМУ «Укрмедкнига», 2006. — 344 с.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Щепотін І. Б., Ганул В. Л., Кліменко І. О. та ін. Онкологія. – К.: Книга плюс, 2006. – 496 с.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 xml:space="preserve">Кузин М.И. Хирургические </w:t>
      </w:r>
      <w:r w:rsidRPr="00440405">
        <w:t xml:space="preserve">болезни. М.: Медицина, 2004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Неотложная хирургия органов брюшной полости / Клиническое руководство / под редакцией П.Г. Кондратенко, В.И. Русина/ Донецк, Издатель</w:t>
      </w:r>
      <w:r w:rsidRPr="00440405">
        <w:t xml:space="preserve">ство Заславский 2013, 720с.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Grubnik V.V., KovalchukO.L. / Essential surgery: training supply.-</w:t>
      </w:r>
      <w:r w:rsidRPr="00440405">
        <w:t xml:space="preserve">Ternopil: TSMU, 2010, 544p.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Batton E., De Blienx P., Gisondi M., Nabel E. / Emerg</w:t>
      </w:r>
      <w:r w:rsidRPr="00440405">
        <w:t xml:space="preserve">ency medicine, 2008, 2312p.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Fisher S., Josef E. / Mastery of su</w:t>
      </w:r>
      <w:r w:rsidRPr="00440405">
        <w:t xml:space="preserve">rgery, 5th ed. 2006, 1765p.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Герич І.Д., Іфтодій А.Г., Більцан О.В. Хірургічні ускладнення ін’кційної наркоманії: проблеми та особливості лікування.- Львів-Черні</w:t>
      </w:r>
      <w:r w:rsidRPr="00440405">
        <w:t xml:space="preserve">вці:»Букрек».- 2015, 488 с. </w:t>
      </w:r>
    </w:p>
    <w:p w:rsidR="009D6548" w:rsidRDefault="00440405" w:rsidP="009D6548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Діагностика та лікування хворих з рецидивними гастродуоденальними кровотечами виразкової етіології /В.О.Шапринський, В.В.Петрушенко, О.А.Камінський, І.В.Павл</w:t>
      </w:r>
      <w:r w:rsidRPr="00440405">
        <w:t xml:space="preserve">ик.- Вінниця, 2009.- 222 с. </w:t>
      </w:r>
    </w:p>
    <w:p w:rsidR="009D6548" w:rsidRPr="009D6548" w:rsidRDefault="009D6548" w:rsidP="009D6548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>
        <w:rPr>
          <w:spacing w:val="-6"/>
        </w:rPr>
        <w:t xml:space="preserve"> П.Д. Фомін, Я.С. Березницький</w:t>
      </w:r>
      <w:r w:rsidRPr="009D6548">
        <w:rPr>
          <w:spacing w:val="-6"/>
        </w:rPr>
        <w:t xml:space="preserve">, О.А. Вільцанюк, М.Д. Желіба та ін.; </w:t>
      </w:r>
      <w:r w:rsidRPr="009D6548">
        <w:rPr>
          <w:spacing w:val="-6"/>
        </w:rPr>
        <w:t>Хірургічні хвор</w:t>
      </w:r>
      <w:r>
        <w:rPr>
          <w:spacing w:val="-6"/>
        </w:rPr>
        <w:t>оби: підручник (ВНЗ ІV р. а.). Медицина, 2016 – 406с</w:t>
      </w:r>
    </w:p>
    <w:p w:rsidR="009D6548" w:rsidRPr="009D6548" w:rsidRDefault="009D6548" w:rsidP="009D6548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9D6548">
        <w:rPr>
          <w:spacing w:val="-6"/>
        </w:rPr>
        <w:t>О. Шапринський, Б. Ф. Мазорчук, В. І. Зайцев, В. І. Горовий, В. Г. Каюк.</w:t>
      </w:r>
      <w:r>
        <w:rPr>
          <w:spacing w:val="-6"/>
        </w:rPr>
        <w:t xml:space="preserve"> </w:t>
      </w:r>
      <w:r w:rsidRPr="009D6548">
        <w:rPr>
          <w:spacing w:val="-6"/>
        </w:rPr>
        <w:t>Інтраопераційна травма сечових органів при хірургічних та акушерсько-гінекологічних операціях / В. - Вінниця : Діло, 2008. - 150 c. - Бібліогр.: с. 137-148. - укp.</w:t>
      </w:r>
    </w:p>
    <w:p w:rsidR="009D6548" w:rsidRPr="009D6548" w:rsidRDefault="009D6548" w:rsidP="009D6548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rPr>
          <w:spacing w:val="-6"/>
        </w:rPr>
        <w:t>Г. Мондор</w:t>
      </w:r>
      <w:r>
        <w:rPr>
          <w:spacing w:val="-6"/>
        </w:rPr>
        <w:t xml:space="preserve"> Неотложная диагностика Живот I</w:t>
      </w:r>
      <w:r w:rsidRPr="00440405">
        <w:rPr>
          <w:spacing w:val="-6"/>
        </w:rPr>
        <w:t xml:space="preserve"> том</w:t>
      </w:r>
      <w:r>
        <w:rPr>
          <w:spacing w:val="-6"/>
        </w:rPr>
        <w:t xml:space="preserve"> – 2000, </w:t>
      </w:r>
      <w:r>
        <w:rPr>
          <w:spacing w:val="-6"/>
        </w:rPr>
        <w:t>386</w:t>
      </w:r>
      <w:r>
        <w:rPr>
          <w:spacing w:val="-6"/>
        </w:rPr>
        <w:t>с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rPr>
          <w:spacing w:val="-6"/>
        </w:rPr>
        <w:t>Г. Мондор Неотложная диагностика Живот II том</w:t>
      </w:r>
      <w:r>
        <w:rPr>
          <w:spacing w:val="-6"/>
        </w:rPr>
        <w:t xml:space="preserve"> – 2000, </w:t>
      </w:r>
      <w:r w:rsidR="009D6548">
        <w:rPr>
          <w:spacing w:val="-6"/>
        </w:rPr>
        <w:t>283с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Хіміч С.Д. Довідник хірурга.- Л</w:t>
      </w:r>
      <w:r w:rsidRPr="00440405">
        <w:t xml:space="preserve">.: «Здоров’я», 2011, 208 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Езофагогастродуоденальна ендоскопія (за ред. В.П.Польового, І.Л.Насташенка).- Чернівці: Ме</w:t>
      </w:r>
      <w:r w:rsidRPr="00440405">
        <w:t xml:space="preserve">дуніверситет, 2012.- 268 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Перитоніт – одвічна проблема (за ред. В.П.Польового, В.В.Бойка, Р.І.Сидорчука).- Чернівці: М</w:t>
      </w:r>
      <w:r w:rsidRPr="00440405">
        <w:t xml:space="preserve">едуніверситет, 2012.- 376с.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Іващук О.І., Морар І.К., Бодяка В.Ю. Роль внутрішньоочеревної гіпертензії в перебігу гострого деструктивного панкреатиту.- Чернівці: «Місто», 2014.- 17</w:t>
      </w:r>
      <w:r w:rsidRPr="00440405">
        <w:t xml:space="preserve">2 с. </w:t>
      </w:r>
    </w:p>
    <w:p w:rsidR="00440405" w:rsidRPr="00440405" w:rsidRDefault="00440405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Кришень В.П., Трофімов М.В. Клініко-патогенетичне обгрунтування лікувальної тактики при шлунково-кишкових кровотечах виразкового генезу.- Дн</w:t>
      </w:r>
      <w:r w:rsidRPr="00440405">
        <w:t>іпропетровськ, 2013- 128 с.</w:t>
      </w:r>
    </w:p>
    <w:p w:rsidR="00212088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Загальна хірургія (за ред. С.Д.Хіміча, М.Д.Желіби). Вид. 3-тє- К</w:t>
      </w:r>
      <w:r w:rsidRPr="00440405">
        <w:t xml:space="preserve">.: «Медицина», 2018.- 608 с. </w:t>
      </w:r>
    </w:p>
    <w:p w:rsidR="00212088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Я.С. Березницький, М.П. Захараш, В.Г. Мішалов, В. О.Шидловський Хірургія, Том І</w:t>
      </w:r>
      <w:r w:rsidRPr="00440405">
        <w:t xml:space="preserve"> 2006 , Підручник 49,14 Д.А.</w:t>
      </w:r>
    </w:p>
    <w:p w:rsidR="00440405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 xml:space="preserve">Я.С. Березницький, М.П. Захараш, В.Г. Мішалов Хірургія, Том </w:t>
      </w:r>
      <w:r w:rsidR="00440405" w:rsidRPr="00440405">
        <w:t xml:space="preserve">ІІ 2007 , Підручник , 628 с. </w:t>
      </w:r>
    </w:p>
    <w:p w:rsidR="00440405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Загальна хірургія /за ред. Я.С.Березницького, М.П.Захараша, В.Г.Мішалова, В.О.Шідловського.- Вінн</w:t>
      </w:r>
      <w:r w:rsidR="00440405" w:rsidRPr="00440405">
        <w:t xml:space="preserve">иця, Нова книга.- 2018,344с. </w:t>
      </w:r>
    </w:p>
    <w:p w:rsidR="00440405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Невідкладна хірургія за ред. Ковальчука Л.Я.- Тернопіл</w:t>
      </w:r>
      <w:r w:rsidR="00440405" w:rsidRPr="00440405">
        <w:t xml:space="preserve">ь:Укрмедкнига, -2000, 288 С. </w:t>
      </w:r>
    </w:p>
    <w:p w:rsidR="00440405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Военно-полевая хирургия. – Т.1,2, Ру</w:t>
      </w:r>
      <w:r w:rsidR="00440405" w:rsidRPr="00440405">
        <w:t xml:space="preserve">сская версия. – МККК. - 2010 </w:t>
      </w:r>
    </w:p>
    <w:p w:rsidR="00440405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Півторак В.І. Кобзар О.Б., Шевчук Ю.Г. Короткий курс топографічної анатомії та оперативної хірургії.- Вінниця</w:t>
      </w:r>
      <w:r w:rsidR="00440405" w:rsidRPr="00440405">
        <w:t xml:space="preserve">: Нова книга, 2015.- 224 с. </w:t>
      </w:r>
    </w:p>
    <w:p w:rsidR="00212088" w:rsidRPr="00440405" w:rsidRDefault="00212088" w:rsidP="00440405">
      <w:pPr>
        <w:numPr>
          <w:ilvl w:val="0"/>
          <w:numId w:val="1"/>
        </w:numPr>
        <w:tabs>
          <w:tab w:val="num" w:pos="300"/>
        </w:tabs>
        <w:ind w:left="400" w:hanging="400"/>
        <w:rPr>
          <w:spacing w:val="-6"/>
        </w:rPr>
      </w:pPr>
      <w:r w:rsidRPr="00440405">
        <w:t>Шейко В.Д. Хирургия повреждений при политравме мирного и военного времени.- Полтава: ООО «АСМИ», 2015.- 560 с.</w:t>
      </w:r>
    </w:p>
    <w:p w:rsidR="00641BED" w:rsidRPr="00440405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lastRenderedPageBreak/>
        <w:t xml:space="preserve">Шпитальна хірургія / За ред. Л.Я.Ковальчука, Ю.П.Спіженка, В.Ф.Саєнка. – Тернопіль: Укрмедкнига, 1999. – 590 с. </w:t>
      </w:r>
    </w:p>
    <w:p w:rsidR="00641BED" w:rsidRPr="009D6548" w:rsidRDefault="00641BED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Щепотін І. Б., Ганул В. Л., Кліменко І. О. та ін. Онкологія. – К.: Книга плюс, 2006. – 496 с. </w:t>
      </w:r>
    </w:p>
    <w:p w:rsidR="009D6548" w:rsidRPr="00440405" w:rsidRDefault="009D6548" w:rsidP="009D6548">
      <w:pPr>
        <w:numPr>
          <w:ilvl w:val="0"/>
          <w:numId w:val="1"/>
        </w:numPr>
        <w:autoSpaceDE w:val="0"/>
        <w:autoSpaceDN w:val="0"/>
        <w:adjustRightInd w:val="0"/>
      </w:pPr>
      <w:r w:rsidRPr="009D6548">
        <w:t>S.D. Khimich, M.D. Zheliba, V.P. Andryushchenko et al.</w:t>
      </w:r>
      <w:r w:rsidRPr="009D6548">
        <w:t xml:space="preserve"> Gen</w:t>
      </w:r>
      <w:r>
        <w:t xml:space="preserve">eral Surgery: textbook </w:t>
      </w:r>
      <w:r>
        <w:rPr>
          <w:lang w:val="en-US"/>
        </w:rPr>
        <w:t>– Kyiv</w:t>
      </w:r>
      <w:r>
        <w:t>, 2019, 534 с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Actual problems of emergency abdominal surgery / Edited by Dmitry Victorovich Garbuzenko//  InTech. – 2016. – 216 p. 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AgrestaF. Laparoscopic Cholecystectomy  / Ferdinando Agresta, Fabio Cesare Campanile, Nereo Vettoretto // Springer International Publishing Switzerland. – 2014. – 185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Attia P. Hopkins general surgery. Review manual / Peter Attia // Hopkins general surgery. – 205. – 153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Avelar J.M. New Concepts on Abdominoplasty and Further Applications/ Juarez M. Avelar // Springer International Publishing Switzerland. – 2016. – 602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Bonavina L. Innovation in Esophageal Surgery / Springer-Verlag Italia. – 2012. – 136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Brent G.A., Larsen P.R., Davies T.F. Hypothyroidism and thyroiditis / Kronenberg H.M., Melmed S., Polonsky K.S., Karsen P.R. eds. Williams Textbook of Endocrinology. — 11</w:t>
      </w:r>
      <w:r w:rsidRPr="00440405">
        <w:rPr>
          <w:bdr w:val="none" w:sz="0" w:space="0" w:color="auto" w:frame="1"/>
          <w:vertAlign w:val="superscript"/>
        </w:rPr>
        <w:t>th</w:t>
      </w:r>
      <w:r w:rsidRPr="00440405">
        <w:t> ed. — Philadelphia, Pa: Saunders Elsevier, 2008. — 1872p.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BrethauerS. Minimally Invasive Bariatric Surgery / Stacy Brethauer, Philip R. Schauer, Bruce D. Schirmer // Springer-Verlag New York. Distribution rights for India: Delhi Book Store, New Delhi, India. – 2015. – 544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Clinical Management of Thyroid Disease / Ed. by F.E. Wondisford, S. Radovick. — John Hopkins University School of Medicine. — Baltimore, Maryland, 2009. — 860 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Clinical pancreatology for practicing gastroenterologists and surgeons / Ed. by J. E. Dominguez-Munoz. — Oxford [et al.]: A Blackwell Publ. Co., 2005. — 535 р.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Dai Yamanouchi. Vascular surgery. InTech. – 2012. – 262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Devlin H. B. Management of abdominal hernias / H. B. Delvin – London. Butterworths, 2000. – 430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DienemannHendrik C. Chest Surgery / Hendrik C. Dienemann, Hans Hoffmann, Frank C. Detterbeck // Springer-Verlag Berlin Heidelberg. – 2015. – 544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DubranaF. Techniques chirurgicales / Frederic Dubrana, Philippe Pasquier // Springer-Verlag Paris. – 2011. – 387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Givel J-C. Anorectal and colonic deseases. A practical guide to their management / J-C. Givel, N.J. Mortensen, B. Roche // Third edition. – Springer. – 2006. – 802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Hyung Kyu Yang. Hemorrhoids / Springer-Verlag Berlin Heidelberg. – 2014. – 142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Inguinal Hernia / Silvestro Canonico// InTech. – 2014. – 132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J.R. Howe. Endocrine and Neuroendocrine Surgery / James R. Howe // Springer-Verlag Berlin Heidelberg. – 2017. – 160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Kingsnorth A. N. Management of abdominal hernias / A. N. Kingsnorth. — 2001. – 420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LumleyJ.S.P. Vascular Surgery / J.S.P. Lumley, Jamal J. Hoballah // Springer-Verlag Berlin Heidelberg. – 2009. – 462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Moshe Schein. Schein’s common sense emergency abdominal surgery. Springer. – 2005. – 458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Philip H. Gordon. Principles and practice of surgery for the colon, rectum and anus. Third edition. Informa helscare USA, Inc. New York, London. – 2006. – 1354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Phlebology, Vein Surgery and Ultrasonography / Eric Mowatt-Larssen, Sapan S. Desai, Anahita Dua, Cynthia E. K. Shortell // Springer International Publishing. – 2014. – 394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PuriP. Pediatric Surgery / Prem Puri, Michael E. Höllwarth // Springer-Verlag Berlin Heidelberg. Distribution rights for India: Jaypee Brothers, New Delhi, India. – 2006. – 634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Schumpelick V. Reccurent hernia. Prevention and treatment / V. Schumpelick, R. J. Fitzgibbons. – Springer-Verlag. Berlin. Heidelberg, 2007. – 433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Shiffman M. A. Aesthetic surgery of the abdominal wall / Melvin A. Shiffman, Sid Mirrafati // Springer-Verlag Berlin Heidelberg New York. – 2005. – 244 p. 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SiewertJ.R. Chirurgie/ J. R. Siewert, Hubert J. Stein // Springer-Verlag Berlin Heidelberg. – 2012. – 1028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Stefano Nazari. Front lines of thoracic surgery. InTech. – 2012. – 412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lastRenderedPageBreak/>
        <w:t>Stein E. Anorectal And Colon Diseases. Textbook and color atlas of proctology / E. Stein // Springer. – 2003. – 522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Stoppa R. Hernia / R. Stoppa, L. M. Nyhus, R. E. Condon // Phyladelphia. Lippincott Co. – 1995. – 615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The ASCRS Textbook of Colon and Rectal Surgery. Third edition. / S.R. Steele,T. L. Hull, Th.E. Read, T.J. Saclarides, A.J. Senagore, C.B. Whitlow</w:t>
      </w:r>
      <w:r w:rsidRPr="00440405">
        <w:rPr>
          <w:rStyle w:val="a8"/>
          <w:bdr w:val="none" w:sz="0" w:space="0" w:color="auto" w:frame="1"/>
        </w:rPr>
        <w:t> // </w:t>
      </w:r>
      <w:r w:rsidRPr="00440405">
        <w:t>Springer International Publishing. – 2016. – 1292 p. 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Wexner S.D. Colon and rectal surgery. Abdominal operations / S.D. Wexner, J.W. Fleshman // Lippincott Williams &amp; Wilkins. – 2012. – 612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Wu S. Atlas of Single-Incision Laparoscopic Operations in General Surgery / Shuodong Wu, Ying Fan, Yu Tian // Springer Netherlands. – 2013. – 438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Zinner M. Maingots Abdominal Operations. McGraw Hill Professional. – 2007. – 1488 p.</w:t>
      </w:r>
    </w:p>
    <w:p w:rsidR="00440405" w:rsidRPr="00440405" w:rsidRDefault="00440405" w:rsidP="00440405">
      <w:pPr>
        <w:numPr>
          <w:ilvl w:val="0"/>
          <w:numId w:val="1"/>
        </w:numPr>
        <w:shd w:val="clear" w:color="auto" w:fill="FFFFFF"/>
        <w:textAlignment w:val="baseline"/>
      </w:pPr>
      <w:r w:rsidRPr="00440405">
        <w:t>Zongcheng Yang. Chinese Burn Surgery / Springer Netherlands. – 2015. – 481 p.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 xml:space="preserve">Choudhury S. R. Pediatric </w:t>
      </w:r>
      <w:proofErr w:type="gramStart"/>
      <w:r w:rsidRPr="00440405">
        <w:rPr>
          <w:lang w:val="en-GB"/>
        </w:rPr>
        <w:t>Surgery :</w:t>
      </w:r>
      <w:proofErr w:type="gramEnd"/>
      <w:r w:rsidRPr="00440405">
        <w:rPr>
          <w:lang w:val="en-GB"/>
        </w:rPr>
        <w:t xml:space="preserve"> a quick guide to decisionmaking / S. R. Choudhury. – </w:t>
      </w:r>
      <w:proofErr w:type="gramStart"/>
      <w:r w:rsidRPr="00440405">
        <w:rPr>
          <w:lang w:val="en-GB"/>
        </w:rPr>
        <w:t>Singapore :</w:t>
      </w:r>
      <w:proofErr w:type="gramEnd"/>
      <w:r w:rsidRPr="00440405">
        <w:rPr>
          <w:lang w:val="en-GB"/>
        </w:rPr>
        <w:t xml:space="preserve"> Springer, 2018. – XXXI, 401 p. 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>Ellis H. Lecture Notes: General Surgery / H. Ellis, R. Calne, Ch. Watson. – 12th ed. – [S. l.</w:t>
      </w:r>
      <w:proofErr w:type="gramStart"/>
      <w:r w:rsidRPr="00440405">
        <w:rPr>
          <w:lang w:val="en-GB"/>
        </w:rPr>
        <w:t>] :</w:t>
      </w:r>
      <w:proofErr w:type="gramEnd"/>
      <w:r w:rsidRPr="00440405">
        <w:rPr>
          <w:lang w:val="en-GB"/>
        </w:rPr>
        <w:t xml:space="preserve"> Wiley-Blackwell, 2011. – 420 p 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 xml:space="preserve">Fundamentals of Pediatric Surgery / eds.: P. Mattei [et al.]. – 2nd ed. – </w:t>
      </w:r>
      <w:proofErr w:type="gramStart"/>
      <w:r w:rsidRPr="00440405">
        <w:rPr>
          <w:lang w:val="en-GB"/>
        </w:rPr>
        <w:t>Berlin :</w:t>
      </w:r>
      <w:proofErr w:type="gramEnd"/>
      <w:r w:rsidRPr="00440405">
        <w:rPr>
          <w:lang w:val="en-GB"/>
        </w:rPr>
        <w:t xml:space="preserve"> Springer, 2017. – XXV, 935 p. : il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>Levine M. D. The Washington Manual of Emergency Medicine / M. D. Levine, W. S. Gilmore. – Philadelphia [etc.</w:t>
      </w:r>
      <w:proofErr w:type="gramStart"/>
      <w:r w:rsidRPr="00440405">
        <w:rPr>
          <w:lang w:val="en-GB"/>
        </w:rPr>
        <w:t>] :</w:t>
      </w:r>
      <w:proofErr w:type="gramEnd"/>
      <w:r w:rsidRPr="00440405">
        <w:rPr>
          <w:lang w:val="en-GB"/>
        </w:rPr>
        <w:t xml:space="preserve"> Wolters Kluwer, 2018. – XXII, 668 p. – (Lippincott manual 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>Manual of Clinical Oncology / eds.: B. Chmielowski, M. Territo. – 8th ed. – Philadelphia [etc.</w:t>
      </w:r>
      <w:proofErr w:type="gramStart"/>
      <w:r w:rsidRPr="00440405">
        <w:rPr>
          <w:lang w:val="en-GB"/>
        </w:rPr>
        <w:t>] :</w:t>
      </w:r>
      <w:proofErr w:type="gramEnd"/>
      <w:r w:rsidRPr="00440405">
        <w:rPr>
          <w:lang w:val="en-GB"/>
        </w:rPr>
        <w:t xml:space="preserve"> Wolters Kluwer, 2017. – XV, 884 p. : il 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>Moore K. L. Clinical Anatomy by Regions / K. L. Moore, A. F. Dalley, A. M. R. Agur. – 8th ed. – Philadelphia [etc.] : Wolters Kluwer, 2018. – XXXV, 1153 p. : il. – (International edition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t xml:space="preserve">Netter F. H. Atlas of Human Anatomy / F. H. Netter. – 7th ed. – Philadelphia : Elsevier, 2019. – XVI, 535, I-42 p. : il. – (International edition). Примірники: 200 – ІЛ (200) 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 xml:space="preserve">Pardo M. C. Basics of Anesthesia / M. C. Pardo, D. R. Miller. – 7th ed. – </w:t>
      </w:r>
      <w:proofErr w:type="gramStart"/>
      <w:r w:rsidRPr="00440405">
        <w:rPr>
          <w:lang w:val="en-GB"/>
        </w:rPr>
        <w:t>Philadelphia :</w:t>
      </w:r>
      <w:proofErr w:type="gramEnd"/>
      <w:r w:rsidRPr="00440405">
        <w:rPr>
          <w:lang w:val="en-GB"/>
        </w:rPr>
        <w:t xml:space="preserve"> Elsevier Saunders, 2018. – XX, 914 p</w:t>
      </w:r>
      <w:proofErr w:type="gramStart"/>
      <w:r w:rsidRPr="00440405">
        <w:rPr>
          <w:lang w:val="en-GB"/>
        </w:rPr>
        <w:t>. :</w:t>
      </w:r>
      <w:proofErr w:type="gramEnd"/>
      <w:r w:rsidRPr="00440405">
        <w:rPr>
          <w:lang w:val="en-GB"/>
        </w:rPr>
        <w:t xml:space="preserve"> il. 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 xml:space="preserve">Principles and Practice of Surgery / eds.: J. O. Garden, R. W. Parks. – 7th ed. – </w:t>
      </w:r>
      <w:proofErr w:type="gramStart"/>
      <w:r w:rsidRPr="00440405">
        <w:rPr>
          <w:lang w:val="en-GB"/>
        </w:rPr>
        <w:t>Edinburgh :</w:t>
      </w:r>
      <w:proofErr w:type="gramEnd"/>
      <w:r w:rsidRPr="00440405">
        <w:rPr>
          <w:lang w:val="en-GB"/>
        </w:rPr>
        <w:t xml:space="preserve"> Elsevier, 2018. – XII, 568 p</w:t>
      </w:r>
      <w:proofErr w:type="gramStart"/>
      <w:r w:rsidRPr="00440405">
        <w:rPr>
          <w:lang w:val="en-GB"/>
        </w:rPr>
        <w:t>. :</w:t>
      </w:r>
      <w:proofErr w:type="gramEnd"/>
      <w:r w:rsidRPr="00440405">
        <w:rPr>
          <w:lang w:val="en-GB"/>
        </w:rPr>
        <w:t xml:space="preserve"> il. – (International edition 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 xml:space="preserve">The Mont Reid Surgical Handbook / University of Cincinnati Surgical </w:t>
      </w:r>
      <w:proofErr w:type="gramStart"/>
      <w:r w:rsidRPr="00440405">
        <w:rPr>
          <w:lang w:val="en-GB"/>
        </w:rPr>
        <w:t>Residents ;</w:t>
      </w:r>
      <w:proofErr w:type="gramEnd"/>
      <w:r w:rsidRPr="00440405">
        <w:rPr>
          <w:lang w:val="en-GB"/>
        </w:rPr>
        <w:t xml:space="preserve"> eds.: Jeffrey M. Sutton [et al.]. – 7th ed. – </w:t>
      </w:r>
      <w:proofErr w:type="gramStart"/>
      <w:r w:rsidRPr="00440405">
        <w:rPr>
          <w:lang w:val="en-GB"/>
        </w:rPr>
        <w:t>Philadelphia :</w:t>
      </w:r>
      <w:proofErr w:type="gramEnd"/>
      <w:r w:rsidRPr="00440405">
        <w:rPr>
          <w:lang w:val="en-GB"/>
        </w:rPr>
        <w:t xml:space="preserve"> Elsevier, 2018. – XIV, 400 p. : il</w:t>
      </w:r>
    </w:p>
    <w:p w:rsidR="00D300F1" w:rsidRPr="00440405" w:rsidRDefault="00D300F1" w:rsidP="00440405">
      <w:pPr>
        <w:numPr>
          <w:ilvl w:val="0"/>
          <w:numId w:val="1"/>
        </w:numPr>
        <w:tabs>
          <w:tab w:val="num" w:pos="300"/>
        </w:tabs>
        <w:autoSpaceDE w:val="0"/>
        <w:autoSpaceDN w:val="0"/>
        <w:adjustRightInd w:val="0"/>
        <w:ind w:left="400" w:hanging="400"/>
      </w:pPr>
      <w:r w:rsidRPr="00440405">
        <w:rPr>
          <w:lang w:val="en-GB"/>
        </w:rPr>
        <w:t>The Washington Manual of Surgery / ed.: M. E. Klingensmith [et al.]. – 7th ed. – Philadelphia [etc.</w:t>
      </w:r>
      <w:proofErr w:type="gramStart"/>
      <w:r w:rsidRPr="00440405">
        <w:rPr>
          <w:lang w:val="en-GB"/>
        </w:rPr>
        <w:t>] :</w:t>
      </w:r>
      <w:proofErr w:type="gramEnd"/>
      <w:r w:rsidRPr="00440405">
        <w:rPr>
          <w:lang w:val="en-GB"/>
        </w:rPr>
        <w:t xml:space="preserve"> Wolters Kluwer, 2016. – XV, 984 p</w:t>
      </w:r>
    </w:p>
    <w:p w:rsidR="00212088" w:rsidRPr="00440405" w:rsidRDefault="00212088" w:rsidP="00440405">
      <w:pPr>
        <w:autoSpaceDE w:val="0"/>
        <w:autoSpaceDN w:val="0"/>
        <w:adjustRightInd w:val="0"/>
        <w:ind w:left="400"/>
      </w:pPr>
    </w:p>
    <w:sectPr w:rsidR="00212088" w:rsidRPr="00440405" w:rsidSect="0044040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PragmaticaC">
    <w:altName w:val="Arial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992432"/>
    <w:multiLevelType w:val="hybridMultilevel"/>
    <w:tmpl w:val="2B8633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643920C6"/>
    <w:multiLevelType w:val="multilevel"/>
    <w:tmpl w:val="F0D0F84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>
    <w:nsid w:val="7A96130B"/>
    <w:multiLevelType w:val="hybridMultilevel"/>
    <w:tmpl w:val="81C4BA32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8"/>
  <w:hideSpellingErrors/>
  <w:proofState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A563AA"/>
    <w:rsid w:val="000978BA"/>
    <w:rsid w:val="000C3CD2"/>
    <w:rsid w:val="000D4E09"/>
    <w:rsid w:val="000D7F71"/>
    <w:rsid w:val="000F0EB9"/>
    <w:rsid w:val="00100FA1"/>
    <w:rsid w:val="00115129"/>
    <w:rsid w:val="00121DB4"/>
    <w:rsid w:val="00127E21"/>
    <w:rsid w:val="00171EAC"/>
    <w:rsid w:val="0017414D"/>
    <w:rsid w:val="00174737"/>
    <w:rsid w:val="001B35CD"/>
    <w:rsid w:val="0020657D"/>
    <w:rsid w:val="00212088"/>
    <w:rsid w:val="00212EED"/>
    <w:rsid w:val="00217182"/>
    <w:rsid w:val="002250F2"/>
    <w:rsid w:val="002E08DC"/>
    <w:rsid w:val="002F34B3"/>
    <w:rsid w:val="003055EE"/>
    <w:rsid w:val="00324116"/>
    <w:rsid w:val="00377734"/>
    <w:rsid w:val="003F53A0"/>
    <w:rsid w:val="00407DDB"/>
    <w:rsid w:val="004321BA"/>
    <w:rsid w:val="00440405"/>
    <w:rsid w:val="00461D68"/>
    <w:rsid w:val="00485670"/>
    <w:rsid w:val="004C3568"/>
    <w:rsid w:val="00532656"/>
    <w:rsid w:val="0053304A"/>
    <w:rsid w:val="00553E61"/>
    <w:rsid w:val="005621A3"/>
    <w:rsid w:val="0057287B"/>
    <w:rsid w:val="005A2878"/>
    <w:rsid w:val="005D6D4F"/>
    <w:rsid w:val="00635416"/>
    <w:rsid w:val="00641BED"/>
    <w:rsid w:val="0064651D"/>
    <w:rsid w:val="00670BEB"/>
    <w:rsid w:val="0067266A"/>
    <w:rsid w:val="006C7E5D"/>
    <w:rsid w:val="006D0A5F"/>
    <w:rsid w:val="006E3AAC"/>
    <w:rsid w:val="007333BD"/>
    <w:rsid w:val="00775C05"/>
    <w:rsid w:val="0079576A"/>
    <w:rsid w:val="00795ACA"/>
    <w:rsid w:val="007F10BB"/>
    <w:rsid w:val="00833344"/>
    <w:rsid w:val="00835E75"/>
    <w:rsid w:val="00835FF5"/>
    <w:rsid w:val="00897A60"/>
    <w:rsid w:val="008D701E"/>
    <w:rsid w:val="0094223F"/>
    <w:rsid w:val="009D6548"/>
    <w:rsid w:val="009D6802"/>
    <w:rsid w:val="00A563AA"/>
    <w:rsid w:val="00A75E62"/>
    <w:rsid w:val="00AC3A19"/>
    <w:rsid w:val="00AE611E"/>
    <w:rsid w:val="00B22E27"/>
    <w:rsid w:val="00B470F2"/>
    <w:rsid w:val="00B8657C"/>
    <w:rsid w:val="00BB67F9"/>
    <w:rsid w:val="00C04A9D"/>
    <w:rsid w:val="00C071B0"/>
    <w:rsid w:val="00C36449"/>
    <w:rsid w:val="00C37459"/>
    <w:rsid w:val="00C440D5"/>
    <w:rsid w:val="00C61466"/>
    <w:rsid w:val="00C94A2F"/>
    <w:rsid w:val="00CD1F67"/>
    <w:rsid w:val="00CF68D4"/>
    <w:rsid w:val="00D01955"/>
    <w:rsid w:val="00D300F1"/>
    <w:rsid w:val="00D5611B"/>
    <w:rsid w:val="00D70CC6"/>
    <w:rsid w:val="00E2155F"/>
    <w:rsid w:val="00E279D7"/>
    <w:rsid w:val="00E70480"/>
    <w:rsid w:val="00E96583"/>
    <w:rsid w:val="00EA7CF5"/>
    <w:rsid w:val="00EB71CF"/>
    <w:rsid w:val="00EE15F3"/>
    <w:rsid w:val="00F15722"/>
    <w:rsid w:val="00F319C5"/>
    <w:rsid w:val="00F33775"/>
    <w:rsid w:val="00F36528"/>
    <w:rsid w:val="00F4178B"/>
    <w:rsid w:val="00F517FE"/>
    <w:rsid w:val="00F81385"/>
    <w:rsid w:val="00FD66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22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D6548"/>
    <w:rPr>
      <w:rFonts w:ascii="Times New Roman" w:eastAsia="Times New Roman" w:hAnsi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semiHidden/>
    <w:rsid w:val="00A563AA"/>
    <w:pPr>
      <w:spacing w:after="120"/>
    </w:pPr>
  </w:style>
  <w:style w:type="character" w:customStyle="1" w:styleId="a4">
    <w:name w:val="Основной текст Знак"/>
    <w:link w:val="a3"/>
    <w:uiPriority w:val="99"/>
    <w:semiHidden/>
    <w:locked/>
    <w:rsid w:val="00A563AA"/>
    <w:rPr>
      <w:rFonts w:ascii="Times New Roman" w:hAnsi="Times New Roman" w:cs="Times New Roman"/>
      <w:sz w:val="24"/>
      <w:szCs w:val="24"/>
      <w:lang w:val="uk-UA" w:eastAsia="uk-UA"/>
    </w:rPr>
  </w:style>
  <w:style w:type="paragraph" w:styleId="a5">
    <w:name w:val="Body Text Indent"/>
    <w:basedOn w:val="a"/>
    <w:link w:val="a6"/>
    <w:uiPriority w:val="99"/>
    <w:semiHidden/>
    <w:rsid w:val="00A563AA"/>
    <w:pPr>
      <w:spacing w:after="120"/>
      <w:ind w:left="283"/>
    </w:pPr>
    <w:rPr>
      <w:lang w:val="ru-RU" w:eastAsia="ru-RU"/>
    </w:rPr>
  </w:style>
  <w:style w:type="character" w:customStyle="1" w:styleId="a6">
    <w:name w:val="Основной текст с отступом Знак"/>
    <w:link w:val="a5"/>
    <w:uiPriority w:val="99"/>
    <w:semiHidden/>
    <w:locked/>
    <w:rsid w:val="00A563AA"/>
    <w:rPr>
      <w:rFonts w:ascii="Times New Roman" w:hAnsi="Times New Roman" w:cs="Times New Roman"/>
      <w:sz w:val="24"/>
      <w:szCs w:val="24"/>
      <w:lang w:eastAsia="ru-RU"/>
    </w:rPr>
  </w:style>
  <w:style w:type="paragraph" w:customStyle="1" w:styleId="Pa88">
    <w:name w:val="Pa88"/>
    <w:basedOn w:val="a"/>
    <w:next w:val="a"/>
    <w:uiPriority w:val="99"/>
    <w:rsid w:val="00A563AA"/>
    <w:pPr>
      <w:autoSpaceDE w:val="0"/>
      <w:autoSpaceDN w:val="0"/>
      <w:adjustRightInd w:val="0"/>
      <w:spacing w:line="241" w:lineRule="atLeast"/>
    </w:pPr>
    <w:rPr>
      <w:rFonts w:ascii="PragmaticaC" w:hAnsi="PragmaticaC"/>
      <w:lang w:val="ru-RU" w:eastAsia="ru-RU"/>
    </w:rPr>
  </w:style>
  <w:style w:type="paragraph" w:customStyle="1" w:styleId="Style1">
    <w:name w:val="Style1"/>
    <w:basedOn w:val="a"/>
    <w:uiPriority w:val="99"/>
    <w:rsid w:val="00A563AA"/>
    <w:pPr>
      <w:widowControl w:val="0"/>
      <w:autoSpaceDE w:val="0"/>
      <w:autoSpaceDN w:val="0"/>
      <w:adjustRightInd w:val="0"/>
      <w:spacing w:line="322" w:lineRule="exact"/>
      <w:ind w:firstLine="888"/>
    </w:pPr>
    <w:rPr>
      <w:lang w:val="ru-RU" w:eastAsia="ru-RU"/>
    </w:rPr>
  </w:style>
  <w:style w:type="paragraph" w:customStyle="1" w:styleId="Style3">
    <w:name w:val="Style3"/>
    <w:basedOn w:val="a"/>
    <w:uiPriority w:val="99"/>
    <w:rsid w:val="00A563AA"/>
    <w:pPr>
      <w:widowControl w:val="0"/>
      <w:autoSpaceDE w:val="0"/>
      <w:autoSpaceDN w:val="0"/>
      <w:adjustRightInd w:val="0"/>
      <w:spacing w:line="322" w:lineRule="exact"/>
      <w:ind w:firstLine="936"/>
      <w:jc w:val="both"/>
    </w:pPr>
    <w:rPr>
      <w:lang w:val="ru-RU" w:eastAsia="ru-RU"/>
    </w:rPr>
  </w:style>
  <w:style w:type="character" w:customStyle="1" w:styleId="A12">
    <w:name w:val="A1+2"/>
    <w:uiPriority w:val="99"/>
    <w:rsid w:val="00A563AA"/>
    <w:rPr>
      <w:rFonts w:ascii="PragmaticaC" w:hAnsi="PragmaticaC"/>
      <w:color w:val="000000"/>
      <w:sz w:val="19"/>
    </w:rPr>
  </w:style>
  <w:style w:type="character" w:customStyle="1" w:styleId="A81">
    <w:name w:val="A8+1"/>
    <w:uiPriority w:val="99"/>
    <w:rsid w:val="00A563AA"/>
    <w:rPr>
      <w:rFonts w:ascii="PragmaticaC" w:hAnsi="PragmaticaC"/>
      <w:color w:val="000000"/>
      <w:sz w:val="19"/>
    </w:rPr>
  </w:style>
  <w:style w:type="character" w:customStyle="1" w:styleId="apple-style-span">
    <w:name w:val="apple-style-span"/>
    <w:uiPriority w:val="99"/>
    <w:rsid w:val="00A563AA"/>
    <w:rPr>
      <w:rFonts w:cs="Times New Roman"/>
    </w:rPr>
  </w:style>
  <w:style w:type="character" w:customStyle="1" w:styleId="FontStyle11">
    <w:name w:val="Font Style11"/>
    <w:uiPriority w:val="99"/>
    <w:rsid w:val="00A563AA"/>
    <w:rPr>
      <w:rFonts w:ascii="Times New Roman" w:hAnsi="Times New Roman" w:cs="Times New Roman"/>
      <w:sz w:val="28"/>
      <w:szCs w:val="28"/>
    </w:rPr>
  </w:style>
  <w:style w:type="character" w:customStyle="1" w:styleId="FontStyle12">
    <w:name w:val="Font Style12"/>
    <w:uiPriority w:val="99"/>
    <w:rsid w:val="00A563AA"/>
    <w:rPr>
      <w:rFonts w:ascii="Times New Roman" w:hAnsi="Times New Roman" w:cs="Times New Roman"/>
      <w:spacing w:val="-10"/>
      <w:sz w:val="28"/>
      <w:szCs w:val="28"/>
    </w:rPr>
  </w:style>
  <w:style w:type="paragraph" w:styleId="a7">
    <w:name w:val="List Paragraph"/>
    <w:basedOn w:val="a"/>
    <w:uiPriority w:val="34"/>
    <w:qFormat/>
    <w:rsid w:val="00E96583"/>
    <w:pPr>
      <w:spacing w:after="200" w:line="276" w:lineRule="auto"/>
      <w:ind w:left="720"/>
      <w:contextualSpacing/>
    </w:pPr>
    <w:rPr>
      <w:rFonts w:ascii="Calibri" w:hAnsi="Calibri"/>
      <w:sz w:val="22"/>
      <w:szCs w:val="22"/>
      <w:lang w:val="ru-RU" w:eastAsia="ru-RU"/>
    </w:rPr>
  </w:style>
  <w:style w:type="character" w:styleId="a8">
    <w:name w:val="Strong"/>
    <w:uiPriority w:val="22"/>
    <w:qFormat/>
    <w:locked/>
    <w:rsid w:val="00440405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3908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3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7451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78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574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3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162</TotalTime>
  <Pages>7</Pages>
  <Words>3862</Words>
  <Characters>22015</Characters>
  <Application>Microsoft Office Word</Application>
  <DocSecurity>0</DocSecurity>
  <Lines>183</Lines>
  <Paragraphs>51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25826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User</cp:lastModifiedBy>
  <cp:revision>83</cp:revision>
  <cp:lastPrinted>2012-02-16T09:57:00Z</cp:lastPrinted>
  <dcterms:created xsi:type="dcterms:W3CDTF">2012-02-16T08:22:00Z</dcterms:created>
  <dcterms:modified xsi:type="dcterms:W3CDTF">2023-12-07T22:13:00Z</dcterms:modified>
</cp:coreProperties>
</file>