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4E6BFD" w14:textId="79C9FBB1" w:rsidR="006B588D" w:rsidRPr="00A87233" w:rsidRDefault="006B588D" w:rsidP="006B588D">
      <w:pPr>
        <w:spacing w:after="0" w:line="240" w:lineRule="auto"/>
        <w:jc w:val="center"/>
        <w:rPr>
          <w:rFonts w:ascii="Times New Roman" w:hAnsi="Times New Roman" w:cs="Times New Roman"/>
          <w:b/>
          <w:sz w:val="24"/>
          <w:szCs w:val="24"/>
        </w:rPr>
      </w:pPr>
      <w:r w:rsidRPr="00A87233">
        <w:rPr>
          <w:rFonts w:ascii="Times New Roman" w:hAnsi="Times New Roman" w:cs="Times New Roman"/>
          <w:b/>
          <w:sz w:val="24"/>
          <w:szCs w:val="24"/>
        </w:rPr>
        <w:t>Вінницький національний медичний університет ім. М.І.Пирогова</w:t>
      </w:r>
    </w:p>
    <w:p w14:paraId="3A91AE70" w14:textId="77777777" w:rsidR="006B588D" w:rsidRPr="00A87233" w:rsidRDefault="006B588D" w:rsidP="006B588D">
      <w:pPr>
        <w:spacing w:after="0" w:line="240" w:lineRule="auto"/>
        <w:jc w:val="both"/>
        <w:rPr>
          <w:rFonts w:ascii="Times New Roman" w:hAnsi="Times New Roman" w:cs="Times New Roman"/>
          <w:sz w:val="24"/>
          <w:szCs w:val="24"/>
        </w:rPr>
      </w:pPr>
    </w:p>
    <w:p w14:paraId="01DDDD53"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37807C70"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5732B2E0"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4F051237" w14:textId="77777777" w:rsidR="006B588D" w:rsidRPr="00A87233" w:rsidRDefault="006B588D" w:rsidP="006B588D">
      <w:pPr>
        <w:spacing w:after="0" w:line="240" w:lineRule="auto"/>
        <w:jc w:val="center"/>
        <w:rPr>
          <w:rFonts w:ascii="Times New Roman" w:hAnsi="Times New Roman" w:cs="Times New Roman"/>
          <w:sz w:val="24"/>
          <w:szCs w:val="24"/>
          <w:u w:val="single"/>
        </w:rPr>
      </w:pPr>
    </w:p>
    <w:tbl>
      <w:tblPr>
        <w:tblW w:w="0" w:type="auto"/>
        <w:tblLook w:val="04A0" w:firstRow="1" w:lastRow="0" w:firstColumn="1" w:lastColumn="0" w:noHBand="0" w:noVBand="1"/>
      </w:tblPr>
      <w:tblGrid>
        <w:gridCol w:w="4785"/>
        <w:gridCol w:w="4786"/>
      </w:tblGrid>
      <w:tr w:rsidR="006B588D" w:rsidRPr="00A87233" w14:paraId="4957067B" w14:textId="77777777" w:rsidTr="006B588D">
        <w:tc>
          <w:tcPr>
            <w:tcW w:w="4785" w:type="dxa"/>
            <w:shd w:val="clear" w:color="auto" w:fill="auto"/>
          </w:tcPr>
          <w:p w14:paraId="1098B5D4" w14:textId="77777777" w:rsidR="006B588D" w:rsidRPr="00A87233" w:rsidRDefault="006B588D" w:rsidP="006B588D">
            <w:pPr>
              <w:spacing w:after="0" w:line="240" w:lineRule="auto"/>
              <w:jc w:val="center"/>
              <w:rPr>
                <w:rFonts w:ascii="Times New Roman" w:hAnsi="Times New Roman" w:cs="Times New Roman"/>
                <w:sz w:val="24"/>
                <w:szCs w:val="24"/>
              </w:rPr>
            </w:pPr>
            <w:r w:rsidRPr="00A87233">
              <w:rPr>
                <w:rFonts w:ascii="Times New Roman" w:hAnsi="Times New Roman" w:cs="Times New Roman"/>
                <w:sz w:val="24"/>
                <w:szCs w:val="24"/>
              </w:rPr>
              <w:t>“</w:t>
            </w:r>
            <w:r w:rsidRPr="00A87233">
              <w:rPr>
                <w:rFonts w:ascii="Times New Roman" w:hAnsi="Times New Roman" w:cs="Times New Roman"/>
                <w:b/>
                <w:sz w:val="24"/>
                <w:szCs w:val="24"/>
              </w:rPr>
              <w:t>ЗАТВЕРДЖУЮ</w:t>
            </w:r>
            <w:r w:rsidRPr="00A87233">
              <w:rPr>
                <w:rFonts w:ascii="Times New Roman" w:hAnsi="Times New Roman" w:cs="Times New Roman"/>
                <w:sz w:val="24"/>
                <w:szCs w:val="24"/>
              </w:rPr>
              <w:t>”</w:t>
            </w:r>
          </w:p>
          <w:p w14:paraId="4D84446E" w14:textId="77777777" w:rsidR="006B588D" w:rsidRPr="00A87233" w:rsidRDefault="006B588D" w:rsidP="006B588D">
            <w:pPr>
              <w:spacing w:after="0" w:line="240" w:lineRule="auto"/>
              <w:jc w:val="right"/>
              <w:rPr>
                <w:rFonts w:ascii="Times New Roman" w:hAnsi="Times New Roman" w:cs="Times New Roman"/>
                <w:sz w:val="24"/>
                <w:szCs w:val="24"/>
              </w:rPr>
            </w:pPr>
            <w:r w:rsidRPr="00A87233">
              <w:rPr>
                <w:rFonts w:ascii="Times New Roman" w:hAnsi="Times New Roman" w:cs="Times New Roman"/>
                <w:sz w:val="24"/>
                <w:szCs w:val="24"/>
              </w:rPr>
              <w:t>Проректор з навчальної роботи</w:t>
            </w:r>
          </w:p>
          <w:p w14:paraId="66421590" w14:textId="77777777" w:rsidR="006B588D" w:rsidRPr="00A87233" w:rsidRDefault="006B588D" w:rsidP="006B588D">
            <w:pPr>
              <w:spacing w:after="0" w:line="240" w:lineRule="auto"/>
              <w:jc w:val="right"/>
              <w:rPr>
                <w:rFonts w:ascii="Times New Roman" w:hAnsi="Times New Roman" w:cs="Times New Roman"/>
                <w:sz w:val="24"/>
                <w:szCs w:val="24"/>
              </w:rPr>
            </w:pPr>
          </w:p>
          <w:p w14:paraId="10421AD8" w14:textId="77777777" w:rsidR="006B588D" w:rsidRPr="00A87233" w:rsidRDefault="006B588D" w:rsidP="006B588D">
            <w:pPr>
              <w:spacing w:after="0" w:line="240" w:lineRule="auto"/>
              <w:jc w:val="right"/>
              <w:rPr>
                <w:rFonts w:ascii="Times New Roman" w:hAnsi="Times New Roman" w:cs="Times New Roman"/>
                <w:sz w:val="24"/>
                <w:szCs w:val="24"/>
              </w:rPr>
            </w:pPr>
            <w:r w:rsidRPr="00A87233">
              <w:rPr>
                <w:rFonts w:ascii="Times New Roman" w:hAnsi="Times New Roman" w:cs="Times New Roman"/>
                <w:sz w:val="24"/>
                <w:szCs w:val="24"/>
              </w:rPr>
              <w:t>________проф.Ю.Й.Гумінський</w:t>
            </w:r>
          </w:p>
          <w:p w14:paraId="530C88AA" w14:textId="77777777" w:rsidR="006B588D" w:rsidRPr="00A87233" w:rsidRDefault="006B588D" w:rsidP="006B588D">
            <w:pPr>
              <w:pStyle w:val="BodyText"/>
              <w:spacing w:after="0"/>
              <w:jc w:val="right"/>
              <w:rPr>
                <w:sz w:val="24"/>
                <w:lang w:val="uk-UA"/>
              </w:rPr>
            </w:pPr>
            <w:r w:rsidRPr="00A87233">
              <w:rPr>
                <w:sz w:val="24"/>
                <w:lang w:val="uk-UA"/>
              </w:rPr>
              <w:t>“______”__________20___ року</w:t>
            </w:r>
          </w:p>
          <w:p w14:paraId="22E3C471" w14:textId="77777777" w:rsidR="006B588D" w:rsidRPr="00A87233" w:rsidRDefault="006B588D" w:rsidP="006B588D">
            <w:pPr>
              <w:spacing w:after="0" w:line="240" w:lineRule="auto"/>
              <w:jc w:val="both"/>
              <w:rPr>
                <w:rFonts w:ascii="Times New Roman" w:hAnsi="Times New Roman" w:cs="Times New Roman"/>
                <w:sz w:val="24"/>
                <w:szCs w:val="24"/>
              </w:rPr>
            </w:pPr>
          </w:p>
          <w:p w14:paraId="16F3DEFF" w14:textId="77777777" w:rsidR="006B588D" w:rsidRPr="00A87233" w:rsidRDefault="006B588D" w:rsidP="006B588D">
            <w:pPr>
              <w:spacing w:after="0" w:line="240" w:lineRule="auto"/>
              <w:jc w:val="center"/>
              <w:rPr>
                <w:rFonts w:ascii="Times New Roman" w:hAnsi="Times New Roman" w:cs="Times New Roman"/>
                <w:sz w:val="24"/>
                <w:szCs w:val="24"/>
              </w:rPr>
            </w:pPr>
          </w:p>
        </w:tc>
        <w:tc>
          <w:tcPr>
            <w:tcW w:w="4786" w:type="dxa"/>
            <w:shd w:val="clear" w:color="auto" w:fill="auto"/>
          </w:tcPr>
          <w:p w14:paraId="24BE9C1A" w14:textId="77777777" w:rsidR="006B588D" w:rsidRPr="00A87233" w:rsidRDefault="006B588D" w:rsidP="006B588D">
            <w:pPr>
              <w:spacing w:after="0" w:line="240" w:lineRule="auto"/>
              <w:jc w:val="center"/>
              <w:rPr>
                <w:rFonts w:ascii="Times New Roman" w:hAnsi="Times New Roman" w:cs="Times New Roman"/>
                <w:sz w:val="24"/>
                <w:szCs w:val="24"/>
              </w:rPr>
            </w:pPr>
            <w:r w:rsidRPr="00A87233">
              <w:rPr>
                <w:rFonts w:ascii="Times New Roman" w:hAnsi="Times New Roman" w:cs="Times New Roman"/>
                <w:sz w:val="24"/>
                <w:szCs w:val="24"/>
              </w:rPr>
              <w:t>“</w:t>
            </w:r>
            <w:r w:rsidRPr="00A87233">
              <w:rPr>
                <w:rFonts w:ascii="Times New Roman" w:hAnsi="Times New Roman" w:cs="Times New Roman"/>
                <w:b/>
                <w:sz w:val="24"/>
                <w:szCs w:val="24"/>
              </w:rPr>
              <w:t>ПОГОДЖЕНО</w:t>
            </w:r>
            <w:r w:rsidRPr="00A87233">
              <w:rPr>
                <w:rFonts w:ascii="Times New Roman" w:hAnsi="Times New Roman" w:cs="Times New Roman"/>
                <w:sz w:val="24"/>
                <w:szCs w:val="24"/>
              </w:rPr>
              <w:t>”</w:t>
            </w:r>
          </w:p>
          <w:p w14:paraId="627E4B26" w14:textId="6750F1E7" w:rsidR="006B588D" w:rsidRDefault="006B588D" w:rsidP="006B588D">
            <w:pPr>
              <w:spacing w:after="0" w:line="240" w:lineRule="auto"/>
              <w:jc w:val="right"/>
              <w:rPr>
                <w:rFonts w:ascii="Times New Roman" w:hAnsi="Times New Roman"/>
                <w:sz w:val="24"/>
                <w:szCs w:val="24"/>
                <w:lang w:eastAsia="ru-RU"/>
              </w:rPr>
            </w:pPr>
            <w:r w:rsidRPr="00A87233">
              <w:rPr>
                <w:rFonts w:ascii="Times New Roman" w:hAnsi="Times New Roman" w:cs="Times New Roman"/>
                <w:sz w:val="24"/>
                <w:szCs w:val="24"/>
              </w:rPr>
              <w:t>Завідувач кафедри</w:t>
            </w:r>
            <w:r w:rsidR="00DC2379">
              <w:rPr>
                <w:rFonts w:ascii="Times New Roman" w:hAnsi="Times New Roman"/>
                <w:sz w:val="24"/>
                <w:szCs w:val="24"/>
                <w:lang w:eastAsia="ru-RU"/>
              </w:rPr>
              <w:t xml:space="preserve"> хірургії №2</w:t>
            </w:r>
          </w:p>
          <w:p w14:paraId="275D2953" w14:textId="1EC35EF4" w:rsidR="00DC2379" w:rsidRPr="00A87233" w:rsidRDefault="00DC2379" w:rsidP="006B588D">
            <w:pPr>
              <w:spacing w:after="0" w:line="240" w:lineRule="auto"/>
              <w:jc w:val="right"/>
              <w:rPr>
                <w:rFonts w:ascii="Times New Roman" w:hAnsi="Times New Roman" w:cs="Times New Roman"/>
                <w:sz w:val="24"/>
                <w:szCs w:val="24"/>
              </w:rPr>
            </w:pPr>
            <w:r w:rsidRPr="00DC2379">
              <w:rPr>
                <w:rFonts w:ascii="Times New Roman" w:eastAsia="Times New Roman" w:hAnsi="Times New Roman" w:cs="Times New Roman"/>
                <w:sz w:val="24"/>
                <w:szCs w:val="24"/>
                <w:lang w:eastAsia="ru-RU"/>
              </w:rPr>
              <w:t>з курсом «Основ стоматології»</w:t>
            </w:r>
          </w:p>
          <w:p w14:paraId="3A8A3C6A" w14:textId="40DFCC53" w:rsidR="006B588D" w:rsidRPr="00A87233" w:rsidRDefault="00DC2379" w:rsidP="006B588D">
            <w:pPr>
              <w:pStyle w:val="BodyText"/>
              <w:spacing w:after="0"/>
              <w:jc w:val="right"/>
              <w:rPr>
                <w:sz w:val="24"/>
                <w:lang w:val="uk-UA"/>
              </w:rPr>
            </w:pPr>
            <w:r>
              <w:rPr>
                <w:sz w:val="24"/>
                <w:lang w:val="uk-UA"/>
              </w:rPr>
              <w:t>_________</w:t>
            </w:r>
            <w:r>
              <w:rPr>
                <w:sz w:val="24"/>
                <w:lang w:val="uk-UA"/>
              </w:rPr>
              <w:t>проф. М.І. Покидько</w:t>
            </w:r>
            <w:r w:rsidRPr="00A87233">
              <w:rPr>
                <w:sz w:val="24"/>
                <w:lang w:val="uk-UA"/>
              </w:rPr>
              <w:t xml:space="preserve"> </w:t>
            </w:r>
            <w:r w:rsidR="006B588D" w:rsidRPr="00A87233">
              <w:rPr>
                <w:sz w:val="24"/>
                <w:lang w:val="uk-UA"/>
              </w:rPr>
              <w:t>“______”__________20___ року</w:t>
            </w:r>
          </w:p>
          <w:p w14:paraId="643C7CE2" w14:textId="77777777" w:rsidR="006B588D" w:rsidRPr="00A87233" w:rsidRDefault="006B588D" w:rsidP="006B588D">
            <w:pPr>
              <w:spacing w:after="0" w:line="240" w:lineRule="auto"/>
              <w:jc w:val="both"/>
              <w:rPr>
                <w:rFonts w:ascii="Times New Roman" w:hAnsi="Times New Roman" w:cs="Times New Roman"/>
                <w:sz w:val="24"/>
                <w:szCs w:val="24"/>
              </w:rPr>
            </w:pPr>
          </w:p>
          <w:p w14:paraId="7F8FC3CA" w14:textId="77777777" w:rsidR="006B588D" w:rsidRPr="00A87233" w:rsidRDefault="006B588D" w:rsidP="006B588D">
            <w:pPr>
              <w:spacing w:after="0" w:line="240" w:lineRule="auto"/>
              <w:jc w:val="center"/>
              <w:rPr>
                <w:rFonts w:ascii="Times New Roman" w:hAnsi="Times New Roman" w:cs="Times New Roman"/>
                <w:sz w:val="24"/>
                <w:szCs w:val="24"/>
              </w:rPr>
            </w:pPr>
          </w:p>
        </w:tc>
      </w:tr>
    </w:tbl>
    <w:p w14:paraId="2AA07E51" w14:textId="77777777" w:rsidR="006B588D" w:rsidRPr="00A87233" w:rsidRDefault="006B588D" w:rsidP="006B588D">
      <w:pPr>
        <w:spacing w:after="0" w:line="240" w:lineRule="auto"/>
        <w:jc w:val="center"/>
        <w:rPr>
          <w:rFonts w:ascii="Times New Roman" w:hAnsi="Times New Roman" w:cs="Times New Roman"/>
          <w:sz w:val="24"/>
          <w:szCs w:val="24"/>
        </w:rPr>
      </w:pPr>
    </w:p>
    <w:p w14:paraId="6A1AB6E6" w14:textId="77777777" w:rsidR="006B588D" w:rsidRPr="00A87233" w:rsidRDefault="006B588D" w:rsidP="006B588D">
      <w:pPr>
        <w:spacing w:after="0" w:line="240" w:lineRule="auto"/>
        <w:jc w:val="center"/>
        <w:rPr>
          <w:rFonts w:ascii="Times New Roman" w:hAnsi="Times New Roman" w:cs="Times New Roman"/>
          <w:sz w:val="24"/>
          <w:szCs w:val="24"/>
        </w:rPr>
      </w:pPr>
    </w:p>
    <w:p w14:paraId="1DE78EB7" w14:textId="77777777" w:rsidR="006B588D" w:rsidRPr="00A87233" w:rsidRDefault="006B588D" w:rsidP="006B588D">
      <w:pPr>
        <w:spacing w:after="0" w:line="240" w:lineRule="auto"/>
        <w:jc w:val="center"/>
        <w:rPr>
          <w:rFonts w:ascii="Times New Roman" w:hAnsi="Times New Roman" w:cs="Times New Roman"/>
          <w:sz w:val="24"/>
          <w:szCs w:val="24"/>
        </w:rPr>
      </w:pPr>
    </w:p>
    <w:p w14:paraId="575AD14E" w14:textId="77777777" w:rsidR="006B588D" w:rsidRPr="00A87233" w:rsidRDefault="006B588D" w:rsidP="006B588D">
      <w:pPr>
        <w:spacing w:after="0" w:line="240" w:lineRule="auto"/>
        <w:jc w:val="center"/>
        <w:rPr>
          <w:rFonts w:ascii="Times New Roman" w:hAnsi="Times New Roman" w:cs="Times New Roman"/>
          <w:sz w:val="24"/>
          <w:szCs w:val="24"/>
        </w:rPr>
      </w:pPr>
    </w:p>
    <w:p w14:paraId="521C7A79" w14:textId="77777777" w:rsidR="006B588D" w:rsidRPr="00A87233" w:rsidRDefault="006B588D" w:rsidP="006B588D">
      <w:pPr>
        <w:spacing w:after="0" w:line="240" w:lineRule="auto"/>
        <w:jc w:val="both"/>
        <w:rPr>
          <w:rFonts w:ascii="Times New Roman" w:hAnsi="Times New Roman" w:cs="Times New Roman"/>
          <w:sz w:val="24"/>
          <w:szCs w:val="24"/>
        </w:rPr>
      </w:pPr>
    </w:p>
    <w:p w14:paraId="60522335" w14:textId="68611A5B" w:rsidR="00DC2379" w:rsidRPr="00DC2379" w:rsidRDefault="00DC2379" w:rsidP="00DC2379">
      <w:pPr>
        <w:jc w:val="center"/>
        <w:rPr>
          <w:rFonts w:ascii="Times New Roman" w:eastAsia="Times New Roman" w:hAnsi="Times New Roman" w:cs="Times New Roman"/>
          <w:b/>
          <w:sz w:val="28"/>
          <w:szCs w:val="28"/>
          <w:lang w:val="ru-RU"/>
        </w:rPr>
      </w:pPr>
      <w:r w:rsidRPr="00DC2379">
        <w:rPr>
          <w:rFonts w:ascii="Times New Roman" w:eastAsia="Times New Roman" w:hAnsi="Times New Roman" w:cs="Times New Roman"/>
          <w:b/>
          <w:sz w:val="28"/>
          <w:szCs w:val="28"/>
          <w:lang w:val="ru-RU"/>
        </w:rPr>
        <w:t xml:space="preserve">СИЛАБУС </w:t>
      </w:r>
    </w:p>
    <w:p w14:paraId="4A1D9978" w14:textId="77777777" w:rsidR="00DC2379" w:rsidRPr="00DC2379" w:rsidRDefault="00DC2379" w:rsidP="00DC2379">
      <w:pPr>
        <w:spacing w:after="0" w:line="240" w:lineRule="auto"/>
        <w:jc w:val="center"/>
        <w:rPr>
          <w:rFonts w:ascii="Times New Roman" w:eastAsia="Times New Roman" w:hAnsi="Times New Roman" w:cs="Times New Roman"/>
          <w:b/>
          <w:sz w:val="28"/>
          <w:szCs w:val="28"/>
          <w:lang w:val="ru-RU" w:eastAsia="ru-RU"/>
        </w:rPr>
      </w:pPr>
      <w:r w:rsidRPr="00DC2379">
        <w:rPr>
          <w:rFonts w:ascii="Times New Roman" w:eastAsia="Times New Roman" w:hAnsi="Times New Roman" w:cs="Times New Roman"/>
          <w:b/>
          <w:sz w:val="28"/>
          <w:szCs w:val="28"/>
          <w:lang w:val="ru-RU" w:eastAsia="ru-RU"/>
        </w:rPr>
        <w:t xml:space="preserve">навчальної дисципліни </w:t>
      </w:r>
    </w:p>
    <w:p w14:paraId="7549B9AB" w14:textId="5794D1C8" w:rsidR="006B588D" w:rsidRPr="00A87233" w:rsidRDefault="00DC2379" w:rsidP="00DC2379">
      <w:pPr>
        <w:spacing w:after="0" w:line="240" w:lineRule="auto"/>
        <w:jc w:val="center"/>
        <w:rPr>
          <w:rFonts w:ascii="Times New Roman" w:hAnsi="Times New Roman" w:cs="Times New Roman"/>
          <w:b/>
          <w:sz w:val="24"/>
          <w:szCs w:val="24"/>
        </w:rPr>
      </w:pPr>
      <w:r>
        <w:rPr>
          <w:rFonts w:ascii="Times New Roman" w:eastAsia="Times New Roman" w:hAnsi="Times New Roman" w:cs="Times New Roman"/>
          <w:b/>
          <w:sz w:val="28"/>
          <w:szCs w:val="28"/>
          <w:lang w:val="ru-RU" w:eastAsia="ru-RU"/>
        </w:rPr>
        <w:t>___«</w:t>
      </w:r>
      <w:r w:rsidRPr="00DC2379">
        <w:rPr>
          <w:rFonts w:ascii="Times New Roman" w:eastAsia="Times New Roman" w:hAnsi="Times New Roman" w:cs="Times New Roman"/>
          <w:b/>
          <w:sz w:val="28"/>
          <w:szCs w:val="28"/>
          <w:u w:val="single"/>
          <w:lang w:eastAsia="ru-RU"/>
        </w:rPr>
        <w:t>Основи стоматології</w:t>
      </w:r>
      <w:r>
        <w:rPr>
          <w:rFonts w:ascii="Times New Roman" w:eastAsia="Times New Roman" w:hAnsi="Times New Roman" w:cs="Times New Roman"/>
          <w:b/>
          <w:sz w:val="28"/>
          <w:szCs w:val="28"/>
          <w:u w:val="single"/>
          <w:lang w:val="ru-RU" w:eastAsia="ru-RU"/>
        </w:rPr>
        <w:t>»</w:t>
      </w:r>
      <w:r w:rsidR="006B588D" w:rsidRPr="00A87233">
        <w:rPr>
          <w:rFonts w:ascii="Times New Roman" w:hAnsi="Times New Roman" w:cs="Times New Roman"/>
          <w:b/>
          <w:sz w:val="24"/>
          <w:szCs w:val="24"/>
        </w:rPr>
        <w:t>___</w:t>
      </w:r>
    </w:p>
    <w:p w14:paraId="2864D58D" w14:textId="77777777" w:rsidR="006B588D" w:rsidRPr="00A87233" w:rsidRDefault="006B588D" w:rsidP="006B588D">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907"/>
        <w:gridCol w:w="5722"/>
      </w:tblGrid>
      <w:tr w:rsidR="006B588D" w:rsidRPr="00A87233" w14:paraId="04A9029D" w14:textId="77777777" w:rsidTr="006B588D">
        <w:tc>
          <w:tcPr>
            <w:tcW w:w="3907" w:type="dxa"/>
          </w:tcPr>
          <w:p w14:paraId="3F614296"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Спеціальність</w:t>
            </w:r>
          </w:p>
        </w:tc>
        <w:tc>
          <w:tcPr>
            <w:tcW w:w="5722" w:type="dxa"/>
          </w:tcPr>
          <w:p w14:paraId="11444F75" w14:textId="7755693C"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222 Медицина</w:t>
            </w:r>
          </w:p>
        </w:tc>
      </w:tr>
      <w:tr w:rsidR="006B588D" w:rsidRPr="00A87233" w14:paraId="052913A2" w14:textId="77777777" w:rsidTr="006B588D">
        <w:tc>
          <w:tcPr>
            <w:tcW w:w="3907" w:type="dxa"/>
          </w:tcPr>
          <w:p w14:paraId="62D602F8"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Освітній рівень</w:t>
            </w:r>
          </w:p>
        </w:tc>
        <w:tc>
          <w:tcPr>
            <w:tcW w:w="5722" w:type="dxa"/>
          </w:tcPr>
          <w:p w14:paraId="473CDE4D"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Магістр</w:t>
            </w:r>
          </w:p>
        </w:tc>
      </w:tr>
      <w:tr w:rsidR="008942DA" w:rsidRPr="00A87233" w14:paraId="0621F73B" w14:textId="77777777" w:rsidTr="006B588D">
        <w:tc>
          <w:tcPr>
            <w:tcW w:w="3907" w:type="dxa"/>
          </w:tcPr>
          <w:p w14:paraId="13E2D14C"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Освітня програма</w:t>
            </w:r>
          </w:p>
        </w:tc>
        <w:tc>
          <w:tcPr>
            <w:tcW w:w="5722" w:type="dxa"/>
          </w:tcPr>
          <w:p w14:paraId="7F8400DC" w14:textId="7EDC359B" w:rsidR="008942DA" w:rsidRPr="001C68BD" w:rsidRDefault="008942DA" w:rsidP="008942DA">
            <w:pPr>
              <w:jc w:val="both"/>
              <w:rPr>
                <w:rFonts w:ascii="Times New Roman" w:hAnsi="Times New Roman" w:cs="Times New Roman"/>
                <w:sz w:val="24"/>
                <w:szCs w:val="24"/>
              </w:rPr>
            </w:pPr>
            <w:r w:rsidRPr="001C68BD">
              <w:rPr>
                <w:rFonts w:ascii="Times New Roman" w:hAnsi="Times New Roman" w:cs="Times New Roman"/>
                <w:iCs/>
                <w:sz w:val="24"/>
                <w:szCs w:val="24"/>
              </w:rPr>
              <w:t>ОПП «</w:t>
            </w:r>
            <w:r w:rsidR="001C68BD" w:rsidRPr="001C68BD">
              <w:rPr>
                <w:rFonts w:ascii="Times New Roman" w:hAnsi="Times New Roman" w:cs="Times New Roman"/>
                <w:iCs/>
                <w:sz w:val="24"/>
                <w:szCs w:val="24"/>
              </w:rPr>
              <w:t>Медицина</w:t>
            </w:r>
            <w:r w:rsidRPr="001C68BD">
              <w:rPr>
                <w:rFonts w:ascii="Times New Roman" w:hAnsi="Times New Roman" w:cs="Times New Roman"/>
                <w:iCs/>
                <w:sz w:val="24"/>
                <w:szCs w:val="24"/>
              </w:rPr>
              <w:t>», 2020</w:t>
            </w:r>
          </w:p>
        </w:tc>
      </w:tr>
      <w:tr w:rsidR="008942DA" w:rsidRPr="00A87233" w14:paraId="47C2BBAF" w14:textId="77777777" w:rsidTr="006B588D">
        <w:tc>
          <w:tcPr>
            <w:tcW w:w="3907" w:type="dxa"/>
          </w:tcPr>
          <w:p w14:paraId="601636EC"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Навчальний рік</w:t>
            </w:r>
          </w:p>
        </w:tc>
        <w:tc>
          <w:tcPr>
            <w:tcW w:w="5722" w:type="dxa"/>
          </w:tcPr>
          <w:p w14:paraId="4F45E72E" w14:textId="3C167BD8"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2020-2021</w:t>
            </w:r>
          </w:p>
        </w:tc>
      </w:tr>
      <w:tr w:rsidR="008942DA" w:rsidRPr="00A87233" w14:paraId="4ACB846C" w14:textId="77777777" w:rsidTr="006B588D">
        <w:tc>
          <w:tcPr>
            <w:tcW w:w="3907" w:type="dxa"/>
          </w:tcPr>
          <w:p w14:paraId="14A6F89A"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Кафедра</w:t>
            </w:r>
          </w:p>
        </w:tc>
        <w:tc>
          <w:tcPr>
            <w:tcW w:w="5722" w:type="dxa"/>
          </w:tcPr>
          <w:p w14:paraId="649BDF1F" w14:textId="29728B5E" w:rsidR="008942DA" w:rsidRPr="001C68BD" w:rsidRDefault="001C68BD" w:rsidP="008942DA">
            <w:pPr>
              <w:jc w:val="both"/>
              <w:rPr>
                <w:rFonts w:ascii="Times New Roman" w:hAnsi="Times New Roman" w:cs="Times New Roman"/>
                <w:sz w:val="24"/>
                <w:szCs w:val="24"/>
              </w:rPr>
            </w:pPr>
            <w:r w:rsidRPr="001C68BD">
              <w:rPr>
                <w:rFonts w:ascii="Times New Roman" w:hAnsi="Times New Roman" w:cs="Times New Roman"/>
                <w:iCs/>
                <w:sz w:val="24"/>
                <w:szCs w:val="24"/>
              </w:rPr>
              <w:t>хірургії №2 з курсом «Основи стоматології»</w:t>
            </w:r>
          </w:p>
        </w:tc>
      </w:tr>
      <w:tr w:rsidR="006B588D" w:rsidRPr="00A87233" w14:paraId="17ADD028" w14:textId="77777777" w:rsidTr="006B588D">
        <w:tc>
          <w:tcPr>
            <w:tcW w:w="3907" w:type="dxa"/>
          </w:tcPr>
          <w:p w14:paraId="1F8C105E"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 xml:space="preserve">Контактна інформація </w:t>
            </w:r>
          </w:p>
        </w:tc>
        <w:tc>
          <w:tcPr>
            <w:tcW w:w="5722" w:type="dxa"/>
          </w:tcPr>
          <w:p w14:paraId="0A6D2194" w14:textId="535EDE0A" w:rsidR="006B588D" w:rsidRPr="00EB6E15" w:rsidRDefault="00EB6E15" w:rsidP="006B588D">
            <w:pPr>
              <w:jc w:val="both"/>
              <w:rPr>
                <w:rFonts w:ascii="Times New Roman" w:hAnsi="Times New Roman" w:cs="Times New Roman"/>
                <w:iCs/>
                <w:sz w:val="24"/>
                <w:szCs w:val="24"/>
              </w:rPr>
            </w:pPr>
            <w:hyperlink r:id="rId7" w:history="1">
              <w:r w:rsidRPr="00632220">
                <w:rPr>
                  <w:rStyle w:val="Hyperlink"/>
                  <w:rFonts w:ascii="Times New Roman" w:hAnsi="Times New Roman"/>
                  <w:iCs/>
                  <w:sz w:val="24"/>
                  <w:szCs w:val="24"/>
                </w:rPr>
                <w:t>basicstomatology</w:t>
              </w:r>
              <w:r w:rsidRPr="00EB6E15">
                <w:rPr>
                  <w:rStyle w:val="Hyperlink"/>
                  <w:rFonts w:ascii="Times New Roman" w:hAnsi="Times New Roman"/>
                  <w:iCs/>
                  <w:sz w:val="24"/>
                  <w:szCs w:val="24"/>
                </w:rPr>
                <w:t>@</w:t>
              </w:r>
              <w:proofErr w:type="spellStart"/>
              <w:r w:rsidRPr="00632220">
                <w:rPr>
                  <w:rStyle w:val="Hyperlink"/>
                  <w:rFonts w:ascii="Times New Roman" w:hAnsi="Times New Roman"/>
                  <w:iCs/>
                  <w:sz w:val="24"/>
                  <w:szCs w:val="24"/>
                  <w:lang w:val="en-US"/>
                </w:rPr>
                <w:t>vnmu</w:t>
              </w:r>
              <w:proofErr w:type="spellEnd"/>
              <w:r w:rsidRPr="00EB6E15">
                <w:rPr>
                  <w:rStyle w:val="Hyperlink"/>
                  <w:rFonts w:ascii="Times New Roman" w:hAnsi="Times New Roman"/>
                  <w:iCs/>
                  <w:sz w:val="24"/>
                  <w:szCs w:val="24"/>
                </w:rPr>
                <w:t>.</w:t>
              </w:r>
              <w:proofErr w:type="spellStart"/>
              <w:r w:rsidRPr="00632220">
                <w:rPr>
                  <w:rStyle w:val="Hyperlink"/>
                  <w:rFonts w:ascii="Times New Roman" w:hAnsi="Times New Roman"/>
                  <w:iCs/>
                  <w:sz w:val="24"/>
                  <w:szCs w:val="24"/>
                  <w:lang w:val="en-US"/>
                </w:rPr>
                <w:t>edu</w:t>
              </w:r>
              <w:proofErr w:type="spellEnd"/>
              <w:r w:rsidRPr="00EB6E15">
                <w:rPr>
                  <w:rStyle w:val="Hyperlink"/>
                  <w:rFonts w:ascii="Times New Roman" w:hAnsi="Times New Roman"/>
                  <w:iCs/>
                  <w:sz w:val="24"/>
                  <w:szCs w:val="24"/>
                </w:rPr>
                <w:t>.</w:t>
              </w:r>
              <w:proofErr w:type="spellStart"/>
              <w:r w:rsidRPr="00632220">
                <w:rPr>
                  <w:rStyle w:val="Hyperlink"/>
                  <w:rFonts w:ascii="Times New Roman" w:hAnsi="Times New Roman"/>
                  <w:iCs/>
                  <w:sz w:val="24"/>
                  <w:szCs w:val="24"/>
                  <w:lang w:val="en-US"/>
                </w:rPr>
                <w:t>ua</w:t>
              </w:r>
              <w:proofErr w:type="spellEnd"/>
            </w:hyperlink>
            <w:r w:rsidRPr="00EB6E15">
              <w:rPr>
                <w:rFonts w:ascii="Times New Roman" w:hAnsi="Times New Roman" w:cs="Times New Roman"/>
                <w:iCs/>
                <w:sz w:val="24"/>
                <w:szCs w:val="24"/>
              </w:rPr>
              <w:t xml:space="preserve"> </w:t>
            </w:r>
            <w:r>
              <w:rPr>
                <w:rFonts w:ascii="Times New Roman" w:hAnsi="Times New Roman" w:cs="Times New Roman"/>
                <w:iCs/>
                <w:sz w:val="24"/>
                <w:szCs w:val="24"/>
                <w:lang w:val="ru-RU"/>
              </w:rPr>
              <w:t>вул.Пирогова, 46, м.Вінниця</w:t>
            </w:r>
          </w:p>
        </w:tc>
      </w:tr>
      <w:tr w:rsidR="006B588D" w:rsidRPr="00A87233" w14:paraId="4B421CB1" w14:textId="77777777" w:rsidTr="006B588D">
        <w:tc>
          <w:tcPr>
            <w:tcW w:w="3907" w:type="dxa"/>
          </w:tcPr>
          <w:p w14:paraId="02175A83"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Укладач силабусу</w:t>
            </w:r>
          </w:p>
        </w:tc>
        <w:tc>
          <w:tcPr>
            <w:tcW w:w="5722" w:type="dxa"/>
          </w:tcPr>
          <w:p w14:paraId="54F80E1C" w14:textId="45A3454D" w:rsidR="006B588D" w:rsidRPr="00A87233" w:rsidRDefault="001C68BD" w:rsidP="006B588D">
            <w:pPr>
              <w:jc w:val="both"/>
              <w:rPr>
                <w:rFonts w:ascii="Times New Roman" w:hAnsi="Times New Roman" w:cs="Times New Roman"/>
                <w:sz w:val="24"/>
                <w:szCs w:val="24"/>
              </w:rPr>
            </w:pPr>
            <w:r>
              <w:rPr>
                <w:rFonts w:ascii="Times New Roman" w:hAnsi="Times New Roman" w:cs="Times New Roman"/>
                <w:sz w:val="24"/>
                <w:szCs w:val="24"/>
              </w:rPr>
              <w:t>доцент, к.мед.н. Ліхіцький О.</w:t>
            </w:r>
          </w:p>
        </w:tc>
      </w:tr>
    </w:tbl>
    <w:p w14:paraId="42539EF2" w14:textId="77777777" w:rsidR="006B588D" w:rsidRPr="00A87233" w:rsidRDefault="006B588D" w:rsidP="006B588D">
      <w:pPr>
        <w:spacing w:after="0" w:line="240" w:lineRule="auto"/>
        <w:rPr>
          <w:rFonts w:ascii="Times New Roman" w:hAnsi="Times New Roman" w:cs="Times New Roman"/>
          <w:sz w:val="24"/>
          <w:szCs w:val="24"/>
        </w:rPr>
      </w:pPr>
    </w:p>
    <w:p w14:paraId="1D05924B" w14:textId="77777777" w:rsidR="006B588D" w:rsidRPr="00A87233" w:rsidRDefault="006B588D" w:rsidP="006B588D">
      <w:pPr>
        <w:rPr>
          <w:rFonts w:ascii="Times New Roman" w:hAnsi="Times New Roman" w:cs="Times New Roman"/>
          <w:sz w:val="24"/>
          <w:szCs w:val="24"/>
        </w:rPr>
      </w:pPr>
      <w:r w:rsidRPr="00A87233">
        <w:rPr>
          <w:rFonts w:ascii="Times New Roman" w:hAnsi="Times New Roman" w:cs="Times New Roman"/>
          <w:sz w:val="24"/>
          <w:szCs w:val="24"/>
        </w:rPr>
        <w:br w:type="page"/>
      </w:r>
      <w:bookmarkStart w:id="0" w:name="_GoBack"/>
      <w:bookmarkEnd w:id="0"/>
    </w:p>
    <w:p w14:paraId="07D0FC76" w14:textId="58998CC6" w:rsidR="00F31E88" w:rsidRPr="00A87233" w:rsidRDefault="00F31E88" w:rsidP="00F31E88">
      <w:pPr>
        <w:ind w:left="360"/>
        <w:jc w:val="both"/>
        <w:rPr>
          <w:rFonts w:ascii="Times New Roman" w:hAnsi="Times New Roman" w:cs="Times New Roman"/>
          <w:sz w:val="24"/>
          <w:szCs w:val="24"/>
        </w:rPr>
      </w:pPr>
    </w:p>
    <w:p w14:paraId="15BA7A93" w14:textId="6FD3A690" w:rsidR="008942DA" w:rsidRPr="00A87233" w:rsidRDefault="008942DA" w:rsidP="008942DA">
      <w:pPr>
        <w:pStyle w:val="ListParagraph"/>
        <w:numPr>
          <w:ilvl w:val="0"/>
          <w:numId w:val="5"/>
        </w:numPr>
        <w:jc w:val="both"/>
        <w:rPr>
          <w:rFonts w:ascii="Times New Roman" w:hAnsi="Times New Roman" w:cs="Times New Roman"/>
          <w:sz w:val="24"/>
          <w:szCs w:val="24"/>
        </w:rPr>
      </w:pPr>
      <w:r w:rsidRPr="00A87233">
        <w:rPr>
          <w:rFonts w:ascii="Times New Roman" w:hAnsi="Times New Roman" w:cs="Times New Roman"/>
          <w:sz w:val="24"/>
          <w:szCs w:val="24"/>
        </w:rPr>
        <w:t>Статус та структура дисципліни</w:t>
      </w:r>
    </w:p>
    <w:tbl>
      <w:tblPr>
        <w:tblStyle w:val="TableGrid"/>
        <w:tblW w:w="0" w:type="auto"/>
        <w:tblLook w:val="04A0" w:firstRow="1" w:lastRow="0" w:firstColumn="1" w:lastColumn="0" w:noHBand="0" w:noVBand="1"/>
      </w:tblPr>
      <w:tblGrid>
        <w:gridCol w:w="3907"/>
        <w:gridCol w:w="5722"/>
      </w:tblGrid>
      <w:tr w:rsidR="0062160D" w:rsidRPr="00A87233" w14:paraId="0FCF0D79" w14:textId="77777777" w:rsidTr="0062160D">
        <w:tc>
          <w:tcPr>
            <w:tcW w:w="3907" w:type="dxa"/>
          </w:tcPr>
          <w:p w14:paraId="590CA0B7" w14:textId="77777777" w:rsidR="0062160D" w:rsidRPr="00A87233" w:rsidRDefault="0062160D" w:rsidP="0062160D">
            <w:pPr>
              <w:jc w:val="both"/>
              <w:rPr>
                <w:rFonts w:ascii="Times New Roman" w:hAnsi="Times New Roman" w:cs="Times New Roman"/>
                <w:sz w:val="24"/>
                <w:szCs w:val="24"/>
              </w:rPr>
            </w:pPr>
            <w:bookmarkStart w:id="1" w:name="_Hlk62048721"/>
            <w:r w:rsidRPr="00A87233">
              <w:rPr>
                <w:rFonts w:ascii="Times New Roman" w:hAnsi="Times New Roman" w:cs="Times New Roman"/>
                <w:sz w:val="24"/>
                <w:szCs w:val="24"/>
              </w:rPr>
              <w:t>Статус дисципліни</w:t>
            </w:r>
          </w:p>
        </w:tc>
        <w:tc>
          <w:tcPr>
            <w:tcW w:w="5722" w:type="dxa"/>
          </w:tcPr>
          <w:p w14:paraId="547E63FF" w14:textId="6D8A7F3C" w:rsidR="0062160D" w:rsidRPr="00A87233" w:rsidRDefault="00566174" w:rsidP="0062160D">
            <w:pPr>
              <w:jc w:val="both"/>
              <w:rPr>
                <w:rFonts w:ascii="Times New Roman" w:hAnsi="Times New Roman" w:cs="Times New Roman"/>
                <w:sz w:val="24"/>
                <w:szCs w:val="24"/>
              </w:rPr>
            </w:pPr>
            <w:r>
              <w:rPr>
                <w:rFonts w:ascii="Times New Roman" w:hAnsi="Times New Roman" w:cs="Times New Roman"/>
                <w:sz w:val="24"/>
                <w:szCs w:val="24"/>
              </w:rPr>
              <w:t>В</w:t>
            </w:r>
            <w:r w:rsidR="0062160D" w:rsidRPr="00A87233">
              <w:rPr>
                <w:rFonts w:ascii="Times New Roman" w:hAnsi="Times New Roman" w:cs="Times New Roman"/>
                <w:sz w:val="24"/>
                <w:szCs w:val="24"/>
              </w:rPr>
              <w:t>ибіркова</w:t>
            </w:r>
          </w:p>
        </w:tc>
      </w:tr>
      <w:tr w:rsidR="0062160D" w:rsidRPr="00A87233" w14:paraId="4C76C134" w14:textId="77777777" w:rsidTr="0062160D">
        <w:tc>
          <w:tcPr>
            <w:tcW w:w="3907" w:type="dxa"/>
          </w:tcPr>
          <w:p w14:paraId="15449AA6"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Код дисципліни в ОПП/місце дисципліни в ОПП</w:t>
            </w:r>
          </w:p>
        </w:tc>
        <w:tc>
          <w:tcPr>
            <w:tcW w:w="5722" w:type="dxa"/>
          </w:tcPr>
          <w:p w14:paraId="03ED94EC" w14:textId="331154B3" w:rsidR="0062160D" w:rsidRPr="00A87233" w:rsidRDefault="0062160D" w:rsidP="00566174">
            <w:pPr>
              <w:jc w:val="both"/>
              <w:rPr>
                <w:rFonts w:ascii="Times New Roman" w:hAnsi="Times New Roman" w:cs="Times New Roman"/>
                <w:sz w:val="24"/>
                <w:szCs w:val="24"/>
              </w:rPr>
            </w:pPr>
            <w:r w:rsidRPr="00A87233">
              <w:rPr>
                <w:rFonts w:ascii="Times New Roman" w:hAnsi="Times New Roman" w:cs="Times New Roman"/>
                <w:sz w:val="24"/>
                <w:szCs w:val="24"/>
              </w:rPr>
              <w:t xml:space="preserve">ВК </w:t>
            </w:r>
            <w:r w:rsidR="00566174">
              <w:rPr>
                <w:rFonts w:ascii="Times New Roman" w:hAnsi="Times New Roman" w:cs="Times New Roman"/>
                <w:sz w:val="24"/>
                <w:szCs w:val="24"/>
              </w:rPr>
              <w:t>17</w:t>
            </w:r>
            <w:r w:rsidRPr="00A87233">
              <w:rPr>
                <w:rFonts w:ascii="Times New Roman" w:hAnsi="Times New Roman" w:cs="Times New Roman"/>
                <w:sz w:val="24"/>
                <w:szCs w:val="24"/>
              </w:rPr>
              <w:t xml:space="preserve"> //дисципліна професійної підготовки</w:t>
            </w:r>
          </w:p>
        </w:tc>
      </w:tr>
      <w:tr w:rsidR="0062160D" w:rsidRPr="00A87233" w14:paraId="7DFBEF84" w14:textId="77777777" w:rsidTr="0062160D">
        <w:tc>
          <w:tcPr>
            <w:tcW w:w="3907" w:type="dxa"/>
          </w:tcPr>
          <w:p w14:paraId="02DECCD3"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Курс/семестр</w:t>
            </w:r>
          </w:p>
        </w:tc>
        <w:tc>
          <w:tcPr>
            <w:tcW w:w="5722" w:type="dxa"/>
          </w:tcPr>
          <w:p w14:paraId="38646177" w14:textId="11E23AA8" w:rsidR="0062160D" w:rsidRPr="00A87233" w:rsidRDefault="00566174" w:rsidP="00566174">
            <w:pPr>
              <w:jc w:val="both"/>
              <w:rPr>
                <w:rFonts w:ascii="Times New Roman" w:hAnsi="Times New Roman" w:cs="Times New Roman"/>
                <w:i/>
                <w:sz w:val="24"/>
                <w:szCs w:val="24"/>
              </w:rPr>
            </w:pPr>
            <w:r>
              <w:rPr>
                <w:rFonts w:ascii="Times New Roman" w:hAnsi="Times New Roman" w:cs="Times New Roman"/>
                <w:i/>
                <w:sz w:val="24"/>
                <w:szCs w:val="24"/>
                <w:lang w:val="en-US"/>
              </w:rPr>
              <w:t>5</w:t>
            </w:r>
            <w:r w:rsidR="008942DA" w:rsidRPr="00A87233">
              <w:rPr>
                <w:rFonts w:ascii="Times New Roman" w:hAnsi="Times New Roman" w:cs="Times New Roman"/>
                <w:sz w:val="24"/>
                <w:szCs w:val="24"/>
              </w:rPr>
              <w:t xml:space="preserve"> курс (</w:t>
            </w:r>
            <w:r>
              <w:rPr>
                <w:rFonts w:ascii="Times New Roman" w:hAnsi="Times New Roman" w:cs="Times New Roman"/>
                <w:sz w:val="24"/>
                <w:szCs w:val="24"/>
                <w:lang w:val="en-US"/>
              </w:rPr>
              <w:t>IX</w:t>
            </w:r>
            <w:r w:rsidR="00424415">
              <w:rPr>
                <w:rFonts w:ascii="Times New Roman" w:hAnsi="Times New Roman" w:cs="Times New Roman"/>
                <w:sz w:val="24"/>
                <w:szCs w:val="24"/>
              </w:rPr>
              <w:t>/</w:t>
            </w:r>
            <w:r w:rsidR="00424415">
              <w:rPr>
                <w:rFonts w:ascii="Times New Roman" w:hAnsi="Times New Roman" w:cs="Times New Roman"/>
                <w:sz w:val="24"/>
                <w:szCs w:val="24"/>
                <w:lang w:val="en-US"/>
              </w:rPr>
              <w:t>X</w:t>
            </w:r>
            <w:r>
              <w:rPr>
                <w:rFonts w:ascii="Times New Roman" w:hAnsi="Times New Roman" w:cs="Times New Roman"/>
                <w:sz w:val="24"/>
                <w:szCs w:val="24"/>
                <w:lang w:val="en-US"/>
              </w:rPr>
              <w:t xml:space="preserve"> </w:t>
            </w:r>
            <w:r w:rsidR="008942DA" w:rsidRPr="00A87233">
              <w:rPr>
                <w:rFonts w:ascii="Times New Roman" w:hAnsi="Times New Roman" w:cs="Times New Roman"/>
                <w:sz w:val="24"/>
                <w:szCs w:val="24"/>
              </w:rPr>
              <w:t>семестр)</w:t>
            </w:r>
          </w:p>
        </w:tc>
      </w:tr>
      <w:tr w:rsidR="0062160D" w:rsidRPr="00A87233" w14:paraId="5D872D95" w14:textId="77777777" w:rsidTr="0062160D">
        <w:tc>
          <w:tcPr>
            <w:tcW w:w="3907" w:type="dxa"/>
          </w:tcPr>
          <w:p w14:paraId="45209144"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Обсяг дисципліни (загальна кількість годин/ кількість кредитів ЄКТС)</w:t>
            </w:r>
          </w:p>
        </w:tc>
        <w:tc>
          <w:tcPr>
            <w:tcW w:w="5722" w:type="dxa"/>
          </w:tcPr>
          <w:p w14:paraId="0D71B05A" w14:textId="601D345F" w:rsidR="0062160D" w:rsidRPr="00424415" w:rsidRDefault="0062160D" w:rsidP="0062160D">
            <w:pPr>
              <w:jc w:val="both"/>
              <w:rPr>
                <w:rFonts w:ascii="Times New Roman" w:hAnsi="Times New Roman" w:cs="Times New Roman"/>
                <w:i/>
                <w:sz w:val="24"/>
                <w:szCs w:val="24"/>
              </w:rPr>
            </w:pPr>
            <w:r w:rsidRPr="00424415">
              <w:rPr>
                <w:rFonts w:ascii="Times New Roman" w:hAnsi="Times New Roman" w:cs="Times New Roman"/>
                <w:sz w:val="24"/>
                <w:szCs w:val="24"/>
              </w:rPr>
              <w:t>15 годин /</w:t>
            </w:r>
            <w:r w:rsidR="00424415" w:rsidRPr="00424415">
              <w:rPr>
                <w:rFonts w:ascii="Times New Roman" w:hAnsi="Times New Roman" w:cs="Times New Roman"/>
                <w:sz w:val="24"/>
                <w:szCs w:val="24"/>
              </w:rPr>
              <w:t>0,</w:t>
            </w:r>
            <w:r w:rsidRPr="00424415">
              <w:rPr>
                <w:rFonts w:ascii="Times New Roman" w:hAnsi="Times New Roman" w:cs="Times New Roman"/>
                <w:sz w:val="24"/>
                <w:szCs w:val="24"/>
              </w:rPr>
              <w:t>5 кредитів ЄКТС</w:t>
            </w:r>
          </w:p>
        </w:tc>
      </w:tr>
      <w:tr w:rsidR="00B829A1" w:rsidRPr="00A87233" w14:paraId="63DE5BA8" w14:textId="77777777" w:rsidTr="0062160D">
        <w:tc>
          <w:tcPr>
            <w:tcW w:w="3907" w:type="dxa"/>
          </w:tcPr>
          <w:p w14:paraId="3F4B7F96" w14:textId="37620AB0" w:rsidR="00B829A1" w:rsidRPr="00A87233" w:rsidRDefault="00B829A1" w:rsidP="0062160D">
            <w:pPr>
              <w:jc w:val="both"/>
              <w:rPr>
                <w:rFonts w:ascii="Times New Roman" w:hAnsi="Times New Roman" w:cs="Times New Roman"/>
                <w:sz w:val="24"/>
                <w:szCs w:val="24"/>
              </w:rPr>
            </w:pPr>
            <w:r w:rsidRPr="00A87233">
              <w:rPr>
                <w:rFonts w:ascii="Times New Roman" w:hAnsi="Times New Roman" w:cs="Times New Roman"/>
                <w:sz w:val="24"/>
                <w:szCs w:val="24"/>
              </w:rPr>
              <w:t>Кількість змістових модулів</w:t>
            </w:r>
          </w:p>
        </w:tc>
        <w:tc>
          <w:tcPr>
            <w:tcW w:w="5722" w:type="dxa"/>
          </w:tcPr>
          <w:p w14:paraId="4E6A6CD7" w14:textId="630E26BE" w:rsidR="00B829A1" w:rsidRPr="00A87233" w:rsidRDefault="00B829A1" w:rsidP="0062160D">
            <w:pPr>
              <w:jc w:val="both"/>
              <w:rPr>
                <w:rFonts w:ascii="Times New Roman" w:hAnsi="Times New Roman" w:cs="Times New Roman"/>
                <w:sz w:val="24"/>
                <w:szCs w:val="24"/>
              </w:rPr>
            </w:pPr>
          </w:p>
        </w:tc>
      </w:tr>
      <w:tr w:rsidR="0062160D" w:rsidRPr="00A87233" w14:paraId="5880B5DD" w14:textId="77777777" w:rsidTr="0062160D">
        <w:tc>
          <w:tcPr>
            <w:tcW w:w="3907" w:type="dxa"/>
          </w:tcPr>
          <w:p w14:paraId="25EC9282"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Структура дисципліни</w:t>
            </w:r>
          </w:p>
        </w:tc>
        <w:tc>
          <w:tcPr>
            <w:tcW w:w="5722" w:type="dxa"/>
          </w:tcPr>
          <w:p w14:paraId="1D9350C2" w14:textId="1DD10EF8"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__</w:t>
            </w:r>
            <w:r w:rsidR="00386DC8">
              <w:rPr>
                <w:rFonts w:ascii="Times New Roman" w:hAnsi="Times New Roman" w:cs="Times New Roman"/>
                <w:sz w:val="24"/>
                <w:szCs w:val="24"/>
              </w:rPr>
              <w:t>10</w:t>
            </w:r>
            <w:r w:rsidRPr="00A87233">
              <w:rPr>
                <w:rFonts w:ascii="Times New Roman" w:hAnsi="Times New Roman" w:cs="Times New Roman"/>
                <w:sz w:val="24"/>
                <w:szCs w:val="24"/>
              </w:rPr>
              <w:t>__год</w:t>
            </w:r>
          </w:p>
          <w:p w14:paraId="378DDDBF" w14:textId="16E3CA11"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Самостійна робота __</w:t>
            </w:r>
            <w:r w:rsidR="00386DC8">
              <w:rPr>
                <w:rFonts w:ascii="Times New Roman" w:hAnsi="Times New Roman" w:cs="Times New Roman"/>
                <w:sz w:val="24"/>
                <w:szCs w:val="24"/>
              </w:rPr>
              <w:t>5</w:t>
            </w:r>
            <w:r w:rsidRPr="00A87233">
              <w:rPr>
                <w:rFonts w:ascii="Times New Roman" w:hAnsi="Times New Roman" w:cs="Times New Roman"/>
                <w:sz w:val="24"/>
                <w:szCs w:val="24"/>
              </w:rPr>
              <w:t xml:space="preserve">__год </w:t>
            </w:r>
          </w:p>
        </w:tc>
      </w:tr>
      <w:tr w:rsidR="0062160D" w:rsidRPr="00A87233" w14:paraId="560CA547" w14:textId="77777777" w:rsidTr="0062160D">
        <w:tc>
          <w:tcPr>
            <w:tcW w:w="3907" w:type="dxa"/>
          </w:tcPr>
          <w:p w14:paraId="5CCDB214" w14:textId="753114A3"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Мова викладання</w:t>
            </w:r>
          </w:p>
        </w:tc>
        <w:tc>
          <w:tcPr>
            <w:tcW w:w="5722" w:type="dxa"/>
          </w:tcPr>
          <w:p w14:paraId="5A359E74" w14:textId="59CBC9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українська</w:t>
            </w:r>
          </w:p>
        </w:tc>
      </w:tr>
      <w:tr w:rsidR="00570AE4" w:rsidRPr="00A87233" w14:paraId="72886C86" w14:textId="77777777" w:rsidTr="0062160D">
        <w:tc>
          <w:tcPr>
            <w:tcW w:w="3907" w:type="dxa"/>
          </w:tcPr>
          <w:p w14:paraId="00B7F184" w14:textId="73A80099" w:rsidR="00570AE4" w:rsidRPr="00A87233" w:rsidRDefault="00570AE4" w:rsidP="00570AE4">
            <w:pPr>
              <w:jc w:val="both"/>
              <w:rPr>
                <w:rFonts w:ascii="Times New Roman" w:hAnsi="Times New Roman" w:cs="Times New Roman"/>
                <w:sz w:val="24"/>
                <w:szCs w:val="24"/>
              </w:rPr>
            </w:pPr>
            <w:r w:rsidRPr="00A87233">
              <w:rPr>
                <w:rFonts w:ascii="Times New Roman" w:hAnsi="Times New Roman" w:cs="Times New Roman"/>
                <w:sz w:val="24"/>
                <w:szCs w:val="24"/>
              </w:rPr>
              <w:t>Форма навчання</w:t>
            </w:r>
          </w:p>
        </w:tc>
        <w:tc>
          <w:tcPr>
            <w:tcW w:w="5722" w:type="dxa"/>
          </w:tcPr>
          <w:p w14:paraId="2BB8FB2B" w14:textId="3BCBA15A" w:rsidR="00570AE4" w:rsidRPr="00A87233" w:rsidRDefault="00570AE4" w:rsidP="00570AE4">
            <w:pPr>
              <w:jc w:val="both"/>
              <w:rPr>
                <w:rFonts w:ascii="Times New Roman" w:hAnsi="Times New Roman" w:cs="Times New Roman"/>
                <w:sz w:val="24"/>
                <w:szCs w:val="24"/>
              </w:rPr>
            </w:pPr>
            <w:r w:rsidRPr="00A87233">
              <w:rPr>
                <w:rFonts w:ascii="Times New Roman" w:hAnsi="Times New Roman" w:cs="Times New Roman"/>
                <w:sz w:val="24"/>
                <w:szCs w:val="24"/>
              </w:rPr>
              <w:t>Очна</w:t>
            </w:r>
          </w:p>
        </w:tc>
      </w:tr>
    </w:tbl>
    <w:p w14:paraId="0002ED64" w14:textId="6BFB07A5" w:rsidR="00FA0034" w:rsidRPr="00A87233" w:rsidRDefault="00B829A1" w:rsidP="008942DA">
      <w:pPr>
        <w:pStyle w:val="ListParagraph"/>
        <w:numPr>
          <w:ilvl w:val="0"/>
          <w:numId w:val="5"/>
        </w:numPr>
        <w:jc w:val="both"/>
        <w:rPr>
          <w:rFonts w:ascii="Times New Roman" w:hAnsi="Times New Roman" w:cs="Times New Roman"/>
          <w:b/>
          <w:sz w:val="24"/>
          <w:szCs w:val="24"/>
        </w:rPr>
      </w:pPr>
      <w:bookmarkStart w:id="2" w:name="_Hlk62051911"/>
      <w:bookmarkEnd w:id="1"/>
      <w:r w:rsidRPr="00A87233">
        <w:rPr>
          <w:rFonts w:ascii="Times New Roman" w:hAnsi="Times New Roman" w:cs="Times New Roman"/>
          <w:b/>
          <w:sz w:val="24"/>
          <w:szCs w:val="24"/>
        </w:rPr>
        <w:t>Опис дисципліни</w:t>
      </w:r>
    </w:p>
    <w:p w14:paraId="186133EA" w14:textId="640B26F5" w:rsidR="008942DA" w:rsidRPr="00A87233" w:rsidRDefault="008942DA" w:rsidP="008942DA">
      <w:pPr>
        <w:pStyle w:val="ListParagraph"/>
        <w:jc w:val="both"/>
        <w:rPr>
          <w:rFonts w:ascii="Times New Roman" w:hAnsi="Times New Roman" w:cs="Times New Roman"/>
          <w:bCs/>
          <w:i/>
          <w:sz w:val="24"/>
          <w:szCs w:val="24"/>
        </w:rPr>
      </w:pPr>
      <w:r w:rsidRPr="00A87233">
        <w:rPr>
          <w:rFonts w:ascii="Times New Roman" w:hAnsi="Times New Roman" w:cs="Times New Roman"/>
          <w:b/>
          <w:bCs/>
          <w:sz w:val="24"/>
          <w:szCs w:val="24"/>
        </w:rPr>
        <w:t xml:space="preserve">Коротка анотація курсу, актуальність. </w:t>
      </w:r>
      <w:r w:rsidR="00386DC8" w:rsidRPr="00386DC8">
        <w:rPr>
          <w:rFonts w:ascii="Times New Roman" w:eastAsia="Times New Roman" w:hAnsi="Times New Roman" w:cs="Times New Roman"/>
          <w:spacing w:val="-5"/>
          <w:sz w:val="24"/>
          <w:szCs w:val="24"/>
          <w:lang w:eastAsia="ru-RU"/>
        </w:rPr>
        <w:t>Навчальна дисципліна «Основи стоматології» – це клінічний курс, предметом вивчення якого є питання обстеження хворого зі стоматологічною патологією, провідних синдромів і симптомів у стоматології, проявів соматичних захворювань в порожнині рота, характеру та принципів їх лікування, ускладнень найбільш поширених захворювань, надання невідкладної та доспеціалізованої допомоги, заходів первинної та вторинної профілактики найбільш поширених стоматологічних захворювань</w:t>
      </w:r>
      <w:r w:rsidR="00386DC8" w:rsidRPr="00386DC8">
        <w:rPr>
          <w:rFonts w:ascii="Times New Roman" w:eastAsia="Times New Roman" w:hAnsi="Times New Roman" w:cs="Times New Roman"/>
          <w:b/>
          <w:spacing w:val="-5"/>
          <w:sz w:val="24"/>
          <w:szCs w:val="24"/>
          <w:lang w:eastAsia="ru-RU"/>
        </w:rPr>
        <w:t>.</w:t>
      </w:r>
    </w:p>
    <w:p w14:paraId="1F4A692B" w14:textId="7B923F08" w:rsidR="008942DA" w:rsidRPr="000A0214" w:rsidRDefault="008942DA" w:rsidP="008942DA">
      <w:pPr>
        <w:pStyle w:val="ListParagraph"/>
        <w:jc w:val="both"/>
        <w:rPr>
          <w:rFonts w:ascii="Times New Roman" w:hAnsi="Times New Roman" w:cs="Times New Roman"/>
          <w:i/>
          <w:sz w:val="24"/>
          <w:szCs w:val="24"/>
        </w:rPr>
      </w:pPr>
      <w:r w:rsidRPr="00A87233">
        <w:rPr>
          <w:rFonts w:ascii="Times New Roman" w:hAnsi="Times New Roman" w:cs="Times New Roman"/>
          <w:b/>
          <w:sz w:val="24"/>
          <w:szCs w:val="24"/>
        </w:rPr>
        <w:t xml:space="preserve">Передреквізити </w:t>
      </w:r>
      <w:r w:rsidR="000A0214" w:rsidRPr="000A0214">
        <w:rPr>
          <w:rFonts w:ascii="Times New Roman" w:hAnsi="Times New Roman" w:cs="Times New Roman"/>
          <w:sz w:val="24"/>
          <w:szCs w:val="24"/>
        </w:rPr>
        <w:t>Для успішного засвоєння дисципліни студенту необхідні знання, отримані в процесі вивчення наступних дисциплін загальної підготовки: латинська мова та медична термінологія; медична біологія; медична та біологічна фізика; біологічна та біоорганічна хімія; анатомія людини; гістологія, цитологія та ембріологія; нормальна фізіологія.</w:t>
      </w:r>
    </w:p>
    <w:p w14:paraId="023D8388" w14:textId="77777777" w:rsidR="001C12BC" w:rsidRPr="001C12BC" w:rsidRDefault="008942DA" w:rsidP="001C12BC">
      <w:pPr>
        <w:pStyle w:val="ListParagraph"/>
        <w:jc w:val="both"/>
        <w:rPr>
          <w:rFonts w:ascii="Times New Roman" w:hAnsi="Times New Roman" w:cs="Times New Roman"/>
          <w:bCs/>
          <w:sz w:val="24"/>
          <w:szCs w:val="24"/>
        </w:rPr>
      </w:pPr>
      <w:r w:rsidRPr="00A87233">
        <w:rPr>
          <w:rFonts w:ascii="Times New Roman" w:hAnsi="Times New Roman" w:cs="Times New Roman"/>
          <w:b/>
          <w:bCs/>
          <w:sz w:val="24"/>
          <w:szCs w:val="24"/>
        </w:rPr>
        <w:t xml:space="preserve">Мета курсу та його значення для професійної діяльності. </w:t>
      </w:r>
      <w:r w:rsidR="001C12BC" w:rsidRPr="001C12BC">
        <w:rPr>
          <w:rFonts w:ascii="Times New Roman" w:hAnsi="Times New Roman" w:cs="Times New Roman"/>
          <w:bCs/>
          <w:sz w:val="24"/>
          <w:szCs w:val="24"/>
        </w:rPr>
        <w:t>Метою викладання навчальної дисципліни «Основи стоматології» є підготовка на основі набутих знань та практичних навичок лікаря , здатного самостійно розпізнавати основні захворювання порожнини рота та щелепно- лицевої ділянки дітей та дорослих, надавати доспеціалізовану допомогу, виконувати деякі невідкладні втручання, проводити профілактичні заходи.</w:t>
      </w:r>
    </w:p>
    <w:p w14:paraId="45568F7F" w14:textId="541877DE" w:rsidR="001C12BC" w:rsidRPr="001C12BC" w:rsidRDefault="001C12BC" w:rsidP="001C12BC">
      <w:pPr>
        <w:pStyle w:val="ListParagraph"/>
        <w:ind w:firstLine="696"/>
        <w:jc w:val="both"/>
        <w:rPr>
          <w:rFonts w:ascii="Times New Roman" w:hAnsi="Times New Roman" w:cs="Times New Roman"/>
          <w:bCs/>
          <w:sz w:val="24"/>
          <w:szCs w:val="24"/>
        </w:rPr>
      </w:pPr>
      <w:r w:rsidRPr="001C12BC">
        <w:rPr>
          <w:rFonts w:ascii="Times New Roman" w:hAnsi="Times New Roman" w:cs="Times New Roman"/>
          <w:bCs/>
          <w:sz w:val="24"/>
          <w:szCs w:val="24"/>
        </w:rPr>
        <w:t>Основним завданням вивчення дисципліни «Основи стоматології» є проведення обстеження пацієнта зі стоматологічною патологією, виявлення провідних синдромів і симптомів , обґрунтування і формулювання попереднього діагнозу; вміння аналізувати результати обстеження стоматологічного хворого, виявляти та ідентифікувати прояви соматичних</w:t>
      </w:r>
      <w:r>
        <w:rPr>
          <w:rFonts w:ascii="Times New Roman" w:hAnsi="Times New Roman" w:cs="Times New Roman"/>
          <w:bCs/>
          <w:sz w:val="24"/>
          <w:szCs w:val="24"/>
        </w:rPr>
        <w:t xml:space="preserve"> </w:t>
      </w:r>
      <w:r w:rsidRPr="001C12BC">
        <w:rPr>
          <w:rFonts w:ascii="Times New Roman" w:hAnsi="Times New Roman" w:cs="Times New Roman"/>
          <w:bCs/>
          <w:sz w:val="24"/>
          <w:szCs w:val="24"/>
        </w:rPr>
        <w:t>захворювань в порожнині рота, визначати характер та принципи лікування, основи опервинної та вторинної профілактики найбільш поширених стоматологічних захворювань.</w:t>
      </w:r>
    </w:p>
    <w:p w14:paraId="1A212B8A" w14:textId="005C4E84" w:rsidR="006E1EF9" w:rsidRPr="00A87233" w:rsidRDefault="006E1EF9" w:rsidP="008942DA">
      <w:pPr>
        <w:pStyle w:val="ListParagraph"/>
        <w:jc w:val="both"/>
        <w:rPr>
          <w:rFonts w:ascii="Times New Roman" w:hAnsi="Times New Roman" w:cs="Times New Roman"/>
          <w:sz w:val="24"/>
          <w:szCs w:val="24"/>
        </w:rPr>
      </w:pPr>
      <w:r w:rsidRPr="00A87233">
        <w:rPr>
          <w:rFonts w:ascii="Times New Roman" w:hAnsi="Times New Roman" w:cs="Times New Roman"/>
          <w:b/>
          <w:bCs/>
          <w:sz w:val="24"/>
          <w:szCs w:val="24"/>
        </w:rPr>
        <w:t xml:space="preserve">Постреквізити </w:t>
      </w:r>
      <w:r w:rsidR="008C1839" w:rsidRPr="008C1839">
        <w:rPr>
          <w:rFonts w:ascii="Times New Roman" w:hAnsi="Times New Roman" w:cs="Times New Roman"/>
          <w:bCs/>
          <w:sz w:val="24"/>
          <w:szCs w:val="24"/>
        </w:rPr>
        <w:t>В процесі вивчення дисципліни набуваються знання, необхідні для успішного засвоєння</w:t>
      </w:r>
      <w:r w:rsidR="008C1839">
        <w:rPr>
          <w:rFonts w:ascii="Times New Roman" w:hAnsi="Times New Roman" w:cs="Times New Roman"/>
          <w:bCs/>
          <w:sz w:val="24"/>
          <w:szCs w:val="24"/>
        </w:rPr>
        <w:t xml:space="preserve"> </w:t>
      </w:r>
      <w:r w:rsidR="008C1839" w:rsidRPr="008C1839">
        <w:rPr>
          <w:rFonts w:ascii="Times New Roman" w:hAnsi="Times New Roman" w:cs="Times New Roman"/>
          <w:bCs/>
          <w:sz w:val="24"/>
          <w:szCs w:val="24"/>
        </w:rPr>
        <w:t>стоматологічн</w:t>
      </w:r>
      <w:r w:rsidR="008C1839">
        <w:rPr>
          <w:rFonts w:ascii="Times New Roman" w:hAnsi="Times New Roman" w:cs="Times New Roman"/>
          <w:bCs/>
          <w:sz w:val="24"/>
          <w:szCs w:val="24"/>
        </w:rPr>
        <w:t>их</w:t>
      </w:r>
      <w:r w:rsidR="008C1839" w:rsidRPr="008C1839">
        <w:rPr>
          <w:rFonts w:ascii="Times New Roman" w:hAnsi="Times New Roman" w:cs="Times New Roman"/>
          <w:bCs/>
          <w:sz w:val="24"/>
          <w:szCs w:val="24"/>
        </w:rPr>
        <w:t xml:space="preserve"> дисциплін, які будуть вивчатися під час проходження інтернатури.</w:t>
      </w:r>
    </w:p>
    <w:p w14:paraId="0B5606DA" w14:textId="7E519C8D" w:rsidR="006E1EF9" w:rsidRPr="00A87233" w:rsidRDefault="006E1EF9" w:rsidP="008942DA">
      <w:pPr>
        <w:pStyle w:val="ListParagraph"/>
        <w:jc w:val="both"/>
        <w:rPr>
          <w:rFonts w:ascii="Times New Roman" w:hAnsi="Times New Roman" w:cs="Times New Roman"/>
          <w:b/>
          <w:i/>
          <w:sz w:val="24"/>
          <w:szCs w:val="24"/>
        </w:rPr>
      </w:pPr>
    </w:p>
    <w:p w14:paraId="75FA0DA3" w14:textId="5DCFB947" w:rsidR="00A87233" w:rsidRPr="00384A53" w:rsidRDefault="006E1EF9" w:rsidP="00384A53">
      <w:pPr>
        <w:pStyle w:val="ListParagraph"/>
        <w:numPr>
          <w:ilvl w:val="0"/>
          <w:numId w:val="5"/>
        </w:numPr>
        <w:spacing w:after="0" w:line="240" w:lineRule="auto"/>
        <w:ind w:left="360"/>
        <w:jc w:val="both"/>
        <w:rPr>
          <w:rFonts w:ascii="Times New Roman" w:hAnsi="Times New Roman" w:cs="Times New Roman"/>
          <w:i/>
          <w:iCs/>
          <w:sz w:val="24"/>
          <w:szCs w:val="24"/>
        </w:rPr>
      </w:pPr>
      <w:r w:rsidRPr="00A87233">
        <w:rPr>
          <w:rFonts w:ascii="Times New Roman" w:hAnsi="Times New Roman" w:cs="Times New Roman"/>
          <w:b/>
          <w:bCs/>
          <w:sz w:val="24"/>
          <w:szCs w:val="24"/>
        </w:rPr>
        <w:t xml:space="preserve">Результати навчання. </w:t>
      </w:r>
    </w:p>
    <w:p w14:paraId="0503C73E" w14:textId="0588D968" w:rsidR="00384A53" w:rsidRPr="00384A53" w:rsidRDefault="00384A53" w:rsidP="00384A53">
      <w:pPr>
        <w:pStyle w:val="ListParagraph"/>
        <w:spacing w:after="0" w:line="240" w:lineRule="auto"/>
        <w:ind w:left="360"/>
        <w:jc w:val="both"/>
        <w:rPr>
          <w:rFonts w:ascii="Times New Roman" w:hAnsi="Times New Roman" w:cs="Times New Roman"/>
          <w:sz w:val="24"/>
          <w:szCs w:val="24"/>
        </w:rPr>
      </w:pPr>
      <w:r w:rsidRPr="00384A53">
        <w:rPr>
          <w:rFonts w:ascii="Times New Roman" w:hAnsi="Times New Roman" w:cs="Times New Roman"/>
          <w:sz w:val="24"/>
          <w:szCs w:val="24"/>
        </w:rPr>
        <w:t>Після успішного вивчення дисципліни здобувач зможе:</w:t>
      </w:r>
    </w:p>
    <w:p w14:paraId="4FC13906" w14:textId="4659F25C" w:rsidR="00384A53" w:rsidRPr="00384A53" w:rsidRDefault="00384A53" w:rsidP="00384A53">
      <w:pPr>
        <w:pStyle w:val="ListParagraph"/>
        <w:spacing w:after="0" w:line="240" w:lineRule="auto"/>
        <w:ind w:left="360"/>
        <w:jc w:val="both"/>
        <w:rPr>
          <w:rFonts w:ascii="Times New Roman" w:hAnsi="Times New Roman" w:cs="Times New Roman"/>
          <w:iCs/>
          <w:sz w:val="24"/>
          <w:szCs w:val="24"/>
        </w:rPr>
      </w:pPr>
      <w:r w:rsidRPr="00384A53">
        <w:rPr>
          <w:rFonts w:ascii="Times New Roman" w:hAnsi="Times New Roman" w:cs="Times New Roman"/>
          <w:iCs/>
          <w:sz w:val="24"/>
          <w:szCs w:val="24"/>
        </w:rPr>
        <w:t>1.</w:t>
      </w:r>
      <w:r w:rsidRPr="00384A53">
        <w:t xml:space="preserve"> </w:t>
      </w:r>
      <w:r w:rsidRPr="00384A53">
        <w:rPr>
          <w:rFonts w:ascii="Times New Roman" w:hAnsi="Times New Roman" w:cs="Times New Roman"/>
          <w:iCs/>
          <w:sz w:val="24"/>
          <w:szCs w:val="24"/>
        </w:rPr>
        <w:t>Оцінювати стоматологічний статус пацієнта, його</w:t>
      </w:r>
    </w:p>
    <w:p w14:paraId="6E09248C" w14:textId="42B57518" w:rsidR="00384A53" w:rsidRPr="00384A53" w:rsidRDefault="00384A53" w:rsidP="00384A53">
      <w:pPr>
        <w:pStyle w:val="ListParagraph"/>
        <w:spacing w:after="0" w:line="240" w:lineRule="auto"/>
        <w:ind w:left="360"/>
        <w:jc w:val="both"/>
        <w:rPr>
          <w:rFonts w:ascii="Times New Roman" w:hAnsi="Times New Roman" w:cs="Times New Roman"/>
          <w:iCs/>
          <w:sz w:val="24"/>
          <w:szCs w:val="24"/>
        </w:rPr>
      </w:pPr>
      <w:r w:rsidRPr="00384A53">
        <w:rPr>
          <w:rFonts w:ascii="Times New Roman" w:hAnsi="Times New Roman" w:cs="Times New Roman"/>
          <w:iCs/>
          <w:sz w:val="24"/>
          <w:szCs w:val="24"/>
        </w:rPr>
        <w:t>взаємозв’язок з соматичними захворюваннями та загальним статусом організму.</w:t>
      </w:r>
    </w:p>
    <w:p w14:paraId="4388EF3B" w14:textId="704B95BA" w:rsidR="00384A53" w:rsidRDefault="00384A53" w:rsidP="00384A53">
      <w:pPr>
        <w:pStyle w:val="ListParagraph"/>
        <w:spacing w:after="0" w:line="240" w:lineRule="auto"/>
        <w:ind w:left="360"/>
        <w:jc w:val="both"/>
        <w:rPr>
          <w:rFonts w:ascii="Times New Roman" w:hAnsi="Times New Roman" w:cs="Times New Roman"/>
          <w:iCs/>
          <w:sz w:val="24"/>
          <w:szCs w:val="24"/>
        </w:rPr>
      </w:pPr>
      <w:r w:rsidRPr="00384A53">
        <w:rPr>
          <w:rFonts w:ascii="Times New Roman" w:hAnsi="Times New Roman" w:cs="Times New Roman"/>
          <w:iCs/>
          <w:sz w:val="24"/>
          <w:szCs w:val="24"/>
        </w:rPr>
        <w:lastRenderedPageBreak/>
        <w:t>2.</w:t>
      </w:r>
      <w:r w:rsidRPr="00384A53">
        <w:t xml:space="preserve"> </w:t>
      </w:r>
      <w:r w:rsidRPr="00384A53">
        <w:rPr>
          <w:rFonts w:ascii="Times New Roman" w:hAnsi="Times New Roman" w:cs="Times New Roman"/>
          <w:iCs/>
          <w:sz w:val="24"/>
          <w:szCs w:val="24"/>
        </w:rPr>
        <w:t>Складати план обстеження хворого та аналізувати дані лабораторних обстежень при типовому перебігу найбільш поширених захворюваннях зубів, пародонта, слизової оболонки порожнини рота, щелепно-лицевої ділянки та їх ускладненнях.</w:t>
      </w:r>
    </w:p>
    <w:p w14:paraId="1EBBE6A0" w14:textId="1B6CC9BE"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3.</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Діагностувати та надавати медичну (доспеціалізовану) допомогу при невідкладних станах при захворюваннях зубів, пародонта, слизової оболонки порожнини рота, щелепно-лицевої ділянки та їх ускладненнях згідно списку ОКХ.</w:t>
      </w:r>
    </w:p>
    <w:p w14:paraId="65339EF8" w14:textId="3C2DD1BF"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4.</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Визначати етіологічні та патогенетичні фактори розвитку основних стоматологічних захворювань.</w:t>
      </w:r>
    </w:p>
    <w:p w14:paraId="013E635B" w14:textId="059A75E3"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5.</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Проводити диференціальну діагностику, обгрунтовувати і сформулювати попередній діагноз основних стоматологічних захворювань.</w:t>
      </w:r>
    </w:p>
    <w:p w14:paraId="71A8D78B" w14:textId="239FEE54"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6.</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Проводити діагностику, оцінку загального статусу, формулювати попередній діагноз при травмах щелепно-лицевої ділянки, у тому числі від вогнестрільних та осколкових поранень.</w:t>
      </w:r>
    </w:p>
    <w:p w14:paraId="626C2FA9" w14:textId="15CF6F16"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7.</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Визначити тактику первинної допомоги при травмах щелепно-лицевої ділянки, у тому числі від вогнестрільних та осколкових поранень.</w:t>
      </w:r>
    </w:p>
    <w:p w14:paraId="1FD17525" w14:textId="5B65ADE8"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8.</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Проводити ранню діагностику, оцінку загального статусу, формулювати попередній діагноз при передракових та онкологічних захворюваннях порожнини рота та щелепно-лицевої ділянки.</w:t>
      </w:r>
    </w:p>
    <w:p w14:paraId="1DBEBEF4" w14:textId="1D04CC2F"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9.</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Виявляти різні клінічні варіанти та ускладнення найбільш поширених захворювань зубів, пародонта, слизової оболонки порожнини рота та щелепно-лицевої ділянки.</w:t>
      </w:r>
    </w:p>
    <w:p w14:paraId="38599E39" w14:textId="409BEEBC"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10.</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Визначити тактику ведення пацієнтів при захворюваннях органів порожнини рота і тканин щелепно-лицевої ділянки та їх ускладненнях, пов’язаних із загально соматичними захворюваннями.</w:t>
      </w:r>
    </w:p>
    <w:p w14:paraId="7FD27CAD" w14:textId="274BA75D"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11.</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Проводити діагностику, оцінку загального статусу, формулювати попередній діагноз при вроджених вадах порожнини рота та щелепно- лицевої ділянки.</w:t>
      </w:r>
    </w:p>
    <w:p w14:paraId="06623D28" w14:textId="1908022A"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12.</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Проводити медичні маніпуляції у хворих згідно списку ОКХ.</w:t>
      </w:r>
    </w:p>
    <w:p w14:paraId="1420C6AB" w14:textId="4B4A89EA"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13.</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Планувати заходи первинної профілактики стоматологічних захворювань у населення.</w:t>
      </w:r>
    </w:p>
    <w:p w14:paraId="0599AE21" w14:textId="3928B6B7" w:rsidR="00384A53" w:rsidRDefault="00384A53" w:rsidP="00384A53">
      <w:pPr>
        <w:pStyle w:val="ListParagraph"/>
        <w:spacing w:after="0" w:line="240" w:lineRule="auto"/>
        <w:ind w:left="360"/>
        <w:jc w:val="both"/>
        <w:rPr>
          <w:rFonts w:ascii="Times New Roman" w:hAnsi="Times New Roman" w:cs="Times New Roman"/>
          <w:iCs/>
          <w:sz w:val="24"/>
          <w:szCs w:val="24"/>
        </w:rPr>
      </w:pPr>
      <w:r>
        <w:rPr>
          <w:rFonts w:ascii="Times New Roman" w:hAnsi="Times New Roman" w:cs="Times New Roman"/>
          <w:iCs/>
          <w:sz w:val="24"/>
          <w:szCs w:val="24"/>
        </w:rPr>
        <w:t>14.</w:t>
      </w:r>
      <w:r w:rsidRPr="00384A53">
        <w:rPr>
          <w:rFonts w:ascii="Times New Roman" w:eastAsiaTheme="minorEastAsia" w:hAnsi="Times New Roman" w:cs="Times New Roman"/>
          <w:color w:val="000000"/>
          <w:sz w:val="28"/>
          <w:szCs w:val="28"/>
          <w:lang w:eastAsia="uk-UA"/>
        </w:rPr>
        <w:t xml:space="preserve"> </w:t>
      </w:r>
      <w:r w:rsidRPr="00384A53">
        <w:rPr>
          <w:rFonts w:ascii="Times New Roman" w:hAnsi="Times New Roman" w:cs="Times New Roman"/>
          <w:iCs/>
          <w:sz w:val="24"/>
          <w:szCs w:val="24"/>
        </w:rPr>
        <w:t>Демонструвати володіння морально-деонтологічними принципами медичного фахівця та принципами фахової субординації у медицині.</w:t>
      </w:r>
    </w:p>
    <w:p w14:paraId="07D2B44A" w14:textId="77777777" w:rsidR="00384A53" w:rsidRPr="00A87233" w:rsidRDefault="00384A53" w:rsidP="00384A53">
      <w:pPr>
        <w:pStyle w:val="ListParagraph"/>
        <w:spacing w:after="0" w:line="240" w:lineRule="auto"/>
        <w:ind w:left="360"/>
        <w:jc w:val="both"/>
        <w:rPr>
          <w:rFonts w:ascii="Times New Roman" w:hAnsi="Times New Roman" w:cs="Times New Roman"/>
          <w:i/>
          <w:iCs/>
          <w:sz w:val="24"/>
          <w:szCs w:val="24"/>
        </w:rPr>
      </w:pPr>
    </w:p>
    <w:p w14:paraId="7F964FEE" w14:textId="6A534C09" w:rsidR="006E1EF9" w:rsidRPr="00A87233" w:rsidRDefault="006E1EF9" w:rsidP="006E1EF9">
      <w:pPr>
        <w:pStyle w:val="ListParagraph"/>
        <w:numPr>
          <w:ilvl w:val="0"/>
          <w:numId w:val="5"/>
        </w:numPr>
        <w:spacing w:after="0" w:line="240" w:lineRule="auto"/>
        <w:ind w:left="360"/>
        <w:jc w:val="both"/>
        <w:rPr>
          <w:rFonts w:ascii="Times New Roman" w:hAnsi="Times New Roman" w:cs="Times New Roman"/>
          <w:b/>
          <w:sz w:val="24"/>
          <w:szCs w:val="24"/>
        </w:rPr>
      </w:pPr>
      <w:r w:rsidRPr="00A87233">
        <w:rPr>
          <w:rFonts w:ascii="Times New Roman" w:hAnsi="Times New Roman" w:cs="Times New Roman"/>
          <w:b/>
          <w:sz w:val="24"/>
          <w:szCs w:val="24"/>
        </w:rPr>
        <w:t xml:space="preserve">Зміст та логістика дисципліни </w:t>
      </w:r>
    </w:p>
    <w:tbl>
      <w:tblPr>
        <w:tblStyle w:val="TableGrid"/>
        <w:tblW w:w="0" w:type="auto"/>
        <w:tblInd w:w="-5" w:type="dxa"/>
        <w:tblLook w:val="04A0" w:firstRow="1" w:lastRow="0" w:firstColumn="1" w:lastColumn="0" w:noHBand="0" w:noVBand="1"/>
      </w:tblPr>
      <w:tblGrid>
        <w:gridCol w:w="3288"/>
        <w:gridCol w:w="3375"/>
        <w:gridCol w:w="2971"/>
      </w:tblGrid>
      <w:tr w:rsidR="008D70E9" w:rsidRPr="00A87233" w14:paraId="6B438CA1" w14:textId="77777777" w:rsidTr="008D70E9">
        <w:tc>
          <w:tcPr>
            <w:tcW w:w="3288" w:type="dxa"/>
          </w:tcPr>
          <w:p w14:paraId="44854F0D" w14:textId="6034A028" w:rsidR="008D70E9" w:rsidRPr="00A87233" w:rsidRDefault="008D70E9" w:rsidP="008D70E9">
            <w:pPr>
              <w:pStyle w:val="ListParagraph"/>
              <w:ind w:left="0"/>
              <w:jc w:val="both"/>
              <w:rPr>
                <w:rFonts w:ascii="Times New Roman" w:hAnsi="Times New Roman" w:cs="Times New Roman"/>
                <w:sz w:val="24"/>
                <w:szCs w:val="24"/>
              </w:rPr>
            </w:pPr>
            <w:r>
              <w:t xml:space="preserve">Тема 1. </w:t>
            </w:r>
            <w:r w:rsidRPr="003A337A">
              <w:t>Організація стоматологічної допомоги населенню в Україні. Основні етапи розвитку тимчасових і постійних зубів. Карієс та його ускладнення в тимчасових і постійних зубах у дітей: причини розвитку, основні клінічні ознаки, принципи лікування, профілактика. Невідкладна допомога. Захворювання тканин пародонта у дітей: Причини розвитку, клінічні ознаки захворювань, принципи лікування, профілактика. Прояви в порожнині рота інфекційних та соматичних захворювань дітей. Основні заходи первинної профілактики стоматологічних захворювань.</w:t>
            </w:r>
          </w:p>
        </w:tc>
        <w:tc>
          <w:tcPr>
            <w:tcW w:w="3375" w:type="dxa"/>
          </w:tcPr>
          <w:p w14:paraId="49368DA6" w14:textId="08B440E4" w:rsidR="008D70E9" w:rsidRPr="00A87233" w:rsidRDefault="008D70E9" w:rsidP="008D70E9">
            <w:pPr>
              <w:pStyle w:val="ListParagraph"/>
              <w:ind w:left="0"/>
              <w:jc w:val="both"/>
              <w:rPr>
                <w:rFonts w:ascii="Times New Roman" w:hAnsi="Times New Roman" w:cs="Times New Roman"/>
                <w:sz w:val="24"/>
                <w:szCs w:val="24"/>
              </w:rPr>
            </w:pPr>
            <w:r>
              <w:rPr>
                <w:rFonts w:ascii="Times New Roman" w:hAnsi="Times New Roman" w:cs="Times New Roman"/>
                <w:sz w:val="24"/>
                <w:szCs w:val="24"/>
                <w:lang w:val="en-US"/>
              </w:rPr>
              <w:t>IX</w:t>
            </w:r>
            <w:r>
              <w:rPr>
                <w:rFonts w:ascii="Times New Roman" w:hAnsi="Times New Roman" w:cs="Times New Roman"/>
                <w:sz w:val="24"/>
                <w:szCs w:val="24"/>
              </w:rPr>
              <w:t>/</w:t>
            </w:r>
            <w:r>
              <w:rPr>
                <w:rFonts w:ascii="Times New Roman" w:hAnsi="Times New Roman" w:cs="Times New Roman"/>
                <w:sz w:val="24"/>
                <w:szCs w:val="24"/>
                <w:lang w:val="en-US"/>
              </w:rPr>
              <w:t>X</w:t>
            </w:r>
            <w:r w:rsidRPr="008D70E9">
              <w:rPr>
                <w:rFonts w:ascii="Times New Roman" w:hAnsi="Times New Roman" w:cs="Times New Roman"/>
                <w:sz w:val="24"/>
                <w:szCs w:val="24"/>
                <w:lang w:val="ru-RU"/>
              </w:rPr>
              <w:t xml:space="preserve"> </w:t>
            </w:r>
            <w:r w:rsidRPr="00A87233">
              <w:rPr>
                <w:rFonts w:ascii="Times New Roman" w:hAnsi="Times New Roman" w:cs="Times New Roman"/>
                <w:sz w:val="24"/>
                <w:szCs w:val="24"/>
              </w:rPr>
              <w:t>семестр</w:t>
            </w:r>
            <w:r w:rsidRPr="00A87233">
              <w:rPr>
                <w:rFonts w:ascii="Times New Roman" w:hAnsi="Times New Roman" w:cs="Times New Roman"/>
                <w:sz w:val="24"/>
                <w:szCs w:val="24"/>
              </w:rPr>
              <w:t xml:space="preserve"> </w:t>
            </w:r>
          </w:p>
        </w:tc>
        <w:tc>
          <w:tcPr>
            <w:tcW w:w="2971" w:type="dxa"/>
          </w:tcPr>
          <w:p w14:paraId="05F1C863" w14:textId="19F8DB14" w:rsidR="008D70E9" w:rsidRPr="00A87233" w:rsidRDefault="008D70E9" w:rsidP="008D70E9">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№№__</w:t>
            </w:r>
            <w:r>
              <w:rPr>
                <w:rFonts w:ascii="Times New Roman" w:hAnsi="Times New Roman" w:cs="Times New Roman"/>
                <w:sz w:val="24"/>
                <w:szCs w:val="24"/>
              </w:rPr>
              <w:t>1</w:t>
            </w:r>
            <w:r w:rsidRPr="00A87233">
              <w:rPr>
                <w:rFonts w:ascii="Times New Roman" w:hAnsi="Times New Roman" w:cs="Times New Roman"/>
                <w:sz w:val="24"/>
                <w:szCs w:val="24"/>
              </w:rPr>
              <w:t>_</w:t>
            </w:r>
          </w:p>
          <w:p w14:paraId="27A11F89" w14:textId="3ACCFD45" w:rsidR="008D70E9" w:rsidRPr="00A87233" w:rsidRDefault="008D70E9" w:rsidP="008D70E9">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Теми для самостійного опрацювання №№___</w:t>
            </w:r>
            <w:r w:rsidR="00CE0393">
              <w:rPr>
                <w:rFonts w:ascii="Times New Roman" w:hAnsi="Times New Roman" w:cs="Times New Roman"/>
                <w:sz w:val="24"/>
                <w:szCs w:val="24"/>
              </w:rPr>
              <w:t>1</w:t>
            </w:r>
            <w:r w:rsidRPr="00A87233">
              <w:rPr>
                <w:rFonts w:ascii="Times New Roman" w:hAnsi="Times New Roman" w:cs="Times New Roman"/>
                <w:sz w:val="24"/>
                <w:szCs w:val="24"/>
              </w:rPr>
              <w:t>___</w:t>
            </w:r>
          </w:p>
        </w:tc>
      </w:tr>
      <w:tr w:rsidR="008D70E9" w:rsidRPr="00A87233" w14:paraId="7EC813C2" w14:textId="77777777" w:rsidTr="008D70E9">
        <w:tc>
          <w:tcPr>
            <w:tcW w:w="3288" w:type="dxa"/>
          </w:tcPr>
          <w:p w14:paraId="1976EFBB" w14:textId="704F19B1" w:rsidR="008D70E9" w:rsidRPr="00A87233" w:rsidRDefault="008D70E9" w:rsidP="008D70E9">
            <w:pPr>
              <w:pStyle w:val="ListParagraph"/>
              <w:ind w:left="0"/>
              <w:jc w:val="both"/>
              <w:rPr>
                <w:rFonts w:ascii="Times New Roman" w:hAnsi="Times New Roman" w:cs="Times New Roman"/>
                <w:sz w:val="24"/>
                <w:szCs w:val="24"/>
              </w:rPr>
            </w:pPr>
            <w:r>
              <w:t xml:space="preserve">Тема </w:t>
            </w:r>
            <w:r>
              <w:t>2</w:t>
            </w:r>
            <w:r>
              <w:t xml:space="preserve">. </w:t>
            </w:r>
            <w:r w:rsidRPr="003A337A">
              <w:t xml:space="preserve">Диференціальна діагностика больового синдрому в терапевтичній стоматології. Невідкладна </w:t>
            </w:r>
            <w:r w:rsidRPr="003A337A">
              <w:lastRenderedPageBreak/>
              <w:t>допомога. Захворювання твердих тканин зуба, пульпи та періодонта. Захворювання тканин пародонта: клініка, профілактика та принципи лікування. Зв"язок захворювань пародонта з патологією органів та систем (травною, ендокринною, серцево-судинною, нервовою). Захворювання СОПР. Диференційна діагностика виразок СОПР різного ґенезу.</w:t>
            </w:r>
          </w:p>
        </w:tc>
        <w:tc>
          <w:tcPr>
            <w:tcW w:w="3375" w:type="dxa"/>
          </w:tcPr>
          <w:p w14:paraId="02D79A80" w14:textId="1CF131D4" w:rsidR="008D70E9" w:rsidRPr="00A87233" w:rsidRDefault="008D70E9" w:rsidP="008D70E9">
            <w:pPr>
              <w:pStyle w:val="ListParagraph"/>
              <w:ind w:left="0"/>
              <w:jc w:val="both"/>
              <w:rPr>
                <w:rFonts w:ascii="Times New Roman" w:hAnsi="Times New Roman" w:cs="Times New Roman"/>
                <w:sz w:val="24"/>
                <w:szCs w:val="24"/>
              </w:rPr>
            </w:pPr>
            <w:r>
              <w:rPr>
                <w:rFonts w:ascii="Times New Roman" w:hAnsi="Times New Roman" w:cs="Times New Roman"/>
                <w:sz w:val="24"/>
                <w:szCs w:val="24"/>
                <w:lang w:val="en-US"/>
              </w:rPr>
              <w:lastRenderedPageBreak/>
              <w:t>IX</w:t>
            </w:r>
            <w:r>
              <w:rPr>
                <w:rFonts w:ascii="Times New Roman" w:hAnsi="Times New Roman" w:cs="Times New Roman"/>
                <w:sz w:val="24"/>
                <w:szCs w:val="24"/>
              </w:rPr>
              <w:t>/</w:t>
            </w:r>
            <w:r>
              <w:rPr>
                <w:rFonts w:ascii="Times New Roman" w:hAnsi="Times New Roman" w:cs="Times New Roman"/>
                <w:sz w:val="24"/>
                <w:szCs w:val="24"/>
                <w:lang w:val="en-US"/>
              </w:rPr>
              <w:t xml:space="preserve">X </w:t>
            </w:r>
            <w:r w:rsidRPr="00A87233">
              <w:rPr>
                <w:rFonts w:ascii="Times New Roman" w:hAnsi="Times New Roman" w:cs="Times New Roman"/>
                <w:sz w:val="24"/>
                <w:szCs w:val="24"/>
              </w:rPr>
              <w:t>семестр</w:t>
            </w:r>
          </w:p>
        </w:tc>
        <w:tc>
          <w:tcPr>
            <w:tcW w:w="2971" w:type="dxa"/>
          </w:tcPr>
          <w:p w14:paraId="2FE93C49" w14:textId="231D76E2" w:rsidR="00CE0393" w:rsidRPr="00A87233" w:rsidRDefault="00CE0393" w:rsidP="00CE0393">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№№__</w:t>
            </w:r>
            <w:r>
              <w:rPr>
                <w:rFonts w:ascii="Times New Roman" w:hAnsi="Times New Roman" w:cs="Times New Roman"/>
                <w:sz w:val="24"/>
                <w:szCs w:val="24"/>
              </w:rPr>
              <w:t>2</w:t>
            </w:r>
            <w:r w:rsidRPr="00A87233">
              <w:rPr>
                <w:rFonts w:ascii="Times New Roman" w:hAnsi="Times New Roman" w:cs="Times New Roman"/>
                <w:sz w:val="24"/>
                <w:szCs w:val="24"/>
              </w:rPr>
              <w:t>_</w:t>
            </w:r>
          </w:p>
          <w:p w14:paraId="244ED181" w14:textId="42126415" w:rsidR="008D70E9" w:rsidRPr="00A87233" w:rsidRDefault="00CE0393" w:rsidP="00CE0393">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Теми для самостійного опрацювання №№___</w:t>
            </w:r>
            <w:r>
              <w:rPr>
                <w:rFonts w:ascii="Times New Roman" w:hAnsi="Times New Roman" w:cs="Times New Roman"/>
                <w:sz w:val="24"/>
                <w:szCs w:val="24"/>
              </w:rPr>
              <w:t>2</w:t>
            </w:r>
            <w:r w:rsidRPr="00A87233">
              <w:rPr>
                <w:rFonts w:ascii="Times New Roman" w:hAnsi="Times New Roman" w:cs="Times New Roman"/>
                <w:sz w:val="24"/>
                <w:szCs w:val="24"/>
              </w:rPr>
              <w:t>___</w:t>
            </w:r>
          </w:p>
        </w:tc>
      </w:tr>
      <w:tr w:rsidR="008D70E9" w:rsidRPr="00A87233" w14:paraId="7989C3AD" w14:textId="77777777" w:rsidTr="008D70E9">
        <w:tc>
          <w:tcPr>
            <w:tcW w:w="3288" w:type="dxa"/>
          </w:tcPr>
          <w:p w14:paraId="5CAAFEC6" w14:textId="26009379" w:rsidR="008D70E9" w:rsidRPr="00A87233" w:rsidRDefault="008D70E9" w:rsidP="008D70E9">
            <w:pPr>
              <w:pStyle w:val="ListParagraph"/>
              <w:ind w:left="0"/>
              <w:jc w:val="both"/>
              <w:rPr>
                <w:rFonts w:ascii="Times New Roman" w:hAnsi="Times New Roman" w:cs="Times New Roman"/>
                <w:sz w:val="24"/>
                <w:szCs w:val="24"/>
              </w:rPr>
            </w:pPr>
            <w:r>
              <w:t xml:space="preserve">Тема </w:t>
            </w:r>
            <w:r>
              <w:t>3</w:t>
            </w:r>
            <w:r>
              <w:t xml:space="preserve">. </w:t>
            </w:r>
            <w:r w:rsidRPr="003A337A">
              <w:t>Знеболення в щелепно-лицевій хірургії. Запальні процеси щелепно-лицевої ділянки.</w:t>
            </w:r>
          </w:p>
        </w:tc>
        <w:tc>
          <w:tcPr>
            <w:tcW w:w="3375" w:type="dxa"/>
          </w:tcPr>
          <w:p w14:paraId="26FCD12A" w14:textId="726F2D38" w:rsidR="008D70E9" w:rsidRPr="00A87233" w:rsidRDefault="008D70E9" w:rsidP="008D70E9">
            <w:pPr>
              <w:pStyle w:val="ListParagraph"/>
              <w:ind w:left="0"/>
              <w:jc w:val="both"/>
              <w:rPr>
                <w:rFonts w:ascii="Times New Roman" w:hAnsi="Times New Roman" w:cs="Times New Roman"/>
                <w:sz w:val="24"/>
                <w:szCs w:val="24"/>
              </w:rPr>
            </w:pPr>
            <w:r>
              <w:rPr>
                <w:rFonts w:ascii="Times New Roman" w:hAnsi="Times New Roman" w:cs="Times New Roman"/>
                <w:sz w:val="24"/>
                <w:szCs w:val="24"/>
                <w:lang w:val="en-US"/>
              </w:rPr>
              <w:t>IX</w:t>
            </w:r>
            <w:r>
              <w:rPr>
                <w:rFonts w:ascii="Times New Roman" w:hAnsi="Times New Roman" w:cs="Times New Roman"/>
                <w:sz w:val="24"/>
                <w:szCs w:val="24"/>
              </w:rPr>
              <w:t>/</w:t>
            </w:r>
            <w:r>
              <w:rPr>
                <w:rFonts w:ascii="Times New Roman" w:hAnsi="Times New Roman" w:cs="Times New Roman"/>
                <w:sz w:val="24"/>
                <w:szCs w:val="24"/>
                <w:lang w:val="en-US"/>
              </w:rPr>
              <w:t xml:space="preserve">X </w:t>
            </w:r>
            <w:r w:rsidRPr="00A87233">
              <w:rPr>
                <w:rFonts w:ascii="Times New Roman" w:hAnsi="Times New Roman" w:cs="Times New Roman"/>
                <w:sz w:val="24"/>
                <w:szCs w:val="24"/>
              </w:rPr>
              <w:t>семестр</w:t>
            </w:r>
          </w:p>
        </w:tc>
        <w:tc>
          <w:tcPr>
            <w:tcW w:w="2971" w:type="dxa"/>
          </w:tcPr>
          <w:p w14:paraId="569655F1" w14:textId="5110F3A2" w:rsidR="00CE0393" w:rsidRPr="00A87233" w:rsidRDefault="00CE0393" w:rsidP="00CE0393">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№№__</w:t>
            </w:r>
            <w:r>
              <w:rPr>
                <w:rFonts w:ascii="Times New Roman" w:hAnsi="Times New Roman" w:cs="Times New Roman"/>
                <w:sz w:val="24"/>
                <w:szCs w:val="24"/>
              </w:rPr>
              <w:t>3</w:t>
            </w:r>
            <w:r w:rsidRPr="00A87233">
              <w:rPr>
                <w:rFonts w:ascii="Times New Roman" w:hAnsi="Times New Roman" w:cs="Times New Roman"/>
                <w:sz w:val="24"/>
                <w:szCs w:val="24"/>
              </w:rPr>
              <w:t>_</w:t>
            </w:r>
          </w:p>
          <w:p w14:paraId="4BF10CED" w14:textId="7491FB02" w:rsidR="008D70E9" w:rsidRPr="00A87233" w:rsidRDefault="00CE0393" w:rsidP="00CE0393">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Теми для самостійного опрацювання №№___</w:t>
            </w:r>
            <w:r>
              <w:rPr>
                <w:rFonts w:ascii="Times New Roman" w:hAnsi="Times New Roman" w:cs="Times New Roman"/>
                <w:sz w:val="24"/>
                <w:szCs w:val="24"/>
              </w:rPr>
              <w:t>3</w:t>
            </w:r>
            <w:r w:rsidRPr="00A87233">
              <w:rPr>
                <w:rFonts w:ascii="Times New Roman" w:hAnsi="Times New Roman" w:cs="Times New Roman"/>
                <w:sz w:val="24"/>
                <w:szCs w:val="24"/>
              </w:rPr>
              <w:t>___</w:t>
            </w:r>
          </w:p>
        </w:tc>
      </w:tr>
      <w:tr w:rsidR="008D70E9" w:rsidRPr="00A87233" w14:paraId="46DA44B8" w14:textId="77777777" w:rsidTr="008D70E9">
        <w:tc>
          <w:tcPr>
            <w:tcW w:w="3288" w:type="dxa"/>
          </w:tcPr>
          <w:p w14:paraId="50FCDE94" w14:textId="6C0A2D2F" w:rsidR="008D70E9" w:rsidRPr="00A87233" w:rsidRDefault="008D70E9" w:rsidP="008D70E9">
            <w:pPr>
              <w:pStyle w:val="ListParagraph"/>
              <w:ind w:left="0"/>
              <w:jc w:val="both"/>
              <w:rPr>
                <w:rFonts w:ascii="Times New Roman" w:hAnsi="Times New Roman" w:cs="Times New Roman"/>
                <w:sz w:val="24"/>
                <w:szCs w:val="24"/>
              </w:rPr>
            </w:pPr>
            <w:r>
              <w:t xml:space="preserve">Тема </w:t>
            </w:r>
            <w:r>
              <w:t>4</w:t>
            </w:r>
            <w:r>
              <w:t xml:space="preserve">. </w:t>
            </w:r>
            <w:r w:rsidRPr="003A337A">
              <w:t>Доброякісні, злоякісні новоутворення щелепно-лицевої ділянки. Пошкодження м'яких тканин і кісток щелепно-лицевої ділянки. Черепно-лицева травма.</w:t>
            </w:r>
          </w:p>
        </w:tc>
        <w:tc>
          <w:tcPr>
            <w:tcW w:w="3375" w:type="dxa"/>
          </w:tcPr>
          <w:p w14:paraId="0FF3B879" w14:textId="2E26C231" w:rsidR="008D70E9" w:rsidRPr="00A87233" w:rsidRDefault="008D70E9" w:rsidP="008D70E9">
            <w:pPr>
              <w:pStyle w:val="ListParagraph"/>
              <w:ind w:left="0"/>
              <w:jc w:val="both"/>
              <w:rPr>
                <w:rFonts w:ascii="Times New Roman" w:hAnsi="Times New Roman" w:cs="Times New Roman"/>
                <w:sz w:val="24"/>
                <w:szCs w:val="24"/>
              </w:rPr>
            </w:pPr>
            <w:r>
              <w:rPr>
                <w:rFonts w:ascii="Times New Roman" w:hAnsi="Times New Roman" w:cs="Times New Roman"/>
                <w:sz w:val="24"/>
                <w:szCs w:val="24"/>
                <w:lang w:val="en-US"/>
              </w:rPr>
              <w:t>IX</w:t>
            </w:r>
            <w:r>
              <w:rPr>
                <w:rFonts w:ascii="Times New Roman" w:hAnsi="Times New Roman" w:cs="Times New Roman"/>
                <w:sz w:val="24"/>
                <w:szCs w:val="24"/>
              </w:rPr>
              <w:t>/</w:t>
            </w:r>
            <w:r>
              <w:rPr>
                <w:rFonts w:ascii="Times New Roman" w:hAnsi="Times New Roman" w:cs="Times New Roman"/>
                <w:sz w:val="24"/>
                <w:szCs w:val="24"/>
                <w:lang w:val="en-US"/>
              </w:rPr>
              <w:t xml:space="preserve">X </w:t>
            </w:r>
            <w:r w:rsidRPr="00A87233">
              <w:rPr>
                <w:rFonts w:ascii="Times New Roman" w:hAnsi="Times New Roman" w:cs="Times New Roman"/>
                <w:sz w:val="24"/>
                <w:szCs w:val="24"/>
              </w:rPr>
              <w:t>семестр</w:t>
            </w:r>
          </w:p>
        </w:tc>
        <w:tc>
          <w:tcPr>
            <w:tcW w:w="2971" w:type="dxa"/>
          </w:tcPr>
          <w:p w14:paraId="1F577410" w14:textId="1B1E85E4" w:rsidR="00CE0393" w:rsidRPr="00A87233" w:rsidRDefault="00CE0393" w:rsidP="00CE0393">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№№__</w:t>
            </w:r>
            <w:r>
              <w:rPr>
                <w:rFonts w:ascii="Times New Roman" w:hAnsi="Times New Roman" w:cs="Times New Roman"/>
                <w:sz w:val="24"/>
                <w:szCs w:val="24"/>
              </w:rPr>
              <w:t>4</w:t>
            </w:r>
            <w:r w:rsidRPr="00A87233">
              <w:rPr>
                <w:rFonts w:ascii="Times New Roman" w:hAnsi="Times New Roman" w:cs="Times New Roman"/>
                <w:sz w:val="24"/>
                <w:szCs w:val="24"/>
              </w:rPr>
              <w:t>_</w:t>
            </w:r>
          </w:p>
          <w:p w14:paraId="13F8B23B" w14:textId="01FD89B0" w:rsidR="008D70E9" w:rsidRPr="00A87233" w:rsidRDefault="00CE0393" w:rsidP="00CE0393">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Теми для самостійного опрацювання №№___</w:t>
            </w:r>
            <w:r>
              <w:rPr>
                <w:rFonts w:ascii="Times New Roman" w:hAnsi="Times New Roman" w:cs="Times New Roman"/>
                <w:sz w:val="24"/>
                <w:szCs w:val="24"/>
              </w:rPr>
              <w:t>4</w:t>
            </w:r>
            <w:r w:rsidRPr="00A87233">
              <w:rPr>
                <w:rFonts w:ascii="Times New Roman" w:hAnsi="Times New Roman" w:cs="Times New Roman"/>
                <w:sz w:val="24"/>
                <w:szCs w:val="24"/>
              </w:rPr>
              <w:t>___</w:t>
            </w:r>
          </w:p>
        </w:tc>
      </w:tr>
      <w:tr w:rsidR="008D70E9" w:rsidRPr="00A87233" w14:paraId="1528AC8A" w14:textId="77777777" w:rsidTr="008D70E9">
        <w:tc>
          <w:tcPr>
            <w:tcW w:w="3288" w:type="dxa"/>
          </w:tcPr>
          <w:p w14:paraId="23F4C2DB" w14:textId="4CD23B1B" w:rsidR="008D70E9" w:rsidRPr="00A87233" w:rsidRDefault="008D70E9" w:rsidP="008D70E9">
            <w:pPr>
              <w:pStyle w:val="ListParagraph"/>
              <w:ind w:left="0"/>
              <w:jc w:val="both"/>
              <w:rPr>
                <w:rFonts w:ascii="Times New Roman" w:hAnsi="Times New Roman" w:cs="Times New Roman"/>
                <w:sz w:val="24"/>
                <w:szCs w:val="24"/>
              </w:rPr>
            </w:pPr>
            <w:r>
              <w:t xml:space="preserve">Тема </w:t>
            </w:r>
            <w:r>
              <w:t>5</w:t>
            </w:r>
            <w:r>
              <w:t xml:space="preserve">. </w:t>
            </w:r>
            <w:r w:rsidRPr="003A337A">
              <w:t>Підсумковий контроль (ПК)</w:t>
            </w:r>
          </w:p>
        </w:tc>
        <w:tc>
          <w:tcPr>
            <w:tcW w:w="3375" w:type="dxa"/>
          </w:tcPr>
          <w:p w14:paraId="7FE411EA" w14:textId="1FF4AD97" w:rsidR="008D70E9" w:rsidRPr="00A87233" w:rsidRDefault="008D70E9" w:rsidP="008D70E9">
            <w:pPr>
              <w:pStyle w:val="ListParagraph"/>
              <w:ind w:left="0"/>
              <w:jc w:val="both"/>
              <w:rPr>
                <w:rFonts w:ascii="Times New Roman" w:hAnsi="Times New Roman" w:cs="Times New Roman"/>
                <w:sz w:val="24"/>
                <w:szCs w:val="24"/>
              </w:rPr>
            </w:pPr>
            <w:r>
              <w:rPr>
                <w:rFonts w:ascii="Times New Roman" w:hAnsi="Times New Roman" w:cs="Times New Roman"/>
                <w:sz w:val="24"/>
                <w:szCs w:val="24"/>
                <w:lang w:val="en-US"/>
              </w:rPr>
              <w:t>IX</w:t>
            </w:r>
            <w:r>
              <w:rPr>
                <w:rFonts w:ascii="Times New Roman" w:hAnsi="Times New Roman" w:cs="Times New Roman"/>
                <w:sz w:val="24"/>
                <w:szCs w:val="24"/>
              </w:rPr>
              <w:t>/</w:t>
            </w:r>
            <w:r>
              <w:rPr>
                <w:rFonts w:ascii="Times New Roman" w:hAnsi="Times New Roman" w:cs="Times New Roman"/>
                <w:sz w:val="24"/>
                <w:szCs w:val="24"/>
                <w:lang w:val="en-US"/>
              </w:rPr>
              <w:t xml:space="preserve">X </w:t>
            </w:r>
            <w:r w:rsidRPr="00A87233">
              <w:rPr>
                <w:rFonts w:ascii="Times New Roman" w:hAnsi="Times New Roman" w:cs="Times New Roman"/>
                <w:sz w:val="24"/>
                <w:szCs w:val="24"/>
              </w:rPr>
              <w:t>семестр</w:t>
            </w:r>
          </w:p>
        </w:tc>
        <w:tc>
          <w:tcPr>
            <w:tcW w:w="2971" w:type="dxa"/>
          </w:tcPr>
          <w:p w14:paraId="7697D88F" w14:textId="29A33E3F" w:rsidR="00CE0393" w:rsidRPr="00A87233" w:rsidRDefault="00CE0393" w:rsidP="00CE0393">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№№__</w:t>
            </w:r>
            <w:r>
              <w:rPr>
                <w:rFonts w:ascii="Times New Roman" w:hAnsi="Times New Roman" w:cs="Times New Roman"/>
                <w:sz w:val="24"/>
                <w:szCs w:val="24"/>
              </w:rPr>
              <w:t>5</w:t>
            </w:r>
            <w:r w:rsidRPr="00A87233">
              <w:rPr>
                <w:rFonts w:ascii="Times New Roman" w:hAnsi="Times New Roman" w:cs="Times New Roman"/>
                <w:sz w:val="24"/>
                <w:szCs w:val="24"/>
              </w:rPr>
              <w:t>_</w:t>
            </w:r>
          </w:p>
          <w:p w14:paraId="6B902D59" w14:textId="358BEB25" w:rsidR="008D70E9" w:rsidRPr="00A87233" w:rsidRDefault="00CE0393" w:rsidP="00CE0393">
            <w:pPr>
              <w:pStyle w:val="ListParagraph"/>
              <w:ind w:left="0"/>
              <w:jc w:val="both"/>
              <w:rPr>
                <w:rFonts w:ascii="Times New Roman" w:hAnsi="Times New Roman" w:cs="Times New Roman"/>
                <w:sz w:val="24"/>
                <w:szCs w:val="24"/>
              </w:rPr>
            </w:pPr>
            <w:r w:rsidRPr="00A87233">
              <w:rPr>
                <w:rFonts w:ascii="Times New Roman" w:hAnsi="Times New Roman" w:cs="Times New Roman"/>
                <w:sz w:val="24"/>
                <w:szCs w:val="24"/>
              </w:rPr>
              <w:t>Теми для самостійного опрацювання №№___</w:t>
            </w:r>
            <w:r>
              <w:rPr>
                <w:rFonts w:ascii="Times New Roman" w:hAnsi="Times New Roman" w:cs="Times New Roman"/>
                <w:sz w:val="24"/>
                <w:szCs w:val="24"/>
              </w:rPr>
              <w:t>5</w:t>
            </w:r>
            <w:r w:rsidRPr="00A87233">
              <w:rPr>
                <w:rFonts w:ascii="Times New Roman" w:hAnsi="Times New Roman" w:cs="Times New Roman"/>
                <w:sz w:val="24"/>
                <w:szCs w:val="24"/>
              </w:rPr>
              <w:t>___</w:t>
            </w:r>
          </w:p>
        </w:tc>
      </w:tr>
    </w:tbl>
    <w:p w14:paraId="01E475EB" w14:textId="1A1ECEFC" w:rsidR="001B7BE9" w:rsidRDefault="001B7BE9" w:rsidP="001B7BE9">
      <w:pPr>
        <w:pStyle w:val="ListParagraph"/>
        <w:jc w:val="both"/>
        <w:rPr>
          <w:rFonts w:ascii="Times New Roman" w:hAnsi="Times New Roman" w:cs="Times New Roman"/>
          <w:sz w:val="24"/>
          <w:szCs w:val="24"/>
        </w:rPr>
      </w:pPr>
      <w:r w:rsidRPr="00A87233">
        <w:rPr>
          <w:rFonts w:ascii="Times New Roman" w:hAnsi="Times New Roman" w:cs="Times New Roman"/>
          <w:sz w:val="24"/>
          <w:szCs w:val="24"/>
        </w:rPr>
        <w:t>Дисципліна включає ___</w:t>
      </w:r>
      <w:r w:rsidR="00CE0393">
        <w:rPr>
          <w:rFonts w:ascii="Times New Roman" w:hAnsi="Times New Roman" w:cs="Times New Roman"/>
          <w:sz w:val="24"/>
          <w:szCs w:val="24"/>
        </w:rPr>
        <w:t>5</w:t>
      </w:r>
      <w:r w:rsidRPr="00A87233">
        <w:rPr>
          <w:rFonts w:ascii="Times New Roman" w:hAnsi="Times New Roman" w:cs="Times New Roman"/>
          <w:sz w:val="24"/>
          <w:szCs w:val="24"/>
        </w:rPr>
        <w:t>__ тем</w:t>
      </w:r>
      <w:r w:rsidR="00CE0393">
        <w:rPr>
          <w:rFonts w:ascii="Times New Roman" w:hAnsi="Times New Roman" w:cs="Times New Roman"/>
          <w:sz w:val="24"/>
          <w:szCs w:val="24"/>
        </w:rPr>
        <w:t>.</w:t>
      </w:r>
    </w:p>
    <w:p w14:paraId="42AF0A63" w14:textId="77777777" w:rsidR="00CE0393" w:rsidRPr="00CE0393" w:rsidRDefault="00CE0393" w:rsidP="00CE0393">
      <w:pPr>
        <w:pStyle w:val="ListParagraph"/>
        <w:ind w:left="0"/>
        <w:jc w:val="both"/>
        <w:rPr>
          <w:rFonts w:ascii="Times New Roman" w:hAnsi="Times New Roman" w:cs="Times New Roman"/>
          <w:sz w:val="24"/>
          <w:szCs w:val="24"/>
        </w:rPr>
      </w:pPr>
      <w:r w:rsidRPr="00CE0393">
        <w:rPr>
          <w:rFonts w:ascii="Times New Roman" w:hAnsi="Times New Roman" w:cs="Times New Roman"/>
          <w:sz w:val="24"/>
          <w:szCs w:val="24"/>
        </w:rPr>
        <w:t>1.</w:t>
      </w:r>
      <w:r w:rsidRPr="00CE0393">
        <w:rPr>
          <w:rFonts w:ascii="Times New Roman" w:hAnsi="Times New Roman" w:cs="Times New Roman"/>
          <w:sz w:val="24"/>
          <w:szCs w:val="24"/>
        </w:rPr>
        <w:tab/>
        <w:t>Організація стоматологічної допомоги населенню в Україні. Основні етапи розвитку тимчасових і постійних зубів. Карієс та його ускладнення в тимчасових і постійних зубах у дітей: причини розвитку, основні клінічні ознаки, принципи лікування, профілактика. Невідкладна допомога. Захворювання тканин пародонта у дітей: Причини розвитку, клінічні ознаки захворювань, принципи лікування, профілактика. Прояви в порожнині рота інфекційних та соматичних захворювань дітей. Основні заходи первинної профілактики стоматологічних захворювань.</w:t>
      </w:r>
    </w:p>
    <w:p w14:paraId="502E4810" w14:textId="77777777" w:rsidR="00CE0393" w:rsidRPr="00CE0393" w:rsidRDefault="00CE0393" w:rsidP="00CE0393">
      <w:pPr>
        <w:pStyle w:val="ListParagraph"/>
        <w:ind w:left="0"/>
        <w:jc w:val="both"/>
        <w:rPr>
          <w:rFonts w:ascii="Times New Roman" w:hAnsi="Times New Roman" w:cs="Times New Roman"/>
          <w:sz w:val="24"/>
          <w:szCs w:val="24"/>
        </w:rPr>
      </w:pPr>
      <w:r w:rsidRPr="00CE0393">
        <w:rPr>
          <w:rFonts w:ascii="Times New Roman" w:hAnsi="Times New Roman" w:cs="Times New Roman"/>
          <w:sz w:val="24"/>
          <w:szCs w:val="24"/>
        </w:rPr>
        <w:t>2.</w:t>
      </w:r>
      <w:r w:rsidRPr="00CE0393">
        <w:rPr>
          <w:rFonts w:ascii="Times New Roman" w:hAnsi="Times New Roman" w:cs="Times New Roman"/>
          <w:sz w:val="24"/>
          <w:szCs w:val="24"/>
        </w:rPr>
        <w:tab/>
        <w:t>Диференціальна діагностика больового синдрому в терапевтичній стоматології. Невідкладна допомога. Захворювання твердих тканин зуба, пульпи та періодонта. Захворювання тканин пародонта: клініка, профілактика та принципи лікування. Зв"язок захворювань пародонта з патологією органів та систем (травною, ендокринною, серцево-судинною, нервовою). Захворювання СОПР. Диференційна діагностика виразок СОПР різного ґенезу.</w:t>
      </w:r>
    </w:p>
    <w:p w14:paraId="1A8F6E53" w14:textId="77777777" w:rsidR="00CE0393" w:rsidRPr="00CE0393" w:rsidRDefault="00CE0393" w:rsidP="00CE0393">
      <w:pPr>
        <w:pStyle w:val="ListParagraph"/>
        <w:ind w:left="0"/>
        <w:jc w:val="both"/>
        <w:rPr>
          <w:rFonts w:ascii="Times New Roman" w:hAnsi="Times New Roman" w:cs="Times New Roman"/>
          <w:sz w:val="24"/>
          <w:szCs w:val="24"/>
        </w:rPr>
      </w:pPr>
      <w:r w:rsidRPr="00CE0393">
        <w:rPr>
          <w:rFonts w:ascii="Times New Roman" w:hAnsi="Times New Roman" w:cs="Times New Roman"/>
          <w:sz w:val="24"/>
          <w:szCs w:val="24"/>
        </w:rPr>
        <w:t>3.</w:t>
      </w:r>
      <w:r w:rsidRPr="00CE0393">
        <w:rPr>
          <w:rFonts w:ascii="Times New Roman" w:hAnsi="Times New Roman" w:cs="Times New Roman"/>
          <w:sz w:val="24"/>
          <w:szCs w:val="24"/>
        </w:rPr>
        <w:tab/>
        <w:t>Знеболення в щелепно-лицевій хірургії. Запальні процеси щелепно-лицевої ділянки.</w:t>
      </w:r>
    </w:p>
    <w:p w14:paraId="0B8817D5" w14:textId="77777777" w:rsidR="00CE0393" w:rsidRPr="00CE0393" w:rsidRDefault="00CE0393" w:rsidP="00CE0393">
      <w:pPr>
        <w:pStyle w:val="ListParagraph"/>
        <w:ind w:left="0"/>
        <w:jc w:val="both"/>
        <w:rPr>
          <w:rFonts w:ascii="Times New Roman" w:hAnsi="Times New Roman" w:cs="Times New Roman"/>
          <w:sz w:val="24"/>
          <w:szCs w:val="24"/>
        </w:rPr>
      </w:pPr>
      <w:r w:rsidRPr="00CE0393">
        <w:rPr>
          <w:rFonts w:ascii="Times New Roman" w:hAnsi="Times New Roman" w:cs="Times New Roman"/>
          <w:sz w:val="24"/>
          <w:szCs w:val="24"/>
        </w:rPr>
        <w:t>4.</w:t>
      </w:r>
      <w:r w:rsidRPr="00CE0393">
        <w:rPr>
          <w:rFonts w:ascii="Times New Roman" w:hAnsi="Times New Roman" w:cs="Times New Roman"/>
          <w:sz w:val="24"/>
          <w:szCs w:val="24"/>
        </w:rPr>
        <w:tab/>
        <w:t>Доброякісні, злоякісні новоутворення щелепно-лицевої ділянки. Пошкодження м'яких тканин і кісток щелепно-лицевої ділянки. Черепно-лицева травма.</w:t>
      </w:r>
    </w:p>
    <w:p w14:paraId="2AF75711" w14:textId="7F070A43" w:rsidR="00CE0393" w:rsidRPr="00A87233" w:rsidRDefault="00CE0393" w:rsidP="00CE0393">
      <w:pPr>
        <w:pStyle w:val="ListParagraph"/>
        <w:ind w:left="0"/>
        <w:jc w:val="both"/>
        <w:rPr>
          <w:rFonts w:ascii="Times New Roman" w:hAnsi="Times New Roman" w:cs="Times New Roman"/>
          <w:sz w:val="24"/>
          <w:szCs w:val="24"/>
        </w:rPr>
      </w:pPr>
      <w:r w:rsidRPr="00CE0393">
        <w:rPr>
          <w:rFonts w:ascii="Times New Roman" w:hAnsi="Times New Roman" w:cs="Times New Roman"/>
          <w:sz w:val="24"/>
          <w:szCs w:val="24"/>
        </w:rPr>
        <w:t>5.</w:t>
      </w:r>
      <w:r w:rsidRPr="00CE0393">
        <w:rPr>
          <w:rFonts w:ascii="Times New Roman" w:hAnsi="Times New Roman" w:cs="Times New Roman"/>
          <w:sz w:val="24"/>
          <w:szCs w:val="24"/>
        </w:rPr>
        <w:tab/>
        <w:t>Підсумковий контроль (ПК)</w:t>
      </w:r>
    </w:p>
    <w:p w14:paraId="0563F95B" w14:textId="0656BC5C" w:rsidR="001B7BE9" w:rsidRPr="00A87233" w:rsidRDefault="001B7BE9" w:rsidP="001B7BE9">
      <w:pPr>
        <w:tabs>
          <w:tab w:val="left" w:pos="3300"/>
        </w:tabs>
        <w:spacing w:after="0"/>
        <w:jc w:val="both"/>
        <w:rPr>
          <w:rFonts w:ascii="Times New Roman" w:hAnsi="Times New Roman" w:cs="Times New Roman"/>
          <w:sz w:val="24"/>
          <w:szCs w:val="24"/>
        </w:rPr>
      </w:pPr>
      <w:r w:rsidRPr="00A87233">
        <w:rPr>
          <w:rFonts w:ascii="Times New Roman" w:hAnsi="Times New Roman" w:cs="Times New Roman"/>
          <w:sz w:val="24"/>
          <w:szCs w:val="24"/>
        </w:rPr>
        <w:t xml:space="preserve">Теми лекційного курсу розкривають проблемні питання відповідних розділів </w:t>
      </w:r>
      <w:r w:rsidR="00CE0393">
        <w:rPr>
          <w:rFonts w:ascii="Times New Roman" w:hAnsi="Times New Roman" w:cs="Times New Roman"/>
          <w:sz w:val="24"/>
          <w:szCs w:val="24"/>
        </w:rPr>
        <w:t>основ стоматології</w:t>
      </w:r>
      <w:r w:rsidRPr="00A87233">
        <w:rPr>
          <w:rFonts w:ascii="Times New Roman" w:hAnsi="Times New Roman" w:cs="Times New Roman"/>
          <w:sz w:val="24"/>
          <w:szCs w:val="24"/>
        </w:rPr>
        <w:t xml:space="preserve">. </w:t>
      </w:r>
    </w:p>
    <w:p w14:paraId="6761C95C" w14:textId="77777777" w:rsidR="001B7BE9" w:rsidRPr="00A87233" w:rsidRDefault="001B7BE9" w:rsidP="001B7BE9">
      <w:pPr>
        <w:tabs>
          <w:tab w:val="left" w:pos="3300"/>
        </w:tabs>
        <w:spacing w:after="0"/>
        <w:jc w:val="both"/>
        <w:rPr>
          <w:rFonts w:ascii="Times New Roman" w:hAnsi="Times New Roman" w:cs="Times New Roman"/>
          <w:sz w:val="24"/>
          <w:szCs w:val="24"/>
        </w:rPr>
      </w:pPr>
      <w:r w:rsidRPr="00A87233">
        <w:rPr>
          <w:rFonts w:ascii="Times New Roman" w:hAnsi="Times New Roman" w:cs="Times New Roman"/>
          <w:sz w:val="24"/>
          <w:szCs w:val="24"/>
        </w:rPr>
        <w:t xml:space="preserve">Практичні заняття передбачають теоретичне обґрунтування основних питань теми та засвоєння наступних практичних навичок: </w:t>
      </w:r>
    </w:p>
    <w:p w14:paraId="171E37D2" w14:textId="77777777" w:rsidR="00CE0393" w:rsidRPr="00CE0393" w:rsidRDefault="00CE0393" w:rsidP="00CE0393">
      <w:pPr>
        <w:numPr>
          <w:ilvl w:val="0"/>
          <w:numId w:val="7"/>
        </w:numPr>
        <w:spacing w:after="0"/>
        <w:jc w:val="both"/>
        <w:rPr>
          <w:rFonts w:ascii="Times New Roman" w:hAnsi="Times New Roman" w:cs="Times New Roman"/>
          <w:sz w:val="24"/>
          <w:szCs w:val="24"/>
        </w:rPr>
      </w:pPr>
      <w:bookmarkStart w:id="3" w:name="_Hlk63097548"/>
      <w:r w:rsidRPr="00CE0393">
        <w:rPr>
          <w:rFonts w:ascii="Times New Roman" w:hAnsi="Times New Roman" w:cs="Times New Roman"/>
          <w:sz w:val="24"/>
          <w:szCs w:val="24"/>
        </w:rPr>
        <w:t>Вміти зібрати скарги, анамнез захворювання і життя пацієнтів із основними стоматологічними захворюваннями порожнини рота (зубів, пародонта, СОПР) та щелепно-лицевої ділянки: запальними захворюваннями, новоутворенями, травмами.</w:t>
      </w:r>
    </w:p>
    <w:p w14:paraId="7D502616" w14:textId="77777777" w:rsidR="00CE0393" w:rsidRPr="00CE0393" w:rsidRDefault="00CE0393" w:rsidP="00CE0393">
      <w:pPr>
        <w:numPr>
          <w:ilvl w:val="0"/>
          <w:numId w:val="7"/>
        </w:numPr>
        <w:spacing w:after="0"/>
        <w:jc w:val="both"/>
        <w:rPr>
          <w:rFonts w:ascii="Times New Roman" w:hAnsi="Times New Roman" w:cs="Times New Roman"/>
          <w:sz w:val="24"/>
          <w:szCs w:val="24"/>
        </w:rPr>
      </w:pPr>
      <w:r w:rsidRPr="00CE0393">
        <w:rPr>
          <w:rFonts w:ascii="Times New Roman" w:hAnsi="Times New Roman" w:cs="Times New Roman"/>
          <w:sz w:val="24"/>
          <w:szCs w:val="24"/>
        </w:rPr>
        <w:lastRenderedPageBreak/>
        <w:t>Вміти провести об’єктивне обстеження пацієнта: зовнішній вигляд, стан щелепно-лицевої ділянки та порожнини рота: твердих тканин зубів, пародонта, СОПР (огляд, зондування, перкусія, пальпація).</w:t>
      </w:r>
    </w:p>
    <w:p w14:paraId="06D2200B"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призначити (при необхідності) додаткові методи обстеження</w:t>
      </w:r>
    </w:p>
    <w:p w14:paraId="4623F7D3"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визначити необхідність направлення на консультацію до педіатра або інших вузьких спеціалістів.</w:t>
      </w:r>
    </w:p>
    <w:p w14:paraId="6CE72B79"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дати оцінку стану гігієни порожнини рота.</w:t>
      </w:r>
    </w:p>
    <w:p w14:paraId="7B7BA848"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дати оцінку стану твердих тканин зубів.</w:t>
      </w:r>
    </w:p>
    <w:p w14:paraId="51F3BE94"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дати оцінку стану тканин пародонта.</w:t>
      </w:r>
    </w:p>
    <w:p w14:paraId="0EE30750"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дати оцінку стану слизової оболонки порожнин рота.</w:t>
      </w:r>
    </w:p>
    <w:p w14:paraId="369C4FD8"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дати оцінку прикусу (ортогнатичний або патологічний).</w:t>
      </w:r>
    </w:p>
    <w:p w14:paraId="25AFEBC2"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скласти план профілактики при захворюваннях зубів, тканин пародонта (гінгівіт, пародонтит) та СОПР.</w:t>
      </w:r>
    </w:p>
    <w:p w14:paraId="68F44698"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надати рекомендації щодо вибору засобів індивідуальної гігієни порожнини рота залежно від стоматологічного статусу.</w:t>
      </w:r>
    </w:p>
    <w:p w14:paraId="7E451C3E"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Вміти скласти план надання невідкладної доспеціалізованої допомоги при основних стоматологічних захворюваннях.</w:t>
      </w:r>
    </w:p>
    <w:p w14:paraId="3C596D5C"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Опанування навичками надання медичної допомоги пацієнтіам із запальними захворюваннями, новоутвореннями та травмами щелепно-лицевої ділянки, в тому числі від вогнестрільних та осколкових поранень..</w:t>
      </w:r>
    </w:p>
    <w:p w14:paraId="4DC53F8F"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Опанування навичками трактування даних ренгенограм, даних КТ, МРТ черепа при запальних захворювання, новоутворення, травмах зубо-щелепної системи.</w:t>
      </w:r>
    </w:p>
    <w:p w14:paraId="23242253"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Опанування навичками трактування даних біохімічного аналізу крові при запальних захворювання, новоутворення, травмах зубо-щелепної системи.</w:t>
      </w:r>
    </w:p>
    <w:p w14:paraId="3C4587AB" w14:textId="77777777" w:rsidR="00CE0393" w:rsidRPr="00CE0393" w:rsidRDefault="00CE0393" w:rsidP="00CE0393">
      <w:pPr>
        <w:numPr>
          <w:ilvl w:val="0"/>
          <w:numId w:val="7"/>
        </w:numPr>
        <w:spacing w:after="0"/>
        <w:jc w:val="both"/>
        <w:rPr>
          <w:rFonts w:ascii="Times New Roman" w:hAnsi="Times New Roman" w:cs="Times New Roman"/>
          <w:sz w:val="24"/>
          <w:szCs w:val="24"/>
          <w:lang w:val="ru-RU"/>
        </w:rPr>
      </w:pPr>
      <w:r w:rsidRPr="00CE0393">
        <w:rPr>
          <w:rFonts w:ascii="Times New Roman" w:hAnsi="Times New Roman" w:cs="Times New Roman"/>
          <w:sz w:val="24"/>
          <w:szCs w:val="24"/>
        </w:rPr>
        <w:t>Опанування навичками трактування показників функції зовнішнього дихання при запальних захворювання, новоутворення, травмах зубо-щелепної</w:t>
      </w:r>
    </w:p>
    <w:p w14:paraId="527289D4" w14:textId="77777777" w:rsidR="00CE0393" w:rsidRPr="00CE0393" w:rsidRDefault="00CE0393" w:rsidP="00CE0393">
      <w:pPr>
        <w:spacing w:after="0"/>
        <w:jc w:val="both"/>
        <w:rPr>
          <w:rFonts w:ascii="Times New Roman" w:hAnsi="Times New Roman" w:cs="Times New Roman"/>
          <w:sz w:val="24"/>
          <w:szCs w:val="24"/>
        </w:rPr>
      </w:pPr>
      <w:r w:rsidRPr="00CE0393">
        <w:rPr>
          <w:rFonts w:ascii="Times New Roman" w:hAnsi="Times New Roman" w:cs="Times New Roman"/>
          <w:sz w:val="24"/>
          <w:szCs w:val="24"/>
        </w:rPr>
        <w:t>системи.</w:t>
      </w:r>
    </w:p>
    <w:p w14:paraId="0F1E7AA3" w14:textId="77777777" w:rsidR="00CE0393" w:rsidRPr="00CE0393" w:rsidRDefault="00CE0393" w:rsidP="00CE0393">
      <w:pPr>
        <w:numPr>
          <w:ilvl w:val="0"/>
          <w:numId w:val="7"/>
        </w:numPr>
        <w:spacing w:after="0"/>
        <w:jc w:val="both"/>
        <w:rPr>
          <w:rFonts w:ascii="Times New Roman" w:hAnsi="Times New Roman" w:cs="Times New Roman"/>
          <w:sz w:val="24"/>
          <w:szCs w:val="24"/>
        </w:rPr>
      </w:pPr>
      <w:r w:rsidRPr="00CE0393">
        <w:rPr>
          <w:rFonts w:ascii="Times New Roman" w:hAnsi="Times New Roman" w:cs="Times New Roman"/>
          <w:sz w:val="24"/>
          <w:szCs w:val="24"/>
        </w:rPr>
        <w:t>Опанування навичками аналізу даних лабораторних досліджень (загальний аналіз крові, загальний білок і білкові фракції, коагулограма) при запальних захворювання, новоутворення, травмах зубо-щелепної ділянки.</w:t>
      </w:r>
    </w:p>
    <w:p w14:paraId="1F5372EB" w14:textId="77777777" w:rsidR="00CE0393" w:rsidRPr="00CE0393" w:rsidRDefault="00CE0393" w:rsidP="00CE0393">
      <w:pPr>
        <w:numPr>
          <w:ilvl w:val="0"/>
          <w:numId w:val="7"/>
        </w:numPr>
        <w:spacing w:after="0"/>
        <w:jc w:val="both"/>
        <w:rPr>
          <w:rFonts w:ascii="Times New Roman" w:hAnsi="Times New Roman" w:cs="Times New Roman"/>
          <w:sz w:val="24"/>
          <w:szCs w:val="24"/>
        </w:rPr>
      </w:pPr>
      <w:r w:rsidRPr="00CE0393">
        <w:rPr>
          <w:rFonts w:ascii="Times New Roman" w:hAnsi="Times New Roman" w:cs="Times New Roman"/>
          <w:sz w:val="24"/>
          <w:szCs w:val="24"/>
        </w:rPr>
        <w:t>Опанування навичками надання медичної допомоги при асфіксіях внаслідок захворювань і травм щелепно-лицевої ділянки.</w:t>
      </w:r>
    </w:p>
    <w:p w14:paraId="5F6C6195" w14:textId="77777777" w:rsidR="00CE0393" w:rsidRPr="00CE0393" w:rsidRDefault="00CE0393" w:rsidP="00CE0393">
      <w:pPr>
        <w:numPr>
          <w:ilvl w:val="0"/>
          <w:numId w:val="7"/>
        </w:numPr>
        <w:spacing w:after="0"/>
        <w:jc w:val="both"/>
        <w:rPr>
          <w:rFonts w:ascii="Times New Roman" w:hAnsi="Times New Roman" w:cs="Times New Roman"/>
          <w:sz w:val="24"/>
          <w:szCs w:val="24"/>
        </w:rPr>
      </w:pPr>
      <w:r w:rsidRPr="00CE0393">
        <w:rPr>
          <w:rFonts w:ascii="Times New Roman" w:hAnsi="Times New Roman" w:cs="Times New Roman"/>
          <w:sz w:val="24"/>
          <w:szCs w:val="24"/>
        </w:rPr>
        <w:t>Опанування навичками надання медичної допомоги при зовнішній кровотечі з тканин щелепно-лицевої ділянки.</w:t>
      </w:r>
    </w:p>
    <w:p w14:paraId="5BE88484" w14:textId="6D3639CE" w:rsidR="00CE0393" w:rsidRPr="00CE0393" w:rsidRDefault="00CE0393" w:rsidP="00CE0393">
      <w:pPr>
        <w:pStyle w:val="ListParagraph"/>
        <w:numPr>
          <w:ilvl w:val="0"/>
          <w:numId w:val="8"/>
        </w:numPr>
        <w:spacing w:after="0"/>
        <w:ind w:left="0"/>
        <w:jc w:val="both"/>
        <w:rPr>
          <w:rFonts w:ascii="Times New Roman" w:hAnsi="Times New Roman" w:cs="Times New Roman"/>
          <w:sz w:val="24"/>
          <w:szCs w:val="24"/>
        </w:rPr>
      </w:pPr>
      <w:r w:rsidRPr="00CE0393">
        <w:rPr>
          <w:rFonts w:ascii="Times New Roman" w:hAnsi="Times New Roman" w:cs="Times New Roman"/>
          <w:sz w:val="24"/>
          <w:szCs w:val="24"/>
        </w:rPr>
        <w:t>Опанування навичками визначення взаємозв’язку стоматологічного статусу і загального статусу хворих.</w:t>
      </w:r>
    </w:p>
    <w:p w14:paraId="0230B1AB" w14:textId="77777777" w:rsidR="00CE0393" w:rsidRPr="00CE0393" w:rsidRDefault="00CE0393" w:rsidP="00CE0393">
      <w:pPr>
        <w:numPr>
          <w:ilvl w:val="0"/>
          <w:numId w:val="8"/>
        </w:numPr>
        <w:spacing w:after="0"/>
        <w:jc w:val="both"/>
        <w:rPr>
          <w:rFonts w:ascii="Times New Roman" w:hAnsi="Times New Roman" w:cs="Times New Roman"/>
          <w:sz w:val="24"/>
          <w:szCs w:val="24"/>
        </w:rPr>
      </w:pPr>
      <w:r w:rsidRPr="00CE0393">
        <w:rPr>
          <w:rFonts w:ascii="Times New Roman" w:hAnsi="Times New Roman" w:cs="Times New Roman"/>
          <w:sz w:val="24"/>
          <w:szCs w:val="24"/>
        </w:rPr>
        <w:t>Опанування навичками планування комплексного лікування загальносоматичного хворого із патологією порожнини рота та щелепно- лицевої ділянки.</w:t>
      </w:r>
    </w:p>
    <w:p w14:paraId="211CAE50" w14:textId="77777777" w:rsidR="00CE0393" w:rsidRPr="00CE0393" w:rsidRDefault="00CE0393" w:rsidP="00CE0393">
      <w:pPr>
        <w:numPr>
          <w:ilvl w:val="0"/>
          <w:numId w:val="8"/>
        </w:numPr>
        <w:spacing w:after="0"/>
        <w:jc w:val="both"/>
        <w:rPr>
          <w:rFonts w:ascii="Times New Roman" w:hAnsi="Times New Roman" w:cs="Times New Roman"/>
          <w:sz w:val="24"/>
          <w:szCs w:val="24"/>
        </w:rPr>
      </w:pPr>
      <w:r w:rsidRPr="00CE0393">
        <w:rPr>
          <w:rFonts w:ascii="Times New Roman" w:hAnsi="Times New Roman" w:cs="Times New Roman"/>
          <w:sz w:val="24"/>
          <w:szCs w:val="24"/>
        </w:rPr>
        <w:t>Опанування навичками проведення та оцінки загального стану вагітних, дітей із захворюваннями порожнини рота, органів і тканин щелепно- лицевої ділянки.</w:t>
      </w:r>
    </w:p>
    <w:p w14:paraId="331093F1" w14:textId="4CF74395" w:rsidR="001B7BE9" w:rsidRPr="00A87233" w:rsidRDefault="001B7BE9" w:rsidP="001B7BE9">
      <w:pPr>
        <w:spacing w:after="0"/>
        <w:jc w:val="both"/>
        <w:rPr>
          <w:rFonts w:ascii="Times New Roman" w:hAnsi="Times New Roman" w:cs="Times New Roman"/>
          <w:sz w:val="24"/>
          <w:szCs w:val="24"/>
        </w:rPr>
      </w:pPr>
      <w:r w:rsidRPr="00A87233">
        <w:rPr>
          <w:rFonts w:ascii="Times New Roman" w:hAnsi="Times New Roman" w:cs="Times New Roman"/>
          <w:sz w:val="24"/>
          <w:szCs w:val="24"/>
        </w:rPr>
        <w:t xml:space="preserve">Самостійна робота студента передбачає підготовку до практичних занять та </w:t>
      </w:r>
      <w:r w:rsidR="00CE0393">
        <w:rPr>
          <w:rFonts w:ascii="Times New Roman" w:hAnsi="Times New Roman" w:cs="Times New Roman"/>
          <w:sz w:val="24"/>
          <w:szCs w:val="24"/>
        </w:rPr>
        <w:t>підсумкового</w:t>
      </w:r>
      <w:r w:rsidRPr="00A87233">
        <w:rPr>
          <w:rFonts w:ascii="Times New Roman" w:hAnsi="Times New Roman" w:cs="Times New Roman"/>
          <w:sz w:val="24"/>
          <w:szCs w:val="24"/>
        </w:rPr>
        <w:t xml:space="preserve"> контрол</w:t>
      </w:r>
      <w:r w:rsidR="00CE0393">
        <w:rPr>
          <w:rFonts w:ascii="Times New Roman" w:hAnsi="Times New Roman" w:cs="Times New Roman"/>
          <w:sz w:val="24"/>
          <w:szCs w:val="24"/>
        </w:rPr>
        <w:t>ю</w:t>
      </w:r>
      <w:r w:rsidRPr="00A87233">
        <w:rPr>
          <w:rFonts w:ascii="Times New Roman" w:hAnsi="Times New Roman" w:cs="Times New Roman"/>
          <w:sz w:val="24"/>
          <w:szCs w:val="24"/>
        </w:rPr>
        <w:t xml:space="preserve">, вивчення тем для самостійної поза аудиторної роботи, </w:t>
      </w:r>
      <w:r w:rsidR="00CE0393">
        <w:rPr>
          <w:rFonts w:ascii="Times New Roman" w:hAnsi="Times New Roman" w:cs="Times New Roman"/>
          <w:sz w:val="24"/>
          <w:szCs w:val="24"/>
        </w:rPr>
        <w:t>підготовку</w:t>
      </w:r>
      <w:r w:rsidRPr="00A87233">
        <w:rPr>
          <w:rFonts w:ascii="Times New Roman" w:hAnsi="Times New Roman" w:cs="Times New Roman"/>
          <w:sz w:val="24"/>
          <w:szCs w:val="24"/>
        </w:rPr>
        <w:t xml:space="preserve"> реферат</w:t>
      </w:r>
      <w:r w:rsidR="00CE0393">
        <w:rPr>
          <w:rFonts w:ascii="Times New Roman" w:hAnsi="Times New Roman" w:cs="Times New Roman"/>
          <w:sz w:val="24"/>
          <w:szCs w:val="24"/>
        </w:rPr>
        <w:t>ивних доповідей</w:t>
      </w:r>
      <w:r w:rsidRPr="00A87233">
        <w:rPr>
          <w:rFonts w:ascii="Times New Roman" w:hAnsi="Times New Roman" w:cs="Times New Roman"/>
          <w:sz w:val="24"/>
          <w:szCs w:val="24"/>
        </w:rPr>
        <w:t>, презентацій, таблиць. Контроль засвоєння тем самостійної поза аудиторної роботи здійснюється на заняттях та підсумковому контролі з дисципліни.</w:t>
      </w:r>
    </w:p>
    <w:p w14:paraId="2D7732D9" w14:textId="44E878AE" w:rsidR="001B7BE9" w:rsidRPr="00A87233" w:rsidRDefault="001B7BE9" w:rsidP="001B7BE9">
      <w:pPr>
        <w:spacing w:after="0"/>
        <w:jc w:val="both"/>
        <w:rPr>
          <w:rFonts w:ascii="Times New Roman" w:hAnsi="Times New Roman" w:cs="Times New Roman"/>
          <w:sz w:val="24"/>
          <w:szCs w:val="24"/>
        </w:rPr>
      </w:pPr>
      <w:r w:rsidRPr="00A87233">
        <w:rPr>
          <w:rFonts w:ascii="Times New Roman" w:hAnsi="Times New Roman" w:cs="Times New Roman"/>
          <w:sz w:val="24"/>
          <w:szCs w:val="24"/>
        </w:rPr>
        <w:t xml:space="preserve">Індивідуальна робота включає опрацювання наукової літератури, підготовку оглядів з наданих тем для презентації, виконання науково-практичних досліджень, участь у профільних олімпіадах, науково-практичних конференціях, конкурсах студентських наукових робіт. </w:t>
      </w:r>
    </w:p>
    <w:bookmarkEnd w:id="3"/>
    <w:p w14:paraId="50E66A8D" w14:textId="721E3330" w:rsidR="001B7BE9" w:rsidRPr="00A87233" w:rsidRDefault="00CE0393" w:rsidP="001B7BE9">
      <w:pPr>
        <w:jc w:val="both"/>
        <w:rPr>
          <w:rFonts w:ascii="Times New Roman" w:hAnsi="Times New Roman" w:cs="Times New Roman"/>
          <w:sz w:val="24"/>
          <w:szCs w:val="24"/>
        </w:rPr>
      </w:pPr>
      <w:r>
        <w:rPr>
          <w:rFonts w:ascii="Times New Roman" w:hAnsi="Times New Roman" w:cs="Times New Roman"/>
          <w:sz w:val="24"/>
          <w:szCs w:val="24"/>
        </w:rPr>
        <w:t>К</w:t>
      </w:r>
      <w:r w:rsidR="001B7BE9" w:rsidRPr="00A87233">
        <w:rPr>
          <w:rFonts w:ascii="Times New Roman" w:hAnsi="Times New Roman" w:cs="Times New Roman"/>
          <w:sz w:val="24"/>
          <w:szCs w:val="24"/>
        </w:rPr>
        <w:t xml:space="preserve">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32927425" w14:textId="654831FB" w:rsidR="001B7BE9" w:rsidRPr="00A87233" w:rsidRDefault="001B7BE9" w:rsidP="001B7BE9">
      <w:pPr>
        <w:jc w:val="both"/>
        <w:rPr>
          <w:rFonts w:ascii="Times New Roman" w:hAnsi="Times New Roman" w:cs="Times New Roman"/>
          <w:sz w:val="24"/>
          <w:szCs w:val="24"/>
        </w:rPr>
      </w:pPr>
      <w:r w:rsidRPr="00A87233">
        <w:rPr>
          <w:rFonts w:ascii="Times New Roman" w:hAnsi="Times New Roman" w:cs="Times New Roman"/>
          <w:sz w:val="24"/>
          <w:szCs w:val="24"/>
        </w:rPr>
        <w:lastRenderedPageBreak/>
        <w:t xml:space="preserve">Маршрут отримання матеріалів: Кафедра </w:t>
      </w:r>
      <w:r w:rsidR="00C65BBB">
        <w:rPr>
          <w:rFonts w:ascii="Times New Roman" w:hAnsi="Times New Roman" w:cs="Times New Roman"/>
          <w:sz w:val="24"/>
          <w:szCs w:val="24"/>
        </w:rPr>
        <w:t>хірургії№2 з курсом «Основи стоматології»</w:t>
      </w:r>
      <w:r w:rsidRPr="00A87233">
        <w:rPr>
          <w:rFonts w:ascii="Times New Roman" w:hAnsi="Times New Roman" w:cs="Times New Roman"/>
          <w:sz w:val="24"/>
          <w:szCs w:val="24"/>
        </w:rPr>
        <w:t>/Студенту/Очна форма навчання/</w:t>
      </w:r>
      <w:r w:rsidR="00C65BBB">
        <w:rPr>
          <w:rFonts w:ascii="Times New Roman" w:hAnsi="Times New Roman" w:cs="Times New Roman"/>
          <w:sz w:val="24"/>
          <w:szCs w:val="24"/>
        </w:rPr>
        <w:t xml:space="preserve"> </w:t>
      </w:r>
      <w:r w:rsidR="00C65BBB" w:rsidRPr="00C65BBB">
        <w:rPr>
          <w:rFonts w:ascii="Times New Roman" w:hAnsi="Times New Roman" w:cs="Times New Roman"/>
          <w:sz w:val="24"/>
          <w:szCs w:val="24"/>
        </w:rPr>
        <w:t>Медицина</w:t>
      </w:r>
      <w:r w:rsidR="00A87233" w:rsidRPr="00A87233">
        <w:rPr>
          <w:rFonts w:ascii="Times New Roman" w:hAnsi="Times New Roman" w:cs="Times New Roman"/>
          <w:sz w:val="24"/>
          <w:szCs w:val="24"/>
        </w:rPr>
        <w:t xml:space="preserve"> /</w:t>
      </w:r>
      <w:r w:rsidR="00C65BBB">
        <w:rPr>
          <w:rFonts w:ascii="Times New Roman" w:hAnsi="Times New Roman" w:cs="Times New Roman"/>
          <w:sz w:val="24"/>
          <w:szCs w:val="24"/>
        </w:rPr>
        <w:t xml:space="preserve"> 5</w:t>
      </w:r>
      <w:r w:rsidRPr="00A87233">
        <w:rPr>
          <w:rFonts w:ascii="Times New Roman" w:hAnsi="Times New Roman" w:cs="Times New Roman"/>
          <w:sz w:val="24"/>
          <w:szCs w:val="24"/>
        </w:rPr>
        <w:t xml:space="preserve"> курс/Навчально-методичні матеріали/ або за посиланням </w:t>
      </w:r>
      <w:r w:rsidR="000C4EA1">
        <w:rPr>
          <w:rStyle w:val="Hyperlink"/>
          <w:rFonts w:ascii="Times New Roman" w:hAnsi="Times New Roman"/>
          <w:sz w:val="24"/>
          <w:szCs w:val="24"/>
        </w:rPr>
        <w:fldChar w:fldCharType="begin"/>
      </w:r>
      <w:r w:rsidR="000C4EA1">
        <w:rPr>
          <w:rStyle w:val="Hyperlink"/>
          <w:rFonts w:ascii="Times New Roman" w:hAnsi="Times New Roman"/>
          <w:sz w:val="24"/>
          <w:szCs w:val="24"/>
        </w:rPr>
        <w:instrText xml:space="preserve"> HYPERLINK "https://www.vnmu.edu.ua/" </w:instrText>
      </w:r>
      <w:r w:rsidR="000C4EA1">
        <w:rPr>
          <w:rStyle w:val="Hyperlink"/>
          <w:rFonts w:ascii="Times New Roman" w:hAnsi="Times New Roman"/>
          <w:sz w:val="24"/>
          <w:szCs w:val="24"/>
        </w:rPr>
        <w:fldChar w:fldCharType="separate"/>
      </w:r>
      <w:r w:rsidRPr="00A87233">
        <w:rPr>
          <w:rStyle w:val="Hyperlink"/>
          <w:rFonts w:ascii="Times New Roman" w:hAnsi="Times New Roman"/>
          <w:sz w:val="24"/>
          <w:szCs w:val="24"/>
        </w:rPr>
        <w:t>https://www.vnmu.edu.ua/</w:t>
      </w:r>
      <w:r w:rsidR="000C4EA1">
        <w:rPr>
          <w:rStyle w:val="Hyperlink"/>
          <w:rFonts w:ascii="Times New Roman" w:hAnsi="Times New Roman"/>
          <w:sz w:val="24"/>
          <w:szCs w:val="24"/>
        </w:rPr>
        <w:fldChar w:fldCharType="end"/>
      </w:r>
      <w:r w:rsidRPr="00A87233">
        <w:rPr>
          <w:rFonts w:ascii="Times New Roman" w:hAnsi="Times New Roman" w:cs="Times New Roman"/>
          <w:sz w:val="24"/>
          <w:szCs w:val="24"/>
        </w:rPr>
        <w:t xml:space="preserve"> кафедра </w:t>
      </w:r>
      <w:r w:rsidR="00C65BBB">
        <w:rPr>
          <w:rFonts w:ascii="Times New Roman" w:hAnsi="Times New Roman" w:cs="Times New Roman"/>
          <w:sz w:val="24"/>
          <w:szCs w:val="24"/>
        </w:rPr>
        <w:t>хірургії№2 курс «Основи стоматології»</w:t>
      </w:r>
      <w:r w:rsidRPr="00A87233">
        <w:rPr>
          <w:rFonts w:ascii="Times New Roman" w:hAnsi="Times New Roman" w:cs="Times New Roman"/>
          <w:sz w:val="24"/>
          <w:szCs w:val="24"/>
        </w:rPr>
        <w:t xml:space="preserve">. Доступ до матеріалів здійснюється з корпоративного акаунту студента </w:t>
      </w:r>
      <w:r w:rsidRPr="00A87233">
        <w:rPr>
          <w:rFonts w:ascii="Times New Roman" w:hAnsi="Times New Roman" w:cs="Times New Roman"/>
          <w:sz w:val="24"/>
          <w:szCs w:val="24"/>
          <w:lang w:val="en-US"/>
        </w:rPr>
        <w:t>s</w:t>
      </w:r>
      <w:r w:rsidRPr="00A87233">
        <w:rPr>
          <w:rFonts w:ascii="Times New Roman" w:hAnsi="Times New Roman" w:cs="Times New Roman"/>
          <w:sz w:val="24"/>
          <w:szCs w:val="24"/>
        </w:rPr>
        <w:t>000</w:t>
      </w:r>
      <w:r w:rsidRPr="00A87233">
        <w:rPr>
          <w:rFonts w:ascii="Times New Roman" w:hAnsi="Times New Roman" w:cs="Times New Roman"/>
          <w:sz w:val="24"/>
          <w:szCs w:val="24"/>
          <w:lang w:val="en-US"/>
        </w:rPr>
        <w:t>XXX</w:t>
      </w:r>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vnmu</w:t>
      </w:r>
      <w:proofErr w:type="spellEnd"/>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edu</w:t>
      </w:r>
      <w:proofErr w:type="spellEnd"/>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ua</w:t>
      </w:r>
      <w:proofErr w:type="spellEnd"/>
      <w:r w:rsidRPr="00A87233">
        <w:rPr>
          <w:rFonts w:ascii="Times New Roman" w:hAnsi="Times New Roman" w:cs="Times New Roman"/>
          <w:sz w:val="24"/>
          <w:szCs w:val="24"/>
        </w:rPr>
        <w:t>.</w:t>
      </w:r>
    </w:p>
    <w:p w14:paraId="55804401" w14:textId="2A6980E7" w:rsidR="00A87233" w:rsidRDefault="00A87233" w:rsidP="00A87233">
      <w:pPr>
        <w:pStyle w:val="ListParagraph"/>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Форми та методи контролю успішності навчання</w:t>
      </w:r>
    </w:p>
    <w:p w14:paraId="2C82D4FE" w14:textId="77777777" w:rsidR="00A87233" w:rsidRPr="00A87233" w:rsidRDefault="00A87233" w:rsidP="00A87233">
      <w:pPr>
        <w:pStyle w:val="ListParagraph"/>
        <w:spacing w:after="0" w:line="240" w:lineRule="auto"/>
        <w:ind w:left="360"/>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3964"/>
        <w:gridCol w:w="5665"/>
      </w:tblGrid>
      <w:tr w:rsidR="00A87233" w:rsidRPr="00A87233" w14:paraId="2D7A7DEF" w14:textId="77777777" w:rsidTr="00706894">
        <w:tc>
          <w:tcPr>
            <w:tcW w:w="3964" w:type="dxa"/>
          </w:tcPr>
          <w:p w14:paraId="34BDC73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 на практичних заняттях</w:t>
            </w:r>
          </w:p>
        </w:tc>
        <w:tc>
          <w:tcPr>
            <w:tcW w:w="5665" w:type="dxa"/>
          </w:tcPr>
          <w:p w14:paraId="6F911FB6" w14:textId="55FC090D" w:rsidR="00A87233" w:rsidRPr="008D1490" w:rsidRDefault="00A87233" w:rsidP="008D1490">
            <w:pPr>
              <w:spacing w:line="276" w:lineRule="auto"/>
              <w:jc w:val="both"/>
              <w:rPr>
                <w:rFonts w:ascii="Times New Roman" w:eastAsia="Times New Roman" w:hAnsi="Times New Roman" w:cs="Times New Roman"/>
                <w:sz w:val="24"/>
                <w:szCs w:val="24"/>
                <w:lang w:eastAsia="ru-RU"/>
              </w:rPr>
            </w:pPr>
            <w:r w:rsidRPr="00A87233">
              <w:rPr>
                <w:rFonts w:ascii="Times New Roman" w:hAnsi="Times New Roman" w:cs="Times New Roman"/>
                <w:iCs/>
                <w:sz w:val="24"/>
                <w:szCs w:val="24"/>
              </w:rPr>
              <w:t>Методи:</w:t>
            </w:r>
            <w:r w:rsidR="00100422" w:rsidRPr="00100422">
              <w:rPr>
                <w:rFonts w:ascii="Times New Roman" w:eastAsia="Times New Roman" w:hAnsi="Times New Roman" w:cs="Times New Roman"/>
                <w:sz w:val="24"/>
                <w:szCs w:val="24"/>
                <w:lang w:eastAsia="ru-RU"/>
              </w:rPr>
              <w:t xml:space="preserve"> індивідуальне усне опитування</w:t>
            </w:r>
            <w:r w:rsidR="008D1490">
              <w:rPr>
                <w:rFonts w:ascii="Times New Roman" w:eastAsia="Times New Roman" w:hAnsi="Times New Roman" w:cs="Times New Roman"/>
                <w:sz w:val="24"/>
                <w:szCs w:val="24"/>
                <w:lang w:eastAsia="ru-RU"/>
              </w:rPr>
              <w:t xml:space="preserve">, </w:t>
            </w:r>
            <w:r w:rsidR="00100422" w:rsidRPr="00100422">
              <w:rPr>
                <w:rFonts w:ascii="Times New Roman" w:eastAsia="Times New Roman" w:hAnsi="Times New Roman" w:cs="Times New Roman"/>
                <w:sz w:val="24"/>
                <w:szCs w:val="24"/>
                <w:lang w:eastAsia="ru-RU"/>
              </w:rPr>
              <w:t xml:space="preserve"> </w:t>
            </w:r>
            <w:r w:rsidR="00100422" w:rsidRPr="00100422">
              <w:rPr>
                <w:rFonts w:ascii="Times New Roman" w:eastAsia="Times New Roman" w:hAnsi="Times New Roman" w:cs="Times New Roman"/>
                <w:color w:val="000000"/>
                <w:sz w:val="24"/>
                <w:szCs w:val="24"/>
                <w:lang w:eastAsia="uk-UA" w:bidi="uk-UA"/>
              </w:rPr>
              <w:t>структуровані письмові роботи</w:t>
            </w:r>
            <w:r w:rsidR="008D1490">
              <w:rPr>
                <w:rFonts w:ascii="Times New Roman" w:eastAsia="Times New Roman" w:hAnsi="Times New Roman" w:cs="Times New Roman"/>
                <w:color w:val="000000"/>
                <w:sz w:val="24"/>
                <w:szCs w:val="24"/>
                <w:lang w:eastAsia="uk-UA" w:bidi="uk-UA"/>
              </w:rPr>
              <w:t>,</w:t>
            </w:r>
            <w:r w:rsidR="00100422" w:rsidRPr="00100422">
              <w:rPr>
                <w:rFonts w:ascii="Times New Roman" w:eastAsia="Times New Roman" w:hAnsi="Times New Roman" w:cs="Times New Roman"/>
                <w:sz w:val="24"/>
                <w:szCs w:val="24"/>
                <w:lang w:eastAsia="ru-RU"/>
              </w:rPr>
              <w:t xml:space="preserve"> розв’язання типових ситуаційних задач</w:t>
            </w:r>
            <w:r w:rsidR="008D1490">
              <w:rPr>
                <w:rFonts w:ascii="Times New Roman" w:eastAsia="Times New Roman" w:hAnsi="Times New Roman" w:cs="Times New Roman"/>
                <w:sz w:val="24"/>
                <w:szCs w:val="24"/>
                <w:lang w:eastAsia="ru-RU"/>
              </w:rPr>
              <w:t>,</w:t>
            </w:r>
            <w:r w:rsidR="00100422" w:rsidRPr="00100422">
              <w:rPr>
                <w:rFonts w:ascii="Times New Roman" w:eastAsia="Times New Roman" w:hAnsi="Times New Roman" w:cs="Times New Roman"/>
                <w:sz w:val="24"/>
                <w:szCs w:val="24"/>
                <w:lang w:eastAsia="ru-RU"/>
              </w:rPr>
              <w:t xml:space="preserve"> </w:t>
            </w:r>
            <w:r w:rsidR="00100422" w:rsidRPr="00100422">
              <w:rPr>
                <w:rFonts w:ascii="Times New Roman" w:eastAsia="Times New Roman" w:hAnsi="Times New Roman" w:cs="Times New Roman"/>
                <w:color w:val="000000"/>
                <w:sz w:val="24"/>
                <w:szCs w:val="24"/>
                <w:lang w:eastAsia="uk-UA" w:bidi="uk-UA"/>
              </w:rPr>
              <w:t>структурований за процедурою контроль практичних навичок та умінь</w:t>
            </w:r>
            <w:r w:rsidR="00100422" w:rsidRPr="00100422">
              <w:rPr>
                <w:rFonts w:ascii="Times New Roman" w:eastAsia="Times New Roman" w:hAnsi="Times New Roman" w:cs="Times New Roman"/>
                <w:sz w:val="24"/>
                <w:szCs w:val="24"/>
                <w:lang w:eastAsia="ru-RU"/>
              </w:rPr>
              <w:t xml:space="preserve"> при проведенні обстеження пацієнта</w:t>
            </w:r>
            <w:r w:rsidR="008D1490">
              <w:rPr>
                <w:rFonts w:ascii="Times New Roman" w:eastAsia="Times New Roman" w:hAnsi="Times New Roman" w:cs="Times New Roman"/>
                <w:sz w:val="24"/>
                <w:szCs w:val="24"/>
                <w:lang w:eastAsia="ru-RU"/>
              </w:rPr>
              <w:t>,</w:t>
            </w:r>
            <w:r w:rsidR="00100422" w:rsidRPr="00100422">
              <w:rPr>
                <w:rFonts w:ascii="Times New Roman" w:eastAsia="Times New Roman" w:hAnsi="Times New Roman" w:cs="Times New Roman"/>
                <w:sz w:val="24"/>
                <w:szCs w:val="24"/>
                <w:lang w:eastAsia="ru-RU"/>
              </w:rPr>
              <w:t xml:space="preserve"> тестові завдання з вибором правильних відповідей.</w:t>
            </w:r>
          </w:p>
        </w:tc>
      </w:tr>
      <w:tr w:rsidR="00A87233" w:rsidRPr="00A87233" w14:paraId="7466C545" w14:textId="77777777" w:rsidTr="00706894">
        <w:tc>
          <w:tcPr>
            <w:tcW w:w="3964" w:type="dxa"/>
          </w:tcPr>
          <w:p w14:paraId="4F3DF43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засвоєння тематичного розділу дисципліни на проміжних контрольних заняттях</w:t>
            </w:r>
          </w:p>
        </w:tc>
        <w:tc>
          <w:tcPr>
            <w:tcW w:w="5665" w:type="dxa"/>
          </w:tcPr>
          <w:p w14:paraId="16CDE8C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iCs/>
                <w:sz w:val="24"/>
                <w:szCs w:val="24"/>
              </w:rPr>
              <w:t xml:space="preserve">Методи: </w:t>
            </w:r>
            <w:r w:rsidRPr="008D1490">
              <w:rPr>
                <w:rFonts w:ascii="Times New Roman" w:hAnsi="Times New Roman" w:cs="Times New Roman"/>
                <w:iCs/>
                <w:sz w:val="24"/>
                <w:szCs w:val="24"/>
              </w:rPr>
              <w:t>усне або письмове опитування, електронне тестування, розв’язання ситуаційних задач,</w:t>
            </w:r>
            <w:r w:rsidRPr="008D1490">
              <w:rPr>
                <w:rFonts w:ascii="Times New Roman" w:hAnsi="Times New Roman" w:cs="Times New Roman"/>
                <w:sz w:val="24"/>
                <w:szCs w:val="24"/>
              </w:rPr>
              <w:t xml:space="preserve"> контроль практичних навичок</w:t>
            </w:r>
          </w:p>
        </w:tc>
      </w:tr>
      <w:tr w:rsidR="00A87233" w:rsidRPr="00A87233" w14:paraId="100B3CB0" w14:textId="77777777" w:rsidTr="00706894">
        <w:tc>
          <w:tcPr>
            <w:tcW w:w="3964" w:type="dxa"/>
          </w:tcPr>
          <w:p w14:paraId="2BA6BC8F" w14:textId="77777777" w:rsid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семестровий контроль (залік) по завершенню </w:t>
            </w:r>
            <w:r>
              <w:rPr>
                <w:rFonts w:ascii="Times New Roman" w:hAnsi="Times New Roman" w:cs="Times New Roman"/>
                <w:sz w:val="24"/>
                <w:szCs w:val="24"/>
              </w:rPr>
              <w:t>___</w:t>
            </w:r>
            <w:r w:rsidRPr="00A8723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87233">
              <w:rPr>
                <w:rFonts w:ascii="Times New Roman" w:hAnsi="Times New Roman" w:cs="Times New Roman"/>
                <w:sz w:val="24"/>
                <w:szCs w:val="24"/>
              </w:rPr>
              <w:t>семестр</w:t>
            </w:r>
            <w:r>
              <w:rPr>
                <w:rFonts w:ascii="Times New Roman" w:hAnsi="Times New Roman" w:cs="Times New Roman"/>
                <w:sz w:val="24"/>
                <w:szCs w:val="24"/>
              </w:rPr>
              <w:t>у</w:t>
            </w:r>
          </w:p>
          <w:p w14:paraId="25AAD8C3" w14:textId="4CCF4D0D" w:rsidR="00A87233" w:rsidRPr="00A87233" w:rsidRDefault="00A87233" w:rsidP="00706894">
            <w:pPr>
              <w:jc w:val="both"/>
              <w:rPr>
                <w:rFonts w:ascii="Times New Roman" w:hAnsi="Times New Roman" w:cs="Times New Roman"/>
                <w:i/>
                <w:sz w:val="24"/>
                <w:szCs w:val="24"/>
              </w:rPr>
            </w:pPr>
            <w:r w:rsidRPr="00A87233">
              <w:rPr>
                <w:rFonts w:ascii="Times New Roman" w:hAnsi="Times New Roman" w:cs="Times New Roman"/>
                <w:i/>
                <w:sz w:val="24"/>
                <w:szCs w:val="24"/>
              </w:rPr>
              <w:t>(якщо передбачено навчальним планом)</w:t>
            </w:r>
          </w:p>
        </w:tc>
        <w:tc>
          <w:tcPr>
            <w:tcW w:w="5665" w:type="dxa"/>
          </w:tcPr>
          <w:p w14:paraId="264A6B83"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Згідно положення про організацію освітнього процесу у ВНМУ ім.М.І.Пирогова (посилання </w:t>
            </w:r>
            <w:hyperlink r:id="rId8" w:history="1">
              <w:r w:rsidRPr="00A87233">
                <w:rPr>
                  <w:rStyle w:val="Hyperlink"/>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c>
      </w:tr>
      <w:tr w:rsidR="00A87233" w:rsidRPr="00A87233" w14:paraId="584D6716" w14:textId="77777777" w:rsidTr="00706894">
        <w:tc>
          <w:tcPr>
            <w:tcW w:w="3964" w:type="dxa"/>
          </w:tcPr>
          <w:p w14:paraId="1A23D2FA" w14:textId="601DB966"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контроль дисципліни - </w:t>
            </w:r>
            <w:r>
              <w:rPr>
                <w:rFonts w:ascii="Times New Roman" w:hAnsi="Times New Roman" w:cs="Times New Roman"/>
                <w:sz w:val="24"/>
                <w:szCs w:val="24"/>
              </w:rPr>
              <w:t xml:space="preserve">_______________ </w:t>
            </w:r>
            <w:r w:rsidRPr="00A87233">
              <w:rPr>
                <w:rFonts w:ascii="Times New Roman" w:hAnsi="Times New Roman" w:cs="Times New Roman"/>
                <w:i/>
                <w:sz w:val="24"/>
                <w:szCs w:val="24"/>
              </w:rPr>
              <w:t>(іспит або диф.залік)</w:t>
            </w:r>
          </w:p>
        </w:tc>
        <w:tc>
          <w:tcPr>
            <w:tcW w:w="5665" w:type="dxa"/>
          </w:tcPr>
          <w:p w14:paraId="6B618CA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Методи: </w:t>
            </w:r>
            <w:r w:rsidRPr="008D1490">
              <w:rPr>
                <w:rFonts w:ascii="Times New Roman" w:hAnsi="Times New Roman" w:cs="Times New Roman"/>
                <w:sz w:val="24"/>
                <w:szCs w:val="24"/>
              </w:rPr>
              <w:t>передекзаменаційне тестування, усне опитування</w:t>
            </w:r>
            <w:r w:rsidRPr="00A87233">
              <w:rPr>
                <w:rFonts w:ascii="Times New Roman" w:hAnsi="Times New Roman" w:cs="Times New Roman"/>
                <w:sz w:val="24"/>
                <w:szCs w:val="24"/>
              </w:rPr>
              <w:t xml:space="preserve"> (згідно положення про організацію освітнього процесу у ВНМУ ім.М.І.Пирогова</w:t>
            </w:r>
          </w:p>
          <w:p w14:paraId="185D8F4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(посилання </w:t>
            </w:r>
            <w:hyperlink r:id="rId9" w:history="1">
              <w:r w:rsidRPr="00A87233">
                <w:rPr>
                  <w:rStyle w:val="Hyperlink"/>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c>
      </w:tr>
      <w:tr w:rsidR="00A87233" w:rsidRPr="00A87233" w14:paraId="1CC3B02A" w14:textId="77777777" w:rsidTr="00706894">
        <w:tc>
          <w:tcPr>
            <w:tcW w:w="3964" w:type="dxa"/>
          </w:tcPr>
          <w:p w14:paraId="2C7892D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Засоби діагностики успішності навчання</w:t>
            </w:r>
          </w:p>
        </w:tc>
        <w:tc>
          <w:tcPr>
            <w:tcW w:w="5665" w:type="dxa"/>
          </w:tcPr>
          <w:p w14:paraId="28A6A99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Теоретичні питання, тести, клінічно-орієнтовані ситуаційні завдання, практичні завдання, демонстрація практичних навичок</w:t>
            </w:r>
          </w:p>
        </w:tc>
      </w:tr>
    </w:tbl>
    <w:p w14:paraId="1A49ED3D" w14:textId="77777777" w:rsidR="00A87233" w:rsidRPr="00A87233" w:rsidRDefault="00A87233" w:rsidP="00A87233">
      <w:pPr>
        <w:jc w:val="both"/>
        <w:rPr>
          <w:rFonts w:ascii="Times New Roman" w:hAnsi="Times New Roman" w:cs="Times New Roman"/>
          <w:sz w:val="24"/>
          <w:szCs w:val="24"/>
        </w:rPr>
      </w:pPr>
    </w:p>
    <w:p w14:paraId="211EF68F" w14:textId="77777777" w:rsidR="00A87233" w:rsidRPr="00A87233" w:rsidRDefault="00A87233" w:rsidP="00A87233">
      <w:pPr>
        <w:pStyle w:val="ListParagraph"/>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Критерії оцінювання</w:t>
      </w:r>
    </w:p>
    <w:p w14:paraId="3BE584AC" w14:textId="77777777"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sz w:val="24"/>
          <w:szCs w:val="24"/>
        </w:rPr>
        <w:t xml:space="preserve">Оцінювання знань здійснюється згідно Положення про організацію освітнього процесу у ВНМУ ім.М.І.Пирогова (посилання </w:t>
      </w:r>
      <w:hyperlink r:id="rId10" w:history="1">
        <w:r w:rsidRPr="00A87233">
          <w:rPr>
            <w:rStyle w:val="Hyperlink"/>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p w14:paraId="6F1F8137" w14:textId="77777777" w:rsidR="00A87233" w:rsidRPr="00A87233" w:rsidRDefault="00A87233" w:rsidP="00A87233">
      <w:pPr>
        <w:jc w:val="both"/>
        <w:rPr>
          <w:rFonts w:ascii="Times New Roman" w:hAnsi="Times New Roman" w:cs="Times New Roman"/>
          <w:sz w:val="24"/>
          <w:szCs w:val="24"/>
        </w:rPr>
      </w:pPr>
    </w:p>
    <w:tbl>
      <w:tblPr>
        <w:tblStyle w:val="TableGrid"/>
        <w:tblW w:w="0" w:type="auto"/>
        <w:tblInd w:w="-431" w:type="dxa"/>
        <w:tblLook w:val="04A0" w:firstRow="1" w:lastRow="0" w:firstColumn="1" w:lastColumn="0" w:noHBand="0" w:noVBand="1"/>
      </w:tblPr>
      <w:tblGrid>
        <w:gridCol w:w="3828"/>
        <w:gridCol w:w="6232"/>
      </w:tblGrid>
      <w:tr w:rsidR="00A87233" w:rsidRPr="00A87233" w14:paraId="5DB9AE41" w14:textId="77777777" w:rsidTr="00706894">
        <w:tc>
          <w:tcPr>
            <w:tcW w:w="3828" w:type="dxa"/>
          </w:tcPr>
          <w:p w14:paraId="26AD06C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w:t>
            </w:r>
          </w:p>
        </w:tc>
        <w:tc>
          <w:tcPr>
            <w:tcW w:w="6232" w:type="dxa"/>
          </w:tcPr>
          <w:p w14:paraId="56EACEFF"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За чотирьох бальною системою традиційних оцінок: 5 «відмінно», 4 «добре», </w:t>
            </w:r>
          </w:p>
          <w:p w14:paraId="0913F564"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3 «задовільно», 2 «незадовільно»</w:t>
            </w:r>
          </w:p>
        </w:tc>
      </w:tr>
      <w:tr w:rsidR="00A87233" w:rsidRPr="00A87233" w14:paraId="5CE1271C" w14:textId="77777777" w:rsidTr="00706894">
        <w:tc>
          <w:tcPr>
            <w:tcW w:w="3828" w:type="dxa"/>
          </w:tcPr>
          <w:p w14:paraId="4A73EE5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практичних навичок</w:t>
            </w:r>
          </w:p>
        </w:tc>
        <w:tc>
          <w:tcPr>
            <w:tcW w:w="6232" w:type="dxa"/>
          </w:tcPr>
          <w:p w14:paraId="5C8B08E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66327E56" w14:textId="77777777" w:rsidTr="00706894">
        <w:tc>
          <w:tcPr>
            <w:tcW w:w="3828" w:type="dxa"/>
          </w:tcPr>
          <w:p w14:paraId="44A648E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Залік</w:t>
            </w:r>
          </w:p>
        </w:tc>
        <w:tc>
          <w:tcPr>
            <w:tcW w:w="6232" w:type="dxa"/>
          </w:tcPr>
          <w:p w14:paraId="3A4840D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200-бальною шкалою (середня арифметична оцінка за семестр конвертується в бали)</w:t>
            </w:r>
          </w:p>
          <w:p w14:paraId="00ECD11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 від 120 до 200 балів</w:t>
            </w:r>
          </w:p>
          <w:p w14:paraId="181E871F"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Не зараховано: менше 120 балів (див.Шкалу оцінювання)</w:t>
            </w:r>
          </w:p>
        </w:tc>
      </w:tr>
      <w:tr w:rsidR="00A87233" w:rsidRPr="00A87233" w14:paraId="1673D0B3" w14:textId="77777777" w:rsidTr="00706894">
        <w:tc>
          <w:tcPr>
            <w:tcW w:w="3828" w:type="dxa"/>
          </w:tcPr>
          <w:p w14:paraId="3A2598E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Підсумковий контроль з дисципліни</w:t>
            </w:r>
          </w:p>
        </w:tc>
        <w:tc>
          <w:tcPr>
            <w:tcW w:w="6232" w:type="dxa"/>
          </w:tcPr>
          <w:p w14:paraId="50C7A78E" w14:textId="39FA30C8" w:rsidR="00A87233" w:rsidRPr="00FF5503" w:rsidRDefault="00FF5503" w:rsidP="00706894">
            <w:pPr>
              <w:jc w:val="both"/>
              <w:rPr>
                <w:rFonts w:ascii="Times New Roman" w:hAnsi="Times New Roman" w:cs="Times New Roman"/>
                <w:color w:val="FF0000"/>
                <w:sz w:val="24"/>
                <w:szCs w:val="24"/>
              </w:rPr>
            </w:pPr>
            <w:r w:rsidRPr="00FF5503">
              <w:rPr>
                <w:rFonts w:ascii="Times New Roman" w:hAnsi="Times New Roman" w:cs="Times New Roman"/>
                <w:sz w:val="24"/>
                <w:szCs w:val="24"/>
              </w:rPr>
              <w:t>засвоєння дисципліни проводиться у вигляді заліку після 9 або 10 семестру на підставі усної відповіді на питання до ситуаційних задач та тестів</w:t>
            </w:r>
          </w:p>
        </w:tc>
      </w:tr>
      <w:tr w:rsidR="00A87233" w:rsidRPr="00A87233" w14:paraId="7212F819" w14:textId="77777777" w:rsidTr="00706894">
        <w:tc>
          <w:tcPr>
            <w:tcW w:w="3828" w:type="dxa"/>
          </w:tcPr>
          <w:p w14:paraId="741A1BE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Оцінювання дисциліни:</w:t>
            </w:r>
          </w:p>
        </w:tc>
        <w:tc>
          <w:tcPr>
            <w:tcW w:w="6232" w:type="dxa"/>
          </w:tcPr>
          <w:p w14:paraId="46FFB721" w14:textId="259E9096" w:rsidR="00E449EE" w:rsidRPr="00E449EE" w:rsidRDefault="00E449EE" w:rsidP="00E449EE">
            <w:pPr>
              <w:jc w:val="both"/>
              <w:rPr>
                <w:rFonts w:ascii="Times New Roman" w:hAnsi="Times New Roman" w:cs="Times New Roman"/>
                <w:sz w:val="24"/>
                <w:szCs w:val="24"/>
              </w:rPr>
            </w:pPr>
            <w:r w:rsidRPr="00E449EE">
              <w:rPr>
                <w:rFonts w:ascii="Times New Roman" w:hAnsi="Times New Roman" w:cs="Times New Roman"/>
                <w:sz w:val="24"/>
                <w:szCs w:val="24"/>
              </w:rPr>
              <w:t>оцінка за дисципліну складається з поточної успішності, з додаванням заохочувальних балів за виконану індивідуальну самостійну роботу, але не більше 12 балів індивідуальної роботи.</w:t>
            </w:r>
          </w:p>
          <w:p w14:paraId="4B17FB5D" w14:textId="5B213FEF" w:rsidR="00A87233" w:rsidRPr="00E449EE" w:rsidRDefault="00E449EE" w:rsidP="00E449EE">
            <w:pPr>
              <w:jc w:val="both"/>
              <w:rPr>
                <w:rFonts w:ascii="Times New Roman" w:hAnsi="Times New Roman" w:cs="Times New Roman"/>
                <w:sz w:val="24"/>
                <w:szCs w:val="24"/>
              </w:rPr>
            </w:pPr>
            <w:r w:rsidRPr="00E449EE">
              <w:rPr>
                <w:rFonts w:ascii="Times New Roman" w:hAnsi="Times New Roman" w:cs="Times New Roman"/>
                <w:sz w:val="24"/>
                <w:szCs w:val="24"/>
              </w:rPr>
              <w:lastRenderedPageBreak/>
              <w:t>Для нарахування балів за залік проводять підрахунок поточної успішності студента за семестр. Визначають середне арифметичне традиційних оцінок, отриманих за семестр. Отримане значення середньої традиційної оцінки переводять у бали згідно шкали перерахунку традиційних оцінок у рейтингові бали (200 балів), прийнятої рішенням Вченої ради ВНМУ (протокол №2 від 28.09.10).</w:t>
            </w:r>
          </w:p>
        </w:tc>
      </w:tr>
    </w:tbl>
    <w:p w14:paraId="5CC4DBB4" w14:textId="77777777" w:rsidR="00A87233" w:rsidRPr="00A87233" w:rsidRDefault="00A87233" w:rsidP="00A87233">
      <w:pPr>
        <w:jc w:val="center"/>
        <w:rPr>
          <w:rFonts w:ascii="Times New Roman" w:hAnsi="Times New Roman" w:cs="Times New Roman"/>
          <w:b/>
          <w:bCs/>
          <w:sz w:val="24"/>
          <w:szCs w:val="24"/>
        </w:rPr>
      </w:pPr>
      <w:r w:rsidRPr="00A87233">
        <w:rPr>
          <w:rFonts w:ascii="Times New Roman" w:hAnsi="Times New Roman" w:cs="Times New Roman"/>
          <w:b/>
          <w:bCs/>
          <w:sz w:val="24"/>
          <w:szCs w:val="24"/>
        </w:rPr>
        <w:lastRenderedPageBreak/>
        <w:t>Шкала оцінювання дисципліни: національна та ECTS</w:t>
      </w:r>
    </w:p>
    <w:tbl>
      <w:tblPr>
        <w:tblW w:w="100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276"/>
        <w:gridCol w:w="3543"/>
        <w:gridCol w:w="2807"/>
      </w:tblGrid>
      <w:tr w:rsidR="00A87233" w:rsidRPr="00A87233" w14:paraId="02F0B38D" w14:textId="77777777" w:rsidTr="00706894">
        <w:trPr>
          <w:trHeight w:val="450"/>
        </w:trPr>
        <w:tc>
          <w:tcPr>
            <w:tcW w:w="2411" w:type="dxa"/>
            <w:vMerge w:val="restart"/>
            <w:vAlign w:val="center"/>
          </w:tcPr>
          <w:p w14:paraId="072D75B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Сума балів за всі види навчальної діяльності</w:t>
            </w:r>
          </w:p>
        </w:tc>
        <w:tc>
          <w:tcPr>
            <w:tcW w:w="1276" w:type="dxa"/>
            <w:vMerge w:val="restart"/>
            <w:vAlign w:val="center"/>
          </w:tcPr>
          <w:p w14:paraId="7609A17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w:t>
            </w:r>
            <w:r w:rsidRPr="00A87233">
              <w:rPr>
                <w:rFonts w:ascii="Times New Roman" w:hAnsi="Times New Roman" w:cs="Times New Roman"/>
                <w:b/>
                <w:sz w:val="24"/>
                <w:szCs w:val="24"/>
              </w:rPr>
              <w:t xml:space="preserve"> </w:t>
            </w:r>
            <w:r w:rsidRPr="00A87233">
              <w:rPr>
                <w:rFonts w:ascii="Times New Roman" w:hAnsi="Times New Roman" w:cs="Times New Roman"/>
                <w:sz w:val="24"/>
                <w:szCs w:val="24"/>
              </w:rPr>
              <w:t>ECTS</w:t>
            </w:r>
          </w:p>
        </w:tc>
        <w:tc>
          <w:tcPr>
            <w:tcW w:w="6350" w:type="dxa"/>
            <w:gridSpan w:val="2"/>
            <w:vAlign w:val="center"/>
          </w:tcPr>
          <w:p w14:paraId="6A84C7C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 за національною шкалою</w:t>
            </w:r>
          </w:p>
        </w:tc>
      </w:tr>
      <w:tr w:rsidR="00A87233" w:rsidRPr="00A87233" w14:paraId="4D2AF64E" w14:textId="77777777" w:rsidTr="00706894">
        <w:trPr>
          <w:trHeight w:val="450"/>
        </w:trPr>
        <w:tc>
          <w:tcPr>
            <w:tcW w:w="2411" w:type="dxa"/>
            <w:vMerge/>
            <w:vAlign w:val="center"/>
          </w:tcPr>
          <w:p w14:paraId="6724D9AC" w14:textId="77777777" w:rsidR="00A87233" w:rsidRPr="00A87233" w:rsidRDefault="00A87233" w:rsidP="00706894">
            <w:pPr>
              <w:jc w:val="both"/>
              <w:rPr>
                <w:rFonts w:ascii="Times New Roman" w:hAnsi="Times New Roman" w:cs="Times New Roman"/>
                <w:sz w:val="24"/>
                <w:szCs w:val="24"/>
              </w:rPr>
            </w:pPr>
          </w:p>
        </w:tc>
        <w:tc>
          <w:tcPr>
            <w:tcW w:w="1276" w:type="dxa"/>
            <w:vMerge/>
            <w:vAlign w:val="center"/>
          </w:tcPr>
          <w:p w14:paraId="0BBF9732" w14:textId="77777777" w:rsidR="00A87233" w:rsidRPr="00A87233" w:rsidRDefault="00A87233" w:rsidP="00706894">
            <w:pPr>
              <w:jc w:val="both"/>
              <w:rPr>
                <w:rFonts w:ascii="Times New Roman" w:hAnsi="Times New Roman" w:cs="Times New Roman"/>
                <w:sz w:val="24"/>
                <w:szCs w:val="24"/>
              </w:rPr>
            </w:pPr>
          </w:p>
        </w:tc>
        <w:tc>
          <w:tcPr>
            <w:tcW w:w="3543" w:type="dxa"/>
            <w:vAlign w:val="center"/>
          </w:tcPr>
          <w:p w14:paraId="50181F5F" w14:textId="77777777" w:rsidR="00A87233" w:rsidRPr="00A87233" w:rsidRDefault="00A87233" w:rsidP="00706894">
            <w:pPr>
              <w:ind w:right="-144"/>
              <w:rPr>
                <w:rFonts w:ascii="Times New Roman" w:hAnsi="Times New Roman" w:cs="Times New Roman"/>
                <w:sz w:val="24"/>
                <w:szCs w:val="24"/>
              </w:rPr>
            </w:pPr>
            <w:r w:rsidRPr="00A87233">
              <w:rPr>
                <w:rFonts w:ascii="Times New Roman" w:hAnsi="Times New Roman" w:cs="Times New Roman"/>
                <w:sz w:val="24"/>
                <w:szCs w:val="24"/>
              </w:rPr>
              <w:t>для екзамену, курсового проекту (роботи), практики</w:t>
            </w:r>
          </w:p>
        </w:tc>
        <w:tc>
          <w:tcPr>
            <w:tcW w:w="2807" w:type="dxa"/>
            <w:shd w:val="clear" w:color="auto" w:fill="auto"/>
          </w:tcPr>
          <w:p w14:paraId="487860E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для заліку</w:t>
            </w:r>
          </w:p>
        </w:tc>
      </w:tr>
      <w:tr w:rsidR="00A87233" w:rsidRPr="00A87233" w14:paraId="3B1EB1A3" w14:textId="77777777" w:rsidTr="00706894">
        <w:tc>
          <w:tcPr>
            <w:tcW w:w="2411" w:type="dxa"/>
            <w:vAlign w:val="center"/>
          </w:tcPr>
          <w:p w14:paraId="0437ED80" w14:textId="77777777" w:rsidR="00A87233" w:rsidRPr="00A87233" w:rsidRDefault="00A87233" w:rsidP="00706894">
            <w:pPr>
              <w:rPr>
                <w:rFonts w:ascii="Times New Roman" w:hAnsi="Times New Roman" w:cs="Times New Roman"/>
                <w:b/>
                <w:sz w:val="24"/>
                <w:szCs w:val="24"/>
              </w:rPr>
            </w:pPr>
            <w:r w:rsidRPr="00A87233">
              <w:rPr>
                <w:rFonts w:ascii="Times New Roman" w:hAnsi="Times New Roman" w:cs="Times New Roman"/>
                <w:sz w:val="24"/>
                <w:szCs w:val="24"/>
              </w:rPr>
              <w:t>180-200</w:t>
            </w:r>
          </w:p>
        </w:tc>
        <w:tc>
          <w:tcPr>
            <w:tcW w:w="1276" w:type="dxa"/>
            <w:vAlign w:val="center"/>
          </w:tcPr>
          <w:p w14:paraId="709EEED6"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А</w:t>
            </w:r>
          </w:p>
        </w:tc>
        <w:tc>
          <w:tcPr>
            <w:tcW w:w="3543" w:type="dxa"/>
            <w:vAlign w:val="center"/>
          </w:tcPr>
          <w:p w14:paraId="1C3D6F72"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відмінно  </w:t>
            </w:r>
          </w:p>
        </w:tc>
        <w:tc>
          <w:tcPr>
            <w:tcW w:w="2807" w:type="dxa"/>
            <w:vMerge w:val="restart"/>
          </w:tcPr>
          <w:p w14:paraId="7BE92ADF"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w:t>
            </w:r>
          </w:p>
        </w:tc>
      </w:tr>
      <w:tr w:rsidR="00A87233" w:rsidRPr="00A87233" w14:paraId="0F2BCF25" w14:textId="77777777" w:rsidTr="00706894">
        <w:trPr>
          <w:trHeight w:val="194"/>
        </w:trPr>
        <w:tc>
          <w:tcPr>
            <w:tcW w:w="2411" w:type="dxa"/>
            <w:vAlign w:val="center"/>
          </w:tcPr>
          <w:p w14:paraId="2391812D"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170-179,9</w:t>
            </w:r>
          </w:p>
        </w:tc>
        <w:tc>
          <w:tcPr>
            <w:tcW w:w="1276" w:type="dxa"/>
            <w:vAlign w:val="center"/>
          </w:tcPr>
          <w:p w14:paraId="20154F5A"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В</w:t>
            </w:r>
          </w:p>
        </w:tc>
        <w:tc>
          <w:tcPr>
            <w:tcW w:w="3543" w:type="dxa"/>
            <w:vMerge w:val="restart"/>
            <w:vAlign w:val="center"/>
          </w:tcPr>
          <w:p w14:paraId="6C91E56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добре </w:t>
            </w:r>
          </w:p>
        </w:tc>
        <w:tc>
          <w:tcPr>
            <w:tcW w:w="2807" w:type="dxa"/>
            <w:vMerge/>
          </w:tcPr>
          <w:p w14:paraId="341B1CC7" w14:textId="77777777" w:rsidR="00A87233" w:rsidRPr="00A87233" w:rsidRDefault="00A87233" w:rsidP="00706894">
            <w:pPr>
              <w:jc w:val="both"/>
              <w:rPr>
                <w:rFonts w:ascii="Times New Roman" w:hAnsi="Times New Roman" w:cs="Times New Roman"/>
                <w:sz w:val="24"/>
                <w:szCs w:val="24"/>
              </w:rPr>
            </w:pPr>
          </w:p>
        </w:tc>
      </w:tr>
      <w:tr w:rsidR="00A87233" w:rsidRPr="00A87233" w14:paraId="34D8A7B6" w14:textId="77777777" w:rsidTr="00706894">
        <w:tc>
          <w:tcPr>
            <w:tcW w:w="2411" w:type="dxa"/>
            <w:vAlign w:val="center"/>
          </w:tcPr>
          <w:p w14:paraId="1EB6718B"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160-169,9</w:t>
            </w:r>
          </w:p>
        </w:tc>
        <w:tc>
          <w:tcPr>
            <w:tcW w:w="1276" w:type="dxa"/>
            <w:vAlign w:val="center"/>
          </w:tcPr>
          <w:p w14:paraId="582EB6B0"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С</w:t>
            </w:r>
          </w:p>
        </w:tc>
        <w:tc>
          <w:tcPr>
            <w:tcW w:w="3543" w:type="dxa"/>
            <w:vMerge/>
            <w:vAlign w:val="center"/>
          </w:tcPr>
          <w:p w14:paraId="13236BEF" w14:textId="77777777" w:rsidR="00A87233" w:rsidRPr="00A87233" w:rsidRDefault="00A87233" w:rsidP="00706894">
            <w:pPr>
              <w:jc w:val="both"/>
              <w:rPr>
                <w:rFonts w:ascii="Times New Roman" w:hAnsi="Times New Roman" w:cs="Times New Roman"/>
                <w:sz w:val="24"/>
                <w:szCs w:val="24"/>
              </w:rPr>
            </w:pPr>
          </w:p>
        </w:tc>
        <w:tc>
          <w:tcPr>
            <w:tcW w:w="2807" w:type="dxa"/>
            <w:vMerge/>
          </w:tcPr>
          <w:p w14:paraId="50F07C2D" w14:textId="77777777" w:rsidR="00A87233" w:rsidRPr="00A87233" w:rsidRDefault="00A87233" w:rsidP="00706894">
            <w:pPr>
              <w:jc w:val="both"/>
              <w:rPr>
                <w:rFonts w:ascii="Times New Roman" w:hAnsi="Times New Roman" w:cs="Times New Roman"/>
                <w:sz w:val="24"/>
                <w:szCs w:val="24"/>
              </w:rPr>
            </w:pPr>
          </w:p>
        </w:tc>
      </w:tr>
      <w:tr w:rsidR="00A87233" w:rsidRPr="00A87233" w14:paraId="75E85DEA" w14:textId="77777777" w:rsidTr="00706894">
        <w:tc>
          <w:tcPr>
            <w:tcW w:w="2411" w:type="dxa"/>
            <w:vAlign w:val="center"/>
          </w:tcPr>
          <w:p w14:paraId="76A6B107"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141-159,9</w:t>
            </w:r>
          </w:p>
        </w:tc>
        <w:tc>
          <w:tcPr>
            <w:tcW w:w="1276" w:type="dxa"/>
            <w:vAlign w:val="center"/>
          </w:tcPr>
          <w:p w14:paraId="73E2576B"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D</w:t>
            </w:r>
          </w:p>
        </w:tc>
        <w:tc>
          <w:tcPr>
            <w:tcW w:w="3543" w:type="dxa"/>
            <w:vAlign w:val="center"/>
          </w:tcPr>
          <w:p w14:paraId="4D40AA1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vMerge/>
          </w:tcPr>
          <w:p w14:paraId="44C9344E" w14:textId="77777777" w:rsidR="00A87233" w:rsidRPr="00A87233" w:rsidRDefault="00A87233" w:rsidP="00706894">
            <w:pPr>
              <w:jc w:val="both"/>
              <w:rPr>
                <w:rFonts w:ascii="Times New Roman" w:hAnsi="Times New Roman" w:cs="Times New Roman"/>
                <w:sz w:val="24"/>
                <w:szCs w:val="24"/>
              </w:rPr>
            </w:pPr>
          </w:p>
        </w:tc>
      </w:tr>
      <w:tr w:rsidR="00A87233" w:rsidRPr="00A87233" w14:paraId="18ED0410" w14:textId="77777777" w:rsidTr="00706894">
        <w:tc>
          <w:tcPr>
            <w:tcW w:w="2411" w:type="dxa"/>
            <w:vAlign w:val="center"/>
          </w:tcPr>
          <w:p w14:paraId="6E67C215"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122-140,99</w:t>
            </w:r>
          </w:p>
        </w:tc>
        <w:tc>
          <w:tcPr>
            <w:tcW w:w="1276" w:type="dxa"/>
            <w:vAlign w:val="center"/>
          </w:tcPr>
          <w:p w14:paraId="1D8D8502"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 xml:space="preserve">Е </w:t>
            </w:r>
          </w:p>
        </w:tc>
        <w:tc>
          <w:tcPr>
            <w:tcW w:w="3543" w:type="dxa"/>
            <w:vAlign w:val="center"/>
          </w:tcPr>
          <w:p w14:paraId="59346E6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tcPr>
          <w:p w14:paraId="4B7D172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w:t>
            </w:r>
          </w:p>
        </w:tc>
      </w:tr>
      <w:tr w:rsidR="00A87233" w:rsidRPr="00A87233" w14:paraId="182B52AF" w14:textId="77777777" w:rsidTr="00706894">
        <w:tc>
          <w:tcPr>
            <w:tcW w:w="2411" w:type="dxa"/>
            <w:vAlign w:val="center"/>
          </w:tcPr>
          <w:p w14:paraId="57C1A0B2"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120-140,99</w:t>
            </w:r>
          </w:p>
        </w:tc>
        <w:tc>
          <w:tcPr>
            <w:tcW w:w="1276" w:type="dxa"/>
            <w:vAlign w:val="center"/>
          </w:tcPr>
          <w:p w14:paraId="3A3EA00F"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Е</w:t>
            </w:r>
          </w:p>
        </w:tc>
        <w:tc>
          <w:tcPr>
            <w:tcW w:w="3543" w:type="dxa"/>
            <w:vAlign w:val="center"/>
          </w:tcPr>
          <w:p w14:paraId="0F8F3FA9"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w:t>
            </w:r>
          </w:p>
        </w:tc>
        <w:tc>
          <w:tcPr>
            <w:tcW w:w="2807" w:type="dxa"/>
          </w:tcPr>
          <w:p w14:paraId="0589F29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w:t>
            </w:r>
          </w:p>
        </w:tc>
      </w:tr>
      <w:tr w:rsidR="00A87233" w:rsidRPr="00A87233" w14:paraId="3E9220F1" w14:textId="77777777" w:rsidTr="00706894">
        <w:tc>
          <w:tcPr>
            <w:tcW w:w="2411" w:type="dxa"/>
            <w:vAlign w:val="center"/>
          </w:tcPr>
          <w:p w14:paraId="510FCB48" w14:textId="77777777" w:rsidR="00A87233" w:rsidRPr="00A87233" w:rsidRDefault="00A87233" w:rsidP="00706894">
            <w:pPr>
              <w:ind w:left="180"/>
              <w:jc w:val="both"/>
              <w:rPr>
                <w:rFonts w:ascii="Times New Roman" w:hAnsi="Times New Roman" w:cs="Times New Roman"/>
                <w:sz w:val="24"/>
                <w:szCs w:val="24"/>
              </w:rPr>
            </w:pPr>
            <w:r w:rsidRPr="00A87233">
              <w:rPr>
                <w:rFonts w:ascii="Times New Roman" w:hAnsi="Times New Roman" w:cs="Times New Roman"/>
                <w:sz w:val="24"/>
                <w:szCs w:val="24"/>
              </w:rPr>
              <w:t>119-61</w:t>
            </w:r>
          </w:p>
        </w:tc>
        <w:tc>
          <w:tcPr>
            <w:tcW w:w="1276" w:type="dxa"/>
            <w:vAlign w:val="center"/>
          </w:tcPr>
          <w:p w14:paraId="65F65C79"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FX</w:t>
            </w:r>
          </w:p>
        </w:tc>
        <w:tc>
          <w:tcPr>
            <w:tcW w:w="3543" w:type="dxa"/>
            <w:vAlign w:val="center"/>
          </w:tcPr>
          <w:p w14:paraId="37468D90"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незадовільно з можливістю повторного складання</w:t>
            </w:r>
          </w:p>
        </w:tc>
        <w:tc>
          <w:tcPr>
            <w:tcW w:w="2807" w:type="dxa"/>
          </w:tcPr>
          <w:p w14:paraId="28B18D9A"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 зараховано з можливістю повторного складання</w:t>
            </w:r>
          </w:p>
        </w:tc>
      </w:tr>
      <w:tr w:rsidR="00A87233" w:rsidRPr="00A87233" w14:paraId="759B1662" w14:textId="77777777" w:rsidTr="00706894">
        <w:trPr>
          <w:trHeight w:val="708"/>
        </w:trPr>
        <w:tc>
          <w:tcPr>
            <w:tcW w:w="2411" w:type="dxa"/>
            <w:vAlign w:val="center"/>
          </w:tcPr>
          <w:p w14:paraId="070688C8" w14:textId="77777777" w:rsidR="00A87233" w:rsidRPr="00A87233" w:rsidRDefault="00A87233" w:rsidP="00706894">
            <w:pPr>
              <w:ind w:left="180"/>
              <w:jc w:val="both"/>
              <w:rPr>
                <w:rFonts w:ascii="Times New Roman" w:hAnsi="Times New Roman" w:cs="Times New Roman"/>
                <w:sz w:val="24"/>
                <w:szCs w:val="24"/>
              </w:rPr>
            </w:pPr>
            <w:r w:rsidRPr="00A87233">
              <w:rPr>
                <w:rFonts w:ascii="Times New Roman" w:hAnsi="Times New Roman" w:cs="Times New Roman"/>
                <w:sz w:val="24"/>
                <w:szCs w:val="24"/>
              </w:rPr>
              <w:t>1-60</w:t>
            </w:r>
          </w:p>
        </w:tc>
        <w:tc>
          <w:tcPr>
            <w:tcW w:w="1276" w:type="dxa"/>
            <w:vAlign w:val="center"/>
          </w:tcPr>
          <w:p w14:paraId="20BA2239"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F</w:t>
            </w:r>
          </w:p>
        </w:tc>
        <w:tc>
          <w:tcPr>
            <w:tcW w:w="3543" w:type="dxa"/>
            <w:vAlign w:val="center"/>
          </w:tcPr>
          <w:p w14:paraId="1FBF95B6"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незадовільно з обов’язковим повторним вивченням дисципліни</w:t>
            </w:r>
          </w:p>
        </w:tc>
        <w:tc>
          <w:tcPr>
            <w:tcW w:w="2807" w:type="dxa"/>
          </w:tcPr>
          <w:p w14:paraId="13DF3904"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 зараховано з обов’язковим повторним вивченням дисципліни</w:t>
            </w:r>
          </w:p>
        </w:tc>
      </w:tr>
    </w:tbl>
    <w:p w14:paraId="59B695D3" w14:textId="77777777" w:rsidR="00A87233" w:rsidRPr="00A87233" w:rsidRDefault="00A87233" w:rsidP="00A87233">
      <w:pPr>
        <w:pStyle w:val="ListParagraph"/>
        <w:jc w:val="both"/>
        <w:rPr>
          <w:rFonts w:ascii="Times New Roman" w:hAnsi="Times New Roman" w:cs="Times New Roman"/>
          <w:sz w:val="24"/>
          <w:szCs w:val="24"/>
        </w:rPr>
      </w:pPr>
    </w:p>
    <w:p w14:paraId="4C9EB2F7" w14:textId="77777777" w:rsidR="00A87233" w:rsidRPr="00A87233" w:rsidRDefault="00A87233" w:rsidP="00A87233">
      <w:pPr>
        <w:pStyle w:val="ListParagraph"/>
        <w:numPr>
          <w:ilvl w:val="0"/>
          <w:numId w:val="6"/>
        </w:numPr>
        <w:jc w:val="both"/>
        <w:rPr>
          <w:rFonts w:ascii="Times New Roman" w:hAnsi="Times New Roman" w:cs="Times New Roman"/>
          <w:sz w:val="24"/>
          <w:szCs w:val="24"/>
        </w:rPr>
      </w:pPr>
      <w:r w:rsidRPr="00A87233">
        <w:rPr>
          <w:rFonts w:ascii="Times New Roman" w:hAnsi="Times New Roman" w:cs="Times New Roman"/>
          <w:b/>
          <w:bCs/>
          <w:sz w:val="24"/>
          <w:szCs w:val="24"/>
        </w:rPr>
        <w:t>Політика навчальної дисципліни/курсу</w:t>
      </w:r>
      <w:r w:rsidRPr="00A87233">
        <w:rPr>
          <w:rFonts w:ascii="Times New Roman" w:hAnsi="Times New Roman" w:cs="Times New Roman"/>
          <w:sz w:val="24"/>
          <w:szCs w:val="24"/>
        </w:rPr>
        <w:t xml:space="preserve"> </w:t>
      </w:r>
    </w:p>
    <w:p w14:paraId="7F449C79" w14:textId="77777777"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eastAsia="Calibri" w:hAnsi="Times New Roman" w:cs="Times New Roman"/>
          <w:color w:val="000000"/>
          <w:sz w:val="24"/>
          <w:szCs w:val="24"/>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14:paraId="0633B9A2" w14:textId="7E7BCBDF"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b/>
          <w:bCs/>
          <w:sz w:val="24"/>
          <w:szCs w:val="24"/>
        </w:rPr>
        <w:t>Дотримання правил розпорядку ВНМУ, техніки безпеки</w:t>
      </w:r>
      <w:r w:rsidRPr="00A87233">
        <w:rPr>
          <w:rFonts w:ascii="Times New Roman" w:hAnsi="Times New Roman" w:cs="Times New Roman"/>
          <w:sz w:val="24"/>
          <w:szCs w:val="24"/>
        </w:rPr>
        <w:t xml:space="preserve"> на практичних заняттях. </w:t>
      </w:r>
    </w:p>
    <w:p w14:paraId="09F239E6" w14:textId="7E5D1160" w:rsidR="00A87233" w:rsidRDefault="00A87233" w:rsidP="009739E3">
      <w:pPr>
        <w:autoSpaceDE w:val="0"/>
        <w:autoSpaceDN w:val="0"/>
        <w:adjustRightInd w:val="0"/>
        <w:spacing w:after="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Вимоги щодо підготовки до практичних занять. </w:t>
      </w:r>
      <w:r w:rsidRPr="00A87233">
        <w:rPr>
          <w:rFonts w:ascii="Times New Roman" w:eastAsia="Calibri" w:hAnsi="Times New Roman" w:cs="Times New Roman"/>
          <w:color w:val="000000"/>
          <w:sz w:val="24"/>
          <w:szCs w:val="24"/>
        </w:rPr>
        <w:t xml:space="preserve">Студент повинен вчасно приходити </w:t>
      </w:r>
      <w:r>
        <w:rPr>
          <w:rFonts w:ascii="Times New Roman" w:eastAsia="Calibri" w:hAnsi="Times New Roman" w:cs="Times New Roman"/>
          <w:color w:val="000000"/>
          <w:sz w:val="24"/>
          <w:szCs w:val="24"/>
        </w:rPr>
        <w:t xml:space="preserve">на практичне заняття, теоретично </w:t>
      </w:r>
      <w:r w:rsidRPr="00A87233">
        <w:rPr>
          <w:rFonts w:ascii="Times New Roman" w:eastAsia="Calibri" w:hAnsi="Times New Roman" w:cs="Times New Roman"/>
          <w:color w:val="000000"/>
          <w:sz w:val="24"/>
          <w:szCs w:val="24"/>
        </w:rPr>
        <w:t xml:space="preserve">підготовленим </w:t>
      </w:r>
      <w:r>
        <w:rPr>
          <w:rFonts w:ascii="Times New Roman" w:eastAsia="Calibri" w:hAnsi="Times New Roman" w:cs="Times New Roman"/>
          <w:color w:val="000000"/>
          <w:sz w:val="24"/>
          <w:szCs w:val="24"/>
        </w:rPr>
        <w:t>згідно теми</w:t>
      </w:r>
      <w:r w:rsidR="00606D12">
        <w:rPr>
          <w:rFonts w:ascii="Times New Roman" w:eastAsia="Calibri" w:hAnsi="Times New Roman" w:cs="Times New Roman"/>
          <w:color w:val="000000"/>
          <w:sz w:val="24"/>
          <w:szCs w:val="24"/>
        </w:rPr>
        <w:t xml:space="preserve">. </w:t>
      </w:r>
    </w:p>
    <w:p w14:paraId="53708FDA" w14:textId="12400820" w:rsidR="009739E3" w:rsidRPr="00A87233" w:rsidRDefault="009739E3" w:rsidP="009739E3">
      <w:pPr>
        <w:autoSpaceDE w:val="0"/>
        <w:autoSpaceDN w:val="0"/>
        <w:adjustRightInd w:val="0"/>
        <w:spacing w:after="0"/>
        <w:jc w:val="both"/>
        <w:rPr>
          <w:rFonts w:ascii="Times New Roman" w:eastAsia="Calibri" w:hAnsi="Times New Roman" w:cs="Times New Roman"/>
          <w:color w:val="000000"/>
          <w:sz w:val="24"/>
          <w:szCs w:val="24"/>
        </w:rPr>
      </w:pPr>
      <w:r w:rsidRPr="009739E3">
        <w:rPr>
          <w:rFonts w:ascii="Times New Roman" w:eastAsia="Calibri" w:hAnsi="Times New Roman" w:cs="Times New Roman"/>
          <w:color w:val="000000"/>
          <w:sz w:val="24"/>
          <w:szCs w:val="24"/>
        </w:rPr>
        <w:t xml:space="preserve">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 На практичних заняттях студент має бути одягнений в робочу форму (медичний халат, шапочка). Студенти, які не мають робочої форми, не допускаються до заняття. Студент повинен дотримуватись правил безпеки на практичних заняттях та під час знаходження у приміщеннях кафедри. Під час обговорення теоретичних питань студенти мають демонструвати толерантність, ввічливість та повагу до своїх колег та викладача; при </w:t>
      </w:r>
      <w:r w:rsidRPr="009739E3">
        <w:rPr>
          <w:rFonts w:ascii="Times New Roman" w:eastAsia="Calibri" w:hAnsi="Times New Roman" w:cs="Times New Roman"/>
          <w:color w:val="000000"/>
          <w:sz w:val="24"/>
          <w:szCs w:val="24"/>
        </w:rPr>
        <w:lastRenderedPageBreak/>
        <w:t>виконанні практичних завдань робоче місце має зберігатись у порядку та бути прибраним після виконання практичної роботи.</w:t>
      </w:r>
    </w:p>
    <w:p w14:paraId="31E112D6" w14:textId="68E4F9B5"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Використання мобільних телефонів та інших електронних девайсів. </w:t>
      </w:r>
      <w:r w:rsidR="006B4266" w:rsidRPr="006B4266">
        <w:rPr>
          <w:rFonts w:ascii="Times New Roman" w:hAnsi="Times New Roman" w:cs="Times New Roman"/>
          <w:bCs/>
          <w:sz w:val="24"/>
          <w:szCs w:val="24"/>
        </w:rPr>
        <w:t>Використання мобільних телефонів та інших електронних пристроїв на занятті допускається тільки під час електронного тестування або опитування.</w:t>
      </w:r>
      <w:r w:rsidR="00606D12">
        <w:rPr>
          <w:rFonts w:ascii="Times New Roman" w:hAnsi="Times New Roman" w:cs="Times New Roman"/>
          <w:b/>
          <w:bCs/>
          <w:sz w:val="24"/>
          <w:szCs w:val="24"/>
        </w:rPr>
        <w:t xml:space="preserve"> </w:t>
      </w:r>
    </w:p>
    <w:p w14:paraId="229C68FF" w14:textId="4574F540"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Академічна доброчесність. </w:t>
      </w:r>
      <w:r w:rsidRPr="00A87233">
        <w:rPr>
          <w:rFonts w:ascii="Times New Roman" w:hAnsi="Times New Roman" w:cs="Times New Roman"/>
          <w:sz w:val="24"/>
          <w:szCs w:val="24"/>
        </w:rPr>
        <w:t>Під час вивчення дисципліни студент має керуватись Кодексом академічної доброчесності ВНМУ ім.М.І.Пирогова (</w:t>
      </w:r>
      <w:hyperlink r:id="rId11" w:history="1">
        <w:r w:rsidRPr="00A87233">
          <w:rPr>
            <w:rStyle w:val="Hyperlink"/>
            <w:rFonts w:ascii="Times New Roman" w:hAnsi="Times New Roman"/>
            <w:sz w:val="24"/>
            <w:szCs w:val="24"/>
          </w:rPr>
          <w:t>https://www.vnmu.edu.ua/</w:t>
        </w:r>
      </w:hyperlink>
      <w:r w:rsidRPr="00A87233">
        <w:rPr>
          <w:rFonts w:ascii="Times New Roman" w:hAnsi="Times New Roman" w:cs="Times New Roman"/>
          <w:sz w:val="24"/>
          <w:szCs w:val="24"/>
        </w:rPr>
        <w:t xml:space="preserve"> загальна інформація/ Основні документи/ Кодекс академічної доброчесності). </w:t>
      </w:r>
      <w:r w:rsidRPr="00A87233">
        <w:rPr>
          <w:rFonts w:ascii="Times New Roman" w:eastAsia="Calibri" w:hAnsi="Times New Roman" w:cs="Times New Roman"/>
          <w:color w:val="000000"/>
          <w:sz w:val="24"/>
          <w:szCs w:val="24"/>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14:paraId="6574BC87" w14:textId="1F7E036E"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Пропуски занять. </w:t>
      </w:r>
      <w:r w:rsidRPr="00A87233">
        <w:rPr>
          <w:rFonts w:ascii="Times New Roman" w:hAnsi="Times New Roman" w:cs="Times New Roman"/>
          <w:sz w:val="24"/>
          <w:szCs w:val="24"/>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2" w:history="1">
        <w:r w:rsidRPr="00A87233">
          <w:rPr>
            <w:rStyle w:val="Hyperlink"/>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 у час, визначений графіком відпрацювань ( опублікований на сайті кафедри </w:t>
      </w:r>
      <w:hyperlink r:id="rId13" w:history="1">
        <w:r w:rsidRPr="00A87233">
          <w:rPr>
            <w:rStyle w:val="Hyperlink"/>
            <w:rFonts w:ascii="Times New Roman" w:hAnsi="Times New Roman"/>
            <w:sz w:val="24"/>
            <w:szCs w:val="24"/>
          </w:rPr>
          <w:t>https://www.vnmu.edu.ua/</w:t>
        </w:r>
      </w:hyperlink>
      <w:r w:rsidRPr="00A87233">
        <w:rPr>
          <w:rFonts w:ascii="Times New Roman" w:hAnsi="Times New Roman" w:cs="Times New Roman"/>
          <w:sz w:val="24"/>
          <w:szCs w:val="24"/>
        </w:rPr>
        <w:t xml:space="preserve"> кафедра </w:t>
      </w:r>
      <w:r w:rsidR="000B5C3B">
        <w:rPr>
          <w:rFonts w:ascii="Times New Roman" w:hAnsi="Times New Roman" w:cs="Times New Roman"/>
          <w:sz w:val="24"/>
          <w:szCs w:val="24"/>
        </w:rPr>
        <w:t>хірургії№2 з курсом «Основи стоматології»</w:t>
      </w:r>
      <w:r w:rsidRPr="00A87233">
        <w:rPr>
          <w:rFonts w:ascii="Times New Roman" w:hAnsi="Times New Roman" w:cs="Times New Roman"/>
          <w:sz w:val="24"/>
          <w:szCs w:val="24"/>
        </w:rPr>
        <w:t>#) черговому викладачу.</w:t>
      </w:r>
      <w:r w:rsidRPr="00A87233">
        <w:rPr>
          <w:rFonts w:ascii="Times New Roman" w:eastAsia="Calibri" w:hAnsi="Times New Roman" w:cs="Times New Roman"/>
          <w:color w:val="000000"/>
          <w:sz w:val="24"/>
          <w:szCs w:val="24"/>
        </w:rPr>
        <w:t xml:space="preserve"> Для відпрацювання пропущеного заняття студент</w:t>
      </w:r>
      <w:r w:rsidR="000B5C3B">
        <w:rPr>
          <w:rFonts w:ascii="Times New Roman" w:eastAsia="Calibri" w:hAnsi="Times New Roman" w:cs="Times New Roman"/>
          <w:color w:val="000000"/>
          <w:sz w:val="24"/>
          <w:szCs w:val="24"/>
        </w:rPr>
        <w:t xml:space="preserve"> повинен</w:t>
      </w:r>
      <w:r w:rsidRPr="00A87233">
        <w:rPr>
          <w:rFonts w:ascii="Times New Roman" w:eastAsia="Calibri" w:hAnsi="Times New Roman" w:cs="Times New Roman"/>
          <w:color w:val="000000"/>
          <w:sz w:val="24"/>
          <w:szCs w:val="24"/>
        </w:rPr>
        <w:t xml:space="preserve"> </w:t>
      </w:r>
      <w:r w:rsidR="000B5C3B" w:rsidRPr="000B5C3B">
        <w:rPr>
          <w:rFonts w:ascii="Times New Roman" w:eastAsia="Calibri" w:hAnsi="Times New Roman" w:cs="Times New Roman"/>
          <w:color w:val="000000"/>
          <w:sz w:val="24"/>
          <w:szCs w:val="24"/>
        </w:rPr>
        <w:t>пройти тестування та письмово чи усно відповісти на питання до теми заняття.</w:t>
      </w:r>
      <w:r w:rsidR="00606D12">
        <w:rPr>
          <w:rFonts w:ascii="Times New Roman" w:eastAsia="Calibri" w:hAnsi="Times New Roman" w:cs="Times New Roman"/>
          <w:color w:val="000000"/>
          <w:sz w:val="24"/>
          <w:szCs w:val="24"/>
        </w:rPr>
        <w:t xml:space="preserve"> </w:t>
      </w:r>
    </w:p>
    <w:p w14:paraId="4A71623B" w14:textId="77777777"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Порядок допуску до підсумкового контролю</w:t>
      </w:r>
      <w:r w:rsidRPr="00A87233">
        <w:rPr>
          <w:rFonts w:ascii="Times New Roman" w:hAnsi="Times New Roman" w:cs="Times New Roman"/>
          <w:sz w:val="24"/>
          <w:szCs w:val="24"/>
        </w:rPr>
        <w:t xml:space="preserve"> з дисципліни наведений в Положенні про організацію освітнього процесу у ВНМУ ім.М.І.Пирогова (посилання </w:t>
      </w:r>
      <w:hyperlink r:id="rId14" w:history="1">
        <w:r w:rsidRPr="00A87233">
          <w:rPr>
            <w:rStyle w:val="Hyperlink"/>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r w:rsidRPr="00A87233">
        <w:rPr>
          <w:rFonts w:ascii="Times New Roman" w:eastAsia="Calibri" w:hAnsi="Times New Roman" w:cs="Times New Roman"/>
          <w:color w:val="000000"/>
          <w:sz w:val="24"/>
          <w:szCs w:val="24"/>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7AD24D71" w14:textId="77777777"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Додаткові індивідуальні бали. </w:t>
      </w:r>
      <w:r w:rsidRPr="00A87233">
        <w:rPr>
          <w:rFonts w:ascii="Times New Roman" w:hAnsi="Times New Roman" w:cs="Times New Roman"/>
          <w:sz w:val="24"/>
          <w:szCs w:val="24"/>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5" w:history="1">
        <w:r w:rsidRPr="00A87233">
          <w:rPr>
            <w:rStyle w:val="Hyperlink"/>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p>
    <w:p w14:paraId="70F1EA59" w14:textId="77777777"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Вирішення конфліктних питань. </w:t>
      </w:r>
      <w:r w:rsidRPr="00A87233">
        <w:rPr>
          <w:rFonts w:ascii="Times New Roman" w:eastAsia="Calibri" w:hAnsi="Times New Roman" w:cs="Times New Roman"/>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6" w:history="1">
        <w:r w:rsidRPr="00A87233">
          <w:rPr>
            <w:rStyle w:val="Hyperlink"/>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p>
    <w:p w14:paraId="0BB853BE" w14:textId="3CF3ECC4"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Політика в умовах дистанційного навчання. </w:t>
      </w:r>
      <w:r w:rsidRPr="00A87233">
        <w:rPr>
          <w:rFonts w:ascii="Times New Roman" w:hAnsi="Times New Roman" w:cs="Times New Roman"/>
          <w:sz w:val="24"/>
          <w:szCs w:val="24"/>
        </w:rPr>
        <w:t>Порядок дистанційного навчання регулюється Положенням про запровадження елементів дистанційного навчання у ВНМУ ім.М.І.Пирогова (</w:t>
      </w:r>
      <w:hyperlink r:id="rId17" w:history="1">
        <w:r w:rsidRPr="00A87233">
          <w:rPr>
            <w:rStyle w:val="Hyperlink"/>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w:t>
      </w:r>
      <w:r w:rsidRPr="00A87233">
        <w:rPr>
          <w:rFonts w:ascii="Times New Roman" w:hAnsi="Times New Roman" w:cs="Times New Roman"/>
          <w:sz w:val="24"/>
          <w:szCs w:val="24"/>
          <w:lang w:val="en-US"/>
        </w:rPr>
        <w:t>Microsoft</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Team</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Google</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Meets</w:t>
      </w:r>
      <w:r w:rsidRPr="00A87233">
        <w:rPr>
          <w:rFonts w:ascii="Times New Roman" w:hAnsi="Times New Roman" w:cs="Times New Roman"/>
          <w:sz w:val="24"/>
          <w:szCs w:val="24"/>
        </w:rPr>
        <w:t>.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8" w:history="1">
        <w:r w:rsidRPr="00A87233">
          <w:rPr>
            <w:rStyle w:val="Hyperlink"/>
            <w:rFonts w:ascii="Times New Roman" w:hAnsi="Times New Roman"/>
            <w:sz w:val="24"/>
            <w:szCs w:val="24"/>
          </w:rPr>
          <w:t xml:space="preserve">https://www.vnmu.edu.ua/ </w:t>
        </w:r>
      </w:hyperlink>
      <w:r w:rsidRPr="00A87233">
        <w:rPr>
          <w:rFonts w:ascii="Times New Roman" w:hAnsi="Times New Roman" w:cs="Times New Roman"/>
          <w:sz w:val="24"/>
          <w:szCs w:val="24"/>
        </w:rPr>
        <w:t>к</w:t>
      </w:r>
      <w:r w:rsidR="00E7604F">
        <w:rPr>
          <w:rFonts w:ascii="Times New Roman" w:hAnsi="Times New Roman" w:cs="Times New Roman"/>
          <w:sz w:val="24"/>
          <w:szCs w:val="24"/>
        </w:rPr>
        <w:t>урс «Основи стоматології»</w:t>
      </w:r>
      <w:r w:rsidRPr="00A87233">
        <w:rPr>
          <w:rFonts w:ascii="Times New Roman" w:hAnsi="Times New Roman" w:cs="Times New Roman"/>
          <w:sz w:val="24"/>
          <w:szCs w:val="24"/>
        </w:rPr>
        <w:t xml:space="preserve">/ Студенту або </w:t>
      </w:r>
      <w:hyperlink r:id="rId19" w:history="1">
        <w:r w:rsidRPr="00A87233">
          <w:rPr>
            <w:rStyle w:val="Hyperlink"/>
            <w:rFonts w:ascii="Times New Roman" w:hAnsi="Times New Roman"/>
            <w:sz w:val="24"/>
            <w:szCs w:val="24"/>
          </w:rPr>
          <w:t xml:space="preserve">https://www.vnmu.edu.ua/ </w:t>
        </w:r>
      </w:hyperlink>
      <w:r w:rsidR="00E7604F">
        <w:rPr>
          <w:rFonts w:ascii="Times New Roman" w:hAnsi="Times New Roman" w:cs="Times New Roman"/>
          <w:sz w:val="24"/>
          <w:szCs w:val="24"/>
        </w:rPr>
        <w:t>курс «Основи стоматології»</w:t>
      </w:r>
      <w:r w:rsidRPr="00A87233">
        <w:rPr>
          <w:rFonts w:ascii="Times New Roman" w:hAnsi="Times New Roman" w:cs="Times New Roman"/>
          <w:sz w:val="24"/>
          <w:szCs w:val="24"/>
        </w:rPr>
        <w:t>/ Новини).</w:t>
      </w:r>
    </w:p>
    <w:p w14:paraId="397159CB" w14:textId="77777777"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Зворотній зв’язок </w:t>
      </w:r>
      <w:r w:rsidRPr="00A87233">
        <w:rPr>
          <w:rFonts w:ascii="Times New Roman" w:hAnsi="Times New Roman" w:cs="Times New Roman"/>
          <w:sz w:val="24"/>
          <w:szCs w:val="24"/>
        </w:rPr>
        <w:t>з викладачем</w:t>
      </w:r>
      <w:r w:rsidRPr="00A87233">
        <w:rPr>
          <w:rFonts w:ascii="Times New Roman" w:hAnsi="Times New Roman" w:cs="Times New Roman"/>
          <w:b/>
          <w:bCs/>
          <w:sz w:val="24"/>
          <w:szCs w:val="24"/>
        </w:rPr>
        <w:t xml:space="preserve"> </w:t>
      </w:r>
      <w:r w:rsidRPr="00A87233">
        <w:rPr>
          <w:rFonts w:ascii="Times New Roman" w:hAnsi="Times New Roman" w:cs="Times New Roman"/>
          <w:sz w:val="24"/>
          <w:szCs w:val="24"/>
        </w:rPr>
        <w:t>здійснюється</w:t>
      </w:r>
      <w:r w:rsidRPr="00A87233">
        <w:rPr>
          <w:rFonts w:ascii="Times New Roman" w:hAnsi="Times New Roman" w:cs="Times New Roman"/>
          <w:b/>
          <w:bCs/>
          <w:sz w:val="24"/>
          <w:szCs w:val="24"/>
        </w:rPr>
        <w:t xml:space="preserve"> </w:t>
      </w:r>
      <w:r w:rsidRPr="00A87233">
        <w:rPr>
          <w:rFonts w:ascii="Times New Roman" w:hAnsi="Times New Roman" w:cs="Times New Roman"/>
          <w:sz w:val="24"/>
          <w:szCs w:val="24"/>
        </w:rPr>
        <w:t>через месенджери (</w:t>
      </w:r>
      <w:r w:rsidRPr="00A87233">
        <w:rPr>
          <w:rFonts w:ascii="Times New Roman" w:hAnsi="Times New Roman" w:cs="Times New Roman"/>
          <w:sz w:val="24"/>
          <w:szCs w:val="24"/>
          <w:lang w:val="en-US"/>
        </w:rPr>
        <w:t>Viber</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Telegram</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WhatsApp</w:t>
      </w:r>
      <w:r w:rsidRPr="00A87233">
        <w:rPr>
          <w:rFonts w:ascii="Times New Roman" w:hAnsi="Times New Roman" w:cs="Times New Roman"/>
          <w:sz w:val="24"/>
          <w:szCs w:val="24"/>
        </w:rPr>
        <w:t>) або електронну пошту (на вибір викладача) в робочий час.</w:t>
      </w:r>
    </w:p>
    <w:p w14:paraId="4C8E9C4F" w14:textId="77777777" w:rsidR="00A87233" w:rsidRPr="00A87233" w:rsidRDefault="00A87233" w:rsidP="00A87233">
      <w:pPr>
        <w:autoSpaceDE w:val="0"/>
        <w:autoSpaceDN w:val="0"/>
        <w:adjustRightInd w:val="0"/>
        <w:jc w:val="both"/>
        <w:rPr>
          <w:rFonts w:ascii="Times New Roman" w:hAnsi="Times New Roman" w:cs="Times New Roman"/>
          <w:sz w:val="24"/>
          <w:szCs w:val="24"/>
        </w:rPr>
      </w:pPr>
    </w:p>
    <w:p w14:paraId="160F5B31" w14:textId="77777777" w:rsidR="00A87233" w:rsidRPr="00A87233" w:rsidRDefault="00A87233" w:rsidP="00A87233">
      <w:pPr>
        <w:pStyle w:val="ListParagraph"/>
        <w:numPr>
          <w:ilvl w:val="0"/>
          <w:numId w:val="6"/>
        </w:num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Навчальні ресурси  </w:t>
      </w:r>
    </w:p>
    <w:p w14:paraId="662A2E21" w14:textId="30CE8EBA" w:rsidR="00A87233" w:rsidRPr="00A87233" w:rsidRDefault="00A87233" w:rsidP="00A87233">
      <w:pPr>
        <w:pStyle w:val="ListParagraph"/>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sz w:val="24"/>
          <w:szCs w:val="24"/>
        </w:rPr>
        <w:lastRenderedPageBreak/>
        <w:t>Навчально-методичне забезпечення дисципліни оприлюднено на сайті кафедри (</w:t>
      </w:r>
      <w:hyperlink r:id="rId20" w:history="1">
        <w:r w:rsidRPr="00A87233">
          <w:rPr>
            <w:rStyle w:val="Hyperlink"/>
            <w:rFonts w:ascii="Times New Roman" w:hAnsi="Times New Roman"/>
            <w:sz w:val="24"/>
            <w:szCs w:val="24"/>
          </w:rPr>
          <w:t xml:space="preserve">https://www.vnmu.edu.ua/ </w:t>
        </w:r>
      </w:hyperlink>
      <w:r w:rsidR="00E67843">
        <w:rPr>
          <w:rFonts w:ascii="Times New Roman" w:hAnsi="Times New Roman" w:cs="Times New Roman"/>
          <w:sz w:val="24"/>
          <w:szCs w:val="24"/>
        </w:rPr>
        <w:t>курс «Основи стоматології»</w:t>
      </w:r>
      <w:r w:rsidRPr="00A87233">
        <w:rPr>
          <w:rFonts w:ascii="Times New Roman" w:hAnsi="Times New Roman" w:cs="Times New Roman"/>
          <w:sz w:val="24"/>
          <w:szCs w:val="24"/>
        </w:rPr>
        <w:t>/ Студенту). Консультації проводяться  два рази на тиждень згідно графіку консультацій.</w:t>
      </w:r>
    </w:p>
    <w:p w14:paraId="7B38A531" w14:textId="62D434DE" w:rsidR="00A87233" w:rsidRPr="00A87233" w:rsidRDefault="00A87233" w:rsidP="00A87233">
      <w:pPr>
        <w:pStyle w:val="ListParagraph"/>
        <w:numPr>
          <w:ilvl w:val="0"/>
          <w:numId w:val="6"/>
        </w:numPr>
        <w:jc w:val="both"/>
        <w:rPr>
          <w:rFonts w:ascii="Times New Roman" w:hAnsi="Times New Roman" w:cs="Times New Roman"/>
          <w:sz w:val="24"/>
          <w:szCs w:val="24"/>
        </w:rPr>
      </w:pPr>
      <w:r w:rsidRPr="00A87233">
        <w:rPr>
          <w:rFonts w:ascii="Times New Roman" w:hAnsi="Times New Roman" w:cs="Times New Roman"/>
          <w:b/>
          <w:bCs/>
          <w:sz w:val="24"/>
          <w:szCs w:val="24"/>
        </w:rPr>
        <w:t>Розклад та розподіл груп по викладачам</w:t>
      </w:r>
      <w:r w:rsidRPr="00A87233">
        <w:rPr>
          <w:rFonts w:ascii="Times New Roman" w:hAnsi="Times New Roman" w:cs="Times New Roman"/>
          <w:sz w:val="24"/>
          <w:szCs w:val="24"/>
        </w:rPr>
        <w:t xml:space="preserve"> опублікований на веб-сторінці кафедри ((</w:t>
      </w:r>
      <w:hyperlink r:id="rId21" w:history="1">
        <w:r w:rsidRPr="00A87233">
          <w:rPr>
            <w:rStyle w:val="Hyperlink"/>
            <w:rFonts w:ascii="Times New Roman" w:hAnsi="Times New Roman"/>
            <w:sz w:val="24"/>
            <w:szCs w:val="24"/>
          </w:rPr>
          <w:t xml:space="preserve">https://www.vnmu.edu.ua/ </w:t>
        </w:r>
      </w:hyperlink>
      <w:r w:rsidRPr="00A87233">
        <w:rPr>
          <w:rFonts w:ascii="Times New Roman" w:hAnsi="Times New Roman" w:cs="Times New Roman"/>
          <w:sz w:val="24"/>
          <w:szCs w:val="24"/>
        </w:rPr>
        <w:t>к</w:t>
      </w:r>
      <w:r w:rsidR="00304ABE">
        <w:rPr>
          <w:rFonts w:ascii="Times New Roman" w:hAnsi="Times New Roman" w:cs="Times New Roman"/>
          <w:sz w:val="24"/>
          <w:szCs w:val="24"/>
        </w:rPr>
        <w:t>урс «Основ стоматології»</w:t>
      </w:r>
      <w:r w:rsidRPr="00A87233">
        <w:rPr>
          <w:rFonts w:ascii="Times New Roman" w:hAnsi="Times New Roman" w:cs="Times New Roman"/>
          <w:sz w:val="24"/>
          <w:szCs w:val="24"/>
        </w:rPr>
        <w:t>/ Студенту).</w:t>
      </w:r>
    </w:p>
    <w:p w14:paraId="472636A5" w14:textId="138A2350" w:rsidR="00A87233" w:rsidRPr="00A87233" w:rsidRDefault="00A87233" w:rsidP="00A87233">
      <w:pPr>
        <w:pStyle w:val="ListParagraph"/>
        <w:numPr>
          <w:ilvl w:val="0"/>
          <w:numId w:val="6"/>
        </w:numPr>
        <w:jc w:val="both"/>
        <w:rPr>
          <w:rFonts w:ascii="Times New Roman" w:hAnsi="Times New Roman" w:cs="Times New Roman"/>
          <w:b/>
          <w:bCs/>
          <w:sz w:val="24"/>
          <w:szCs w:val="24"/>
        </w:rPr>
      </w:pPr>
      <w:r w:rsidRPr="00A87233">
        <w:rPr>
          <w:rFonts w:ascii="Times New Roman" w:hAnsi="Times New Roman" w:cs="Times New Roman"/>
          <w:b/>
          <w:bCs/>
          <w:sz w:val="24"/>
          <w:szCs w:val="24"/>
        </w:rPr>
        <w:t xml:space="preserve"> Питання до проміжних та підсумкового контролів дисципліни </w:t>
      </w:r>
      <w:r w:rsidRPr="00A87233">
        <w:rPr>
          <w:rFonts w:ascii="Times New Roman" w:hAnsi="Times New Roman" w:cs="Times New Roman"/>
          <w:sz w:val="24"/>
          <w:szCs w:val="24"/>
        </w:rPr>
        <w:t>опубліковані на веб-сторінці кафедри ((</w:t>
      </w:r>
      <w:hyperlink r:id="rId22" w:history="1">
        <w:r w:rsidRPr="00A87233">
          <w:rPr>
            <w:rStyle w:val="Hyperlink"/>
            <w:rFonts w:ascii="Times New Roman" w:hAnsi="Times New Roman"/>
            <w:sz w:val="24"/>
            <w:szCs w:val="24"/>
          </w:rPr>
          <w:t xml:space="preserve">https://www.vnmu.edu.ua/ </w:t>
        </w:r>
      </w:hyperlink>
      <w:r w:rsidRPr="00A87233">
        <w:rPr>
          <w:rFonts w:ascii="Times New Roman" w:hAnsi="Times New Roman" w:cs="Times New Roman"/>
          <w:sz w:val="24"/>
          <w:szCs w:val="24"/>
        </w:rPr>
        <w:t>к</w:t>
      </w:r>
      <w:r w:rsidR="00304ABE">
        <w:rPr>
          <w:rFonts w:ascii="Times New Roman" w:hAnsi="Times New Roman" w:cs="Times New Roman"/>
          <w:sz w:val="24"/>
          <w:szCs w:val="24"/>
        </w:rPr>
        <w:t>урс «Основ стоматології»</w:t>
      </w:r>
      <w:r w:rsidRPr="00A87233">
        <w:rPr>
          <w:rFonts w:ascii="Times New Roman" w:hAnsi="Times New Roman" w:cs="Times New Roman"/>
          <w:sz w:val="24"/>
          <w:szCs w:val="24"/>
        </w:rPr>
        <w:t>/ Студенту).</w:t>
      </w:r>
    </w:p>
    <w:p w14:paraId="200B3CDF" w14:textId="77777777" w:rsidR="00A87233" w:rsidRPr="00A87233" w:rsidRDefault="00A87233" w:rsidP="00A87233">
      <w:pPr>
        <w:pStyle w:val="ListParagraph"/>
        <w:ind w:left="360"/>
        <w:jc w:val="both"/>
        <w:rPr>
          <w:rFonts w:ascii="Times New Roman" w:hAnsi="Times New Roman" w:cs="Times New Roman"/>
          <w:sz w:val="24"/>
          <w:szCs w:val="24"/>
        </w:rPr>
      </w:pPr>
    </w:p>
    <w:p w14:paraId="6A2B0430" w14:textId="77777777" w:rsidR="00A87233" w:rsidRPr="00A87233" w:rsidRDefault="00A87233" w:rsidP="00A87233">
      <w:pPr>
        <w:pStyle w:val="ListParagraph"/>
        <w:ind w:left="360"/>
        <w:jc w:val="both"/>
        <w:rPr>
          <w:rFonts w:ascii="Times New Roman" w:hAnsi="Times New Roman" w:cs="Times New Roman"/>
          <w:sz w:val="24"/>
          <w:szCs w:val="24"/>
        </w:rPr>
      </w:pPr>
    </w:p>
    <w:p w14:paraId="0F4C82BA" w14:textId="77777777" w:rsidR="00A87233" w:rsidRPr="00A87233" w:rsidRDefault="00A87233" w:rsidP="00A87233">
      <w:pPr>
        <w:pStyle w:val="ListParagraph"/>
        <w:ind w:left="360"/>
        <w:jc w:val="both"/>
        <w:rPr>
          <w:rFonts w:ascii="Times New Roman" w:hAnsi="Times New Roman" w:cs="Times New Roman"/>
          <w:sz w:val="24"/>
          <w:szCs w:val="24"/>
        </w:rPr>
      </w:pPr>
    </w:p>
    <w:p w14:paraId="053FD285" w14:textId="613A6074" w:rsidR="00A87233" w:rsidRPr="00A87233" w:rsidRDefault="00A87233" w:rsidP="00A87233">
      <w:pPr>
        <w:pStyle w:val="ListParagraph"/>
        <w:ind w:left="360"/>
        <w:jc w:val="both"/>
        <w:rPr>
          <w:rFonts w:ascii="Times New Roman" w:hAnsi="Times New Roman" w:cs="Times New Roman"/>
          <w:sz w:val="24"/>
          <w:szCs w:val="24"/>
        </w:rPr>
      </w:pPr>
      <w:r w:rsidRPr="00A87233">
        <w:rPr>
          <w:rFonts w:ascii="Times New Roman" w:hAnsi="Times New Roman" w:cs="Times New Roman"/>
          <w:sz w:val="24"/>
          <w:szCs w:val="24"/>
        </w:rPr>
        <w:t>Силабус з дисципліни «</w:t>
      </w:r>
      <w:r w:rsidR="00304ABE">
        <w:rPr>
          <w:rFonts w:ascii="Times New Roman" w:hAnsi="Times New Roman" w:cs="Times New Roman"/>
          <w:sz w:val="24"/>
          <w:szCs w:val="24"/>
        </w:rPr>
        <w:t>Основи стоматології</w:t>
      </w:r>
      <w:r w:rsidRPr="00A87233">
        <w:rPr>
          <w:rFonts w:ascii="Times New Roman" w:hAnsi="Times New Roman" w:cs="Times New Roman"/>
          <w:sz w:val="24"/>
          <w:szCs w:val="24"/>
        </w:rPr>
        <w:t xml:space="preserve">» обговорено та затверджено на засіданні кафедри </w:t>
      </w:r>
      <w:r w:rsidR="00304ABE">
        <w:rPr>
          <w:rFonts w:ascii="Times New Roman" w:hAnsi="Times New Roman" w:cs="Times New Roman"/>
          <w:sz w:val="24"/>
          <w:szCs w:val="24"/>
        </w:rPr>
        <w:t>хірургії №2 з курсом «Основи стоматології»</w:t>
      </w:r>
      <w:r w:rsidRPr="00A87233">
        <w:rPr>
          <w:rFonts w:ascii="Times New Roman" w:hAnsi="Times New Roman" w:cs="Times New Roman"/>
          <w:sz w:val="24"/>
          <w:szCs w:val="24"/>
        </w:rPr>
        <w:t xml:space="preserve"> (протокол №__</w:t>
      </w:r>
      <w:r w:rsidR="00304ABE">
        <w:rPr>
          <w:rFonts w:ascii="Times New Roman" w:hAnsi="Times New Roman" w:cs="Times New Roman"/>
          <w:sz w:val="24"/>
          <w:szCs w:val="24"/>
        </w:rPr>
        <w:t>1</w:t>
      </w:r>
      <w:r w:rsidRPr="00A87233">
        <w:rPr>
          <w:rFonts w:ascii="Times New Roman" w:hAnsi="Times New Roman" w:cs="Times New Roman"/>
          <w:sz w:val="24"/>
          <w:szCs w:val="24"/>
        </w:rPr>
        <w:t>__, від «_</w:t>
      </w:r>
      <w:r w:rsidR="00304ABE">
        <w:rPr>
          <w:rFonts w:ascii="Times New Roman" w:hAnsi="Times New Roman" w:cs="Times New Roman"/>
          <w:sz w:val="24"/>
          <w:szCs w:val="24"/>
        </w:rPr>
        <w:t>28</w:t>
      </w:r>
      <w:r w:rsidRPr="00A87233">
        <w:rPr>
          <w:rFonts w:ascii="Times New Roman" w:hAnsi="Times New Roman" w:cs="Times New Roman"/>
          <w:sz w:val="24"/>
          <w:szCs w:val="24"/>
        </w:rPr>
        <w:t>_»___</w:t>
      </w:r>
      <w:r w:rsidR="00304ABE">
        <w:rPr>
          <w:rFonts w:ascii="Times New Roman" w:hAnsi="Times New Roman" w:cs="Times New Roman"/>
          <w:sz w:val="24"/>
          <w:szCs w:val="24"/>
        </w:rPr>
        <w:t>серпня</w:t>
      </w:r>
      <w:r w:rsidRPr="00A87233">
        <w:rPr>
          <w:rFonts w:ascii="Times New Roman" w:hAnsi="Times New Roman" w:cs="Times New Roman"/>
          <w:sz w:val="24"/>
          <w:szCs w:val="24"/>
        </w:rPr>
        <w:t>___2020 року</w:t>
      </w:r>
    </w:p>
    <w:p w14:paraId="7C7BED96" w14:textId="77777777" w:rsidR="00A87233" w:rsidRPr="00A87233" w:rsidRDefault="00A87233" w:rsidP="00A87233">
      <w:pPr>
        <w:pStyle w:val="ListParagraph"/>
        <w:ind w:left="360"/>
        <w:jc w:val="both"/>
        <w:rPr>
          <w:rFonts w:ascii="Times New Roman" w:hAnsi="Times New Roman" w:cs="Times New Roman"/>
          <w:sz w:val="24"/>
          <w:szCs w:val="24"/>
        </w:rPr>
      </w:pPr>
    </w:p>
    <w:p w14:paraId="39569951" w14:textId="316FDB7E" w:rsidR="00A87233" w:rsidRPr="00A87233" w:rsidRDefault="00A87233" w:rsidP="00A87233">
      <w:pPr>
        <w:pStyle w:val="ListParagraph"/>
        <w:ind w:left="360"/>
        <w:jc w:val="both"/>
        <w:rPr>
          <w:rFonts w:ascii="Times New Roman" w:hAnsi="Times New Roman" w:cs="Times New Roman"/>
          <w:sz w:val="24"/>
          <w:szCs w:val="24"/>
        </w:rPr>
      </w:pPr>
      <w:r w:rsidRPr="00A87233">
        <w:rPr>
          <w:rFonts w:ascii="Times New Roman" w:hAnsi="Times New Roman" w:cs="Times New Roman"/>
          <w:sz w:val="24"/>
          <w:szCs w:val="24"/>
        </w:rPr>
        <w:t>Відповідальний за курс</w:t>
      </w:r>
      <w:r w:rsidRPr="00A87233">
        <w:rPr>
          <w:rFonts w:ascii="Times New Roman" w:hAnsi="Times New Roman" w:cs="Times New Roman"/>
          <w:sz w:val="24"/>
          <w:szCs w:val="24"/>
        </w:rPr>
        <w:tab/>
        <w:t xml:space="preserve">___________ </w:t>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00304ABE">
        <w:rPr>
          <w:rFonts w:ascii="Times New Roman" w:hAnsi="Times New Roman" w:cs="Times New Roman"/>
          <w:sz w:val="24"/>
          <w:szCs w:val="24"/>
        </w:rPr>
        <w:t>доцент, к.мед.н., Ліхіцький О.</w:t>
      </w:r>
    </w:p>
    <w:p w14:paraId="4A447BC9" w14:textId="77777777" w:rsidR="00A87233" w:rsidRPr="00A87233" w:rsidRDefault="00A87233" w:rsidP="00A87233">
      <w:pPr>
        <w:pStyle w:val="ListParagraph"/>
        <w:ind w:left="360"/>
        <w:jc w:val="both"/>
        <w:rPr>
          <w:rFonts w:ascii="Times New Roman" w:hAnsi="Times New Roman" w:cs="Times New Roman"/>
          <w:sz w:val="24"/>
          <w:szCs w:val="24"/>
        </w:rPr>
      </w:pP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i/>
          <w:iCs/>
          <w:sz w:val="24"/>
          <w:szCs w:val="24"/>
        </w:rPr>
        <w:t>(підпис)</w:t>
      </w:r>
    </w:p>
    <w:p w14:paraId="404DB32C" w14:textId="2FF12C49" w:rsidR="00A87233" w:rsidRPr="00A87233" w:rsidRDefault="00A87233" w:rsidP="00A87233">
      <w:pPr>
        <w:pStyle w:val="ListParagraph"/>
        <w:ind w:left="360"/>
        <w:jc w:val="both"/>
        <w:rPr>
          <w:rFonts w:ascii="Times New Roman" w:hAnsi="Times New Roman" w:cs="Times New Roman"/>
          <w:sz w:val="24"/>
          <w:szCs w:val="24"/>
        </w:rPr>
      </w:pPr>
      <w:r w:rsidRPr="00A87233">
        <w:rPr>
          <w:rFonts w:ascii="Times New Roman" w:hAnsi="Times New Roman" w:cs="Times New Roman"/>
          <w:sz w:val="24"/>
          <w:szCs w:val="24"/>
        </w:rPr>
        <w:t xml:space="preserve">Завідувач кафедри         ___________ </w:t>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00304ABE">
        <w:rPr>
          <w:rFonts w:ascii="Times New Roman" w:hAnsi="Times New Roman" w:cs="Times New Roman"/>
          <w:sz w:val="24"/>
          <w:szCs w:val="24"/>
        </w:rPr>
        <w:t xml:space="preserve">професор, д.м.н., Покидько М.І. </w:t>
      </w:r>
    </w:p>
    <w:p w14:paraId="7FDF8110" w14:textId="77777777" w:rsidR="00A87233" w:rsidRPr="00A87233" w:rsidRDefault="00A87233" w:rsidP="00A87233">
      <w:pPr>
        <w:pStyle w:val="ListParagraph"/>
        <w:ind w:left="360"/>
        <w:jc w:val="both"/>
        <w:rPr>
          <w:rFonts w:ascii="Times New Roman" w:hAnsi="Times New Roman" w:cs="Times New Roman"/>
          <w:sz w:val="24"/>
          <w:szCs w:val="24"/>
        </w:rPr>
      </w:pP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i/>
          <w:iCs/>
          <w:sz w:val="24"/>
          <w:szCs w:val="24"/>
        </w:rPr>
        <w:t>(підпис)</w:t>
      </w:r>
    </w:p>
    <w:bookmarkEnd w:id="2"/>
    <w:p w14:paraId="23D38A0E" w14:textId="77777777" w:rsidR="001B7BE9" w:rsidRPr="006E1EF9" w:rsidRDefault="001B7BE9" w:rsidP="008942DA">
      <w:pPr>
        <w:pStyle w:val="ListParagraph"/>
        <w:jc w:val="both"/>
        <w:rPr>
          <w:rFonts w:ascii="Times New Roman" w:hAnsi="Times New Roman" w:cs="Times New Roman"/>
          <w:b/>
          <w:i/>
          <w:sz w:val="28"/>
          <w:szCs w:val="28"/>
        </w:rPr>
      </w:pPr>
    </w:p>
    <w:sectPr w:rsidR="001B7BE9" w:rsidRPr="006E1EF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DD1E2" w14:textId="77777777" w:rsidR="000C4EA1" w:rsidRDefault="000C4EA1" w:rsidP="00E404FF">
      <w:pPr>
        <w:spacing w:after="0" w:line="240" w:lineRule="auto"/>
      </w:pPr>
      <w:r>
        <w:separator/>
      </w:r>
    </w:p>
  </w:endnote>
  <w:endnote w:type="continuationSeparator" w:id="0">
    <w:p w14:paraId="78648653" w14:textId="77777777" w:rsidR="000C4EA1" w:rsidRDefault="000C4EA1"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EF891" w14:textId="77777777" w:rsidR="000C4EA1" w:rsidRDefault="000C4EA1" w:rsidP="00E404FF">
      <w:pPr>
        <w:spacing w:after="0" w:line="240" w:lineRule="auto"/>
      </w:pPr>
      <w:r>
        <w:separator/>
      </w:r>
    </w:p>
  </w:footnote>
  <w:footnote w:type="continuationSeparator" w:id="0">
    <w:p w14:paraId="1604D973" w14:textId="77777777" w:rsidR="000C4EA1" w:rsidRDefault="000C4EA1" w:rsidP="00E404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D34D2"/>
    <w:multiLevelType w:val="multilevel"/>
    <w:tmpl w:val="4A0C18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5A97FB9"/>
    <w:multiLevelType w:val="hybridMultilevel"/>
    <w:tmpl w:val="AC2A367C"/>
    <w:lvl w:ilvl="0" w:tplc="7CD688F2">
      <w:start w:val="1"/>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4D7422E3"/>
    <w:multiLevelType w:val="multilevel"/>
    <w:tmpl w:val="8050240A"/>
    <w:lvl w:ilvl="0">
      <w:start w:val="2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4"/>
  </w:num>
  <w:num w:numId="5">
    <w:abstractNumId w:val="1"/>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034"/>
    <w:rsid w:val="00095225"/>
    <w:rsid w:val="000A0214"/>
    <w:rsid w:val="000B5C3B"/>
    <w:rsid w:val="000C32B5"/>
    <w:rsid w:val="000C4EA1"/>
    <w:rsid w:val="00100422"/>
    <w:rsid w:val="001072D8"/>
    <w:rsid w:val="00124F75"/>
    <w:rsid w:val="00135148"/>
    <w:rsid w:val="001B7BE9"/>
    <w:rsid w:val="001C12BC"/>
    <w:rsid w:val="001C68BD"/>
    <w:rsid w:val="00304ABE"/>
    <w:rsid w:val="003450FF"/>
    <w:rsid w:val="00376F96"/>
    <w:rsid w:val="00384A53"/>
    <w:rsid w:val="00386DC8"/>
    <w:rsid w:val="00424415"/>
    <w:rsid w:val="0049067E"/>
    <w:rsid w:val="004C1E21"/>
    <w:rsid w:val="004E1FBF"/>
    <w:rsid w:val="00566174"/>
    <w:rsid w:val="00570AE4"/>
    <w:rsid w:val="00606D12"/>
    <w:rsid w:val="0062160D"/>
    <w:rsid w:val="00667F07"/>
    <w:rsid w:val="006B4266"/>
    <w:rsid w:val="006B588D"/>
    <w:rsid w:val="006E1EF9"/>
    <w:rsid w:val="0072726A"/>
    <w:rsid w:val="0075662A"/>
    <w:rsid w:val="0077704E"/>
    <w:rsid w:val="007A2855"/>
    <w:rsid w:val="007A5F1F"/>
    <w:rsid w:val="0085338B"/>
    <w:rsid w:val="00854B08"/>
    <w:rsid w:val="008942DA"/>
    <w:rsid w:val="008C1839"/>
    <w:rsid w:val="008D1490"/>
    <w:rsid w:val="008D70E9"/>
    <w:rsid w:val="00947263"/>
    <w:rsid w:val="009739E3"/>
    <w:rsid w:val="00983606"/>
    <w:rsid w:val="009D7F0B"/>
    <w:rsid w:val="00A20DD0"/>
    <w:rsid w:val="00A87233"/>
    <w:rsid w:val="00AB56F0"/>
    <w:rsid w:val="00AE353A"/>
    <w:rsid w:val="00B11392"/>
    <w:rsid w:val="00B3645F"/>
    <w:rsid w:val="00B829A1"/>
    <w:rsid w:val="00BC53AA"/>
    <w:rsid w:val="00C65BBB"/>
    <w:rsid w:val="00CE0393"/>
    <w:rsid w:val="00D55533"/>
    <w:rsid w:val="00D92FDB"/>
    <w:rsid w:val="00DC2379"/>
    <w:rsid w:val="00DD395D"/>
    <w:rsid w:val="00E12A1F"/>
    <w:rsid w:val="00E404FF"/>
    <w:rsid w:val="00E449EE"/>
    <w:rsid w:val="00E67843"/>
    <w:rsid w:val="00E7604F"/>
    <w:rsid w:val="00E8051C"/>
    <w:rsid w:val="00EB6E15"/>
    <w:rsid w:val="00F1781C"/>
    <w:rsid w:val="00F24098"/>
    <w:rsid w:val="00F31E88"/>
    <w:rsid w:val="00F6326A"/>
    <w:rsid w:val="00F74C3A"/>
    <w:rsid w:val="00FA0034"/>
    <w:rsid w:val="00FF5503"/>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F8EC"/>
  <w15:chartTrackingRefBased/>
  <w15:docId w15:val="{7B8DF650-F6E4-470D-92F8-550770C8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404FF"/>
    <w:pPr>
      <w:keepNext/>
      <w:keepLines/>
      <w:spacing w:before="40" w:after="0" w:line="240" w:lineRule="auto"/>
      <w:outlineLvl w:val="1"/>
    </w:pPr>
    <w:rPr>
      <w:rFonts w:ascii="Calibri" w:eastAsia="MS Gothic" w:hAnsi="Calibri" w:cs="Times New Roman"/>
      <w:color w:val="365F91"/>
      <w:sz w:val="26"/>
      <w:szCs w:val="26"/>
      <w:lang w:val="x-none"/>
    </w:rPr>
  </w:style>
  <w:style w:type="paragraph" w:styleId="Heading3">
    <w:name w:val="heading 3"/>
    <w:basedOn w:val="Normal"/>
    <w:next w:val="Normal"/>
    <w:link w:val="Heading3Char"/>
    <w:qFormat/>
    <w:rsid w:val="00E404FF"/>
    <w:pPr>
      <w:keepNext/>
      <w:keepLines/>
      <w:spacing w:before="40" w:after="0" w:line="240" w:lineRule="auto"/>
      <w:outlineLvl w:val="2"/>
    </w:pPr>
    <w:rPr>
      <w:rFonts w:ascii="Calibri" w:eastAsia="MS Gothic" w:hAnsi="Calibri" w:cs="Times New Roman"/>
      <w:color w:val="243F60"/>
      <w:sz w:val="24"/>
      <w:szCs w:val="24"/>
      <w:lang w:val="x-none"/>
    </w:rPr>
  </w:style>
  <w:style w:type="paragraph" w:styleId="Heading4">
    <w:name w:val="heading 4"/>
    <w:basedOn w:val="Normal"/>
    <w:next w:val="Normal"/>
    <w:link w:val="Heading4Char"/>
    <w:qFormat/>
    <w:rsid w:val="00E404FF"/>
    <w:pPr>
      <w:keepNext/>
      <w:keepLines/>
      <w:spacing w:before="40" w:after="0" w:line="240" w:lineRule="auto"/>
      <w:outlineLvl w:val="3"/>
    </w:pPr>
    <w:rPr>
      <w:rFonts w:ascii="Calibri" w:eastAsia="MS Gothic" w:hAnsi="Calibri" w:cs="Times New Roman"/>
      <w:i/>
      <w:iCs/>
      <w:color w:val="365F91"/>
      <w:sz w:val="24"/>
      <w:szCs w:val="24"/>
      <w:lang w:val="x-none"/>
    </w:rPr>
  </w:style>
  <w:style w:type="paragraph" w:styleId="Heading5">
    <w:name w:val="heading 5"/>
    <w:basedOn w:val="Normal"/>
    <w:next w:val="Normal"/>
    <w:link w:val="Heading5Char"/>
    <w:qFormat/>
    <w:rsid w:val="00E404FF"/>
    <w:pPr>
      <w:keepNext/>
      <w:keepLines/>
      <w:spacing w:before="40" w:after="0" w:line="240" w:lineRule="auto"/>
      <w:outlineLvl w:val="4"/>
    </w:pPr>
    <w:rPr>
      <w:rFonts w:ascii="Calibri" w:eastAsia="MS Gothic" w:hAnsi="Calibri" w:cs="Times New Roman"/>
      <w:color w:val="365F91"/>
      <w:sz w:val="24"/>
      <w:szCs w:val="24"/>
      <w:lang w:val="x-none"/>
    </w:rPr>
  </w:style>
  <w:style w:type="paragraph" w:styleId="Heading6">
    <w:name w:val="heading 6"/>
    <w:basedOn w:val="Normal"/>
    <w:next w:val="Normal"/>
    <w:link w:val="Heading6Char"/>
    <w:qFormat/>
    <w:rsid w:val="00E404FF"/>
    <w:pPr>
      <w:keepNext/>
      <w:keepLines/>
      <w:spacing w:before="40" w:after="0" w:line="240" w:lineRule="auto"/>
      <w:outlineLvl w:val="5"/>
    </w:pPr>
    <w:rPr>
      <w:rFonts w:ascii="Calibri" w:eastAsia="MS Gothic" w:hAnsi="Calibri" w:cs="Times New Roman"/>
      <w:color w:val="243F60"/>
      <w:sz w:val="24"/>
      <w:szCs w:val="24"/>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0034"/>
    <w:pPr>
      <w:ind w:left="720"/>
      <w:contextualSpacing/>
    </w:pPr>
  </w:style>
  <w:style w:type="character" w:customStyle="1" w:styleId="Heading2Char">
    <w:name w:val="Heading 2 Char"/>
    <w:basedOn w:val="DefaultParagraphFont"/>
    <w:link w:val="Heading2"/>
    <w:rsid w:val="00E404FF"/>
    <w:rPr>
      <w:rFonts w:ascii="Calibri" w:eastAsia="MS Gothic" w:hAnsi="Calibri" w:cs="Times New Roman"/>
      <w:color w:val="365F91"/>
      <w:sz w:val="26"/>
      <w:szCs w:val="26"/>
      <w:lang w:val="x-none"/>
    </w:rPr>
  </w:style>
  <w:style w:type="character" w:customStyle="1" w:styleId="Heading3Char">
    <w:name w:val="Heading 3 Char"/>
    <w:basedOn w:val="DefaultParagraphFont"/>
    <w:link w:val="Heading3"/>
    <w:rsid w:val="00E404FF"/>
    <w:rPr>
      <w:rFonts w:ascii="Calibri" w:eastAsia="MS Gothic" w:hAnsi="Calibri" w:cs="Times New Roman"/>
      <w:color w:val="243F60"/>
      <w:sz w:val="24"/>
      <w:szCs w:val="24"/>
      <w:lang w:val="x-none"/>
    </w:rPr>
  </w:style>
  <w:style w:type="character" w:customStyle="1" w:styleId="Heading4Char">
    <w:name w:val="Heading 4 Char"/>
    <w:basedOn w:val="DefaultParagraphFont"/>
    <w:link w:val="Heading4"/>
    <w:rsid w:val="00E404FF"/>
    <w:rPr>
      <w:rFonts w:ascii="Calibri" w:eastAsia="MS Gothic" w:hAnsi="Calibri" w:cs="Times New Roman"/>
      <w:i/>
      <w:iCs/>
      <w:color w:val="365F91"/>
      <w:sz w:val="24"/>
      <w:szCs w:val="24"/>
      <w:lang w:val="x-none"/>
    </w:rPr>
  </w:style>
  <w:style w:type="character" w:customStyle="1" w:styleId="Heading5Char">
    <w:name w:val="Heading 5 Char"/>
    <w:basedOn w:val="DefaultParagraphFont"/>
    <w:link w:val="Heading5"/>
    <w:rsid w:val="00E404FF"/>
    <w:rPr>
      <w:rFonts w:ascii="Calibri" w:eastAsia="MS Gothic" w:hAnsi="Calibri" w:cs="Times New Roman"/>
      <w:color w:val="365F91"/>
      <w:sz w:val="24"/>
      <w:szCs w:val="24"/>
      <w:lang w:val="x-none"/>
    </w:rPr>
  </w:style>
  <w:style w:type="character" w:customStyle="1" w:styleId="Heading6Char">
    <w:name w:val="Heading 6 Char"/>
    <w:basedOn w:val="DefaultParagraphFont"/>
    <w:link w:val="Heading6"/>
    <w:rsid w:val="00E404FF"/>
    <w:rPr>
      <w:rFonts w:ascii="Calibri" w:eastAsia="MS Gothic" w:hAnsi="Calibri" w:cs="Times New Roman"/>
      <w:color w:val="243F60"/>
      <w:sz w:val="24"/>
      <w:szCs w:val="24"/>
      <w:lang w:val="x-none"/>
    </w:rPr>
  </w:style>
  <w:style w:type="character" w:styleId="Hyperlink">
    <w:name w:val="Hyperlink"/>
    <w:uiPriority w:val="99"/>
    <w:rsid w:val="00E404FF"/>
    <w:rPr>
      <w:rFonts w:cs="Times New Roman"/>
      <w:color w:val="0000FF"/>
      <w:u w:val="single"/>
    </w:rPr>
  </w:style>
  <w:style w:type="paragraph" w:styleId="NormalWeb">
    <w:name w:val="Normal (Web)"/>
    <w:basedOn w:val="Normal"/>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FootnoteText">
    <w:name w:val="footnote text"/>
    <w:basedOn w:val="Normal"/>
    <w:link w:val="FootnoteTextChar"/>
    <w:semiHidden/>
    <w:rsid w:val="00E404FF"/>
    <w:pPr>
      <w:spacing w:after="0" w:line="240" w:lineRule="auto"/>
    </w:pPr>
    <w:rPr>
      <w:rFonts w:ascii="Times New Roman" w:eastAsia="MS Mincho" w:hAnsi="Times New Roman" w:cs="Times New Roman"/>
      <w:sz w:val="20"/>
      <w:szCs w:val="20"/>
      <w:lang w:val="x-none"/>
    </w:rPr>
  </w:style>
  <w:style w:type="character" w:customStyle="1" w:styleId="FootnoteTextChar">
    <w:name w:val="Footnote Text Char"/>
    <w:basedOn w:val="DefaultParagraphFont"/>
    <w:link w:val="FootnoteText"/>
    <w:semiHidden/>
    <w:rsid w:val="00E404FF"/>
    <w:rPr>
      <w:rFonts w:ascii="Times New Roman" w:eastAsia="MS Mincho" w:hAnsi="Times New Roman" w:cs="Times New Roman"/>
      <w:sz w:val="20"/>
      <w:szCs w:val="20"/>
      <w:lang w:val="x-none"/>
    </w:rPr>
  </w:style>
  <w:style w:type="character" w:styleId="FootnoteReference">
    <w:name w:val="footnote reference"/>
    <w:semiHidden/>
    <w:rsid w:val="00E404FF"/>
    <w:rPr>
      <w:rFonts w:cs="Times New Roman"/>
      <w:vertAlign w:val="superscript"/>
    </w:rPr>
  </w:style>
  <w:style w:type="paragraph" w:styleId="BodyText">
    <w:name w:val="Body Text"/>
    <w:basedOn w:val="Normal"/>
    <w:link w:val="BodyTextChar"/>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BodyTextChar">
    <w:name w:val="Body Text Char"/>
    <w:basedOn w:val="DefaultParagraphFont"/>
    <w:link w:val="BodyText"/>
    <w:rsid w:val="006B588D"/>
    <w:rPr>
      <w:rFonts w:ascii="Times New Roman" w:eastAsia="Times New Roman" w:hAnsi="Times New Roman" w:cs="Times New Roman"/>
      <w:sz w:val="28"/>
      <w:szCs w:val="24"/>
      <w:lang w:val="ru-RU" w:eastAsia="ru-RU"/>
    </w:rPr>
  </w:style>
  <w:style w:type="character" w:styleId="UnresolvedMention">
    <w:name w:val="Unresolved Mention"/>
    <w:basedOn w:val="DefaultParagraphFont"/>
    <w:uiPriority w:val="99"/>
    <w:semiHidden/>
    <w:unhideWhenUsed/>
    <w:rsid w:val="00EB6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1047;&#1072;&#1075;&#1072;&#1083;&#1100;&#1085;&#1072;" TargetMode="External"/><Relationship Id="rId13" Type="http://schemas.openxmlformats.org/officeDocument/2006/relationships/hyperlink" Target="https://www.vnmu.edu.ua/" TargetMode="External"/><Relationship Id="rId18" Type="http://schemas.openxmlformats.org/officeDocument/2006/relationships/hyperlink" Target="https://www.vnmu.edu.ua/%20" TargetMode="External"/><Relationship Id="rId3" Type="http://schemas.openxmlformats.org/officeDocument/2006/relationships/settings" Target="settings.xml"/><Relationship Id="rId21" Type="http://schemas.openxmlformats.org/officeDocument/2006/relationships/hyperlink" Target="https://www.vnmu.edu.ua/%20" TargetMode="External"/><Relationship Id="rId7" Type="http://schemas.openxmlformats.org/officeDocument/2006/relationships/hyperlink" Target="mailto:basicstomatology@vnmu.edu.ua" TargetMode="External"/><Relationship Id="rId12" Type="http://schemas.openxmlformats.org/officeDocument/2006/relationships/hyperlink" Target="https://www.vnmu.edu.ua/%20&#1047;&#1072;&#1075;&#1072;&#1083;&#1100;&#1085;&#1072;" TargetMode="External"/><Relationship Id="rId17" Type="http://schemas.openxmlformats.org/officeDocument/2006/relationships/hyperlink" Target="https://www.vnmu.edu.ua/%20&#1047;&#1072;&#1075;&#1072;&#1083;&#1100;&#1085;&#1072;" TargetMode="External"/><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nmu.edu.ua/%20&#1047;&#1072;&#1075;&#1072;&#1083;&#1100;&#1085;&#1072;" TargetMode="External"/><Relationship Id="rId23" Type="http://schemas.openxmlformats.org/officeDocument/2006/relationships/fontTable" Target="fontTable.xml"/><Relationship Id="rId10" Type="http://schemas.openxmlformats.org/officeDocument/2006/relationships/hyperlink" Target="https://www.vnmu.edu.ua/&#1047;&#1072;&#1075;&#1072;&#1083;&#1100;&#1085;&#1072;" TargetMode="External"/><Relationship Id="rId19" Type="http://schemas.openxmlformats.org/officeDocument/2006/relationships/hyperlink" Target="https://www.vnmu.edu.ua/%20&#1047;&#1072;&#1075;&#1072;&#1083;&#1100;&#1085;&#1072;" TargetMode="External"/><Relationship Id="rId4" Type="http://schemas.openxmlformats.org/officeDocument/2006/relationships/webSettings" Target="webSettings.xml"/><Relationship Id="rId9" Type="http://schemas.openxmlformats.org/officeDocument/2006/relationships/hyperlink" Target="https://www.vnmu.edu.ua/&#1047;&#1072;&#1075;&#1072;&#1083;&#1100;&#1085;&#1072;"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s://www.vnmu.edu.ua/%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9</Pages>
  <Words>3244</Words>
  <Characters>18497</Characters>
  <Application>Microsoft Office Word</Application>
  <DocSecurity>0</DocSecurity>
  <Lines>154</Lines>
  <Paragraphs>43</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Вовк Ірина Миколаївна</dc:creator>
  <cp:keywords/>
  <dc:description/>
  <cp:lastModifiedBy>Алексей Лихицкий</cp:lastModifiedBy>
  <cp:revision>24</cp:revision>
  <dcterms:created xsi:type="dcterms:W3CDTF">2021-04-20T20:30:00Z</dcterms:created>
  <dcterms:modified xsi:type="dcterms:W3CDTF">2021-04-20T21:56:00Z</dcterms:modified>
</cp:coreProperties>
</file>